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092" w:rsidRPr="008F2F6F" w:rsidRDefault="00912092" w:rsidP="008F2F6F">
      <w:pPr>
        <w:pStyle w:val="PlainText"/>
        <w:jc w:val="center"/>
        <w:rPr>
          <w:rFonts w:ascii="Courier New" w:hAnsi="Courier New" w:cs="Courier New"/>
          <w:b/>
          <w:sz w:val="24"/>
          <w:szCs w:val="24"/>
        </w:rPr>
      </w:pPr>
    </w:p>
    <w:p w:rsidR="00912092" w:rsidRPr="008F2F6F" w:rsidRDefault="008F2F6F" w:rsidP="008F2F6F">
      <w:pPr>
        <w:pStyle w:val="PlainText"/>
        <w:jc w:val="center"/>
        <w:rPr>
          <w:rFonts w:ascii="Courier New" w:hAnsi="Courier New" w:cs="Courier New"/>
          <w:b/>
          <w:sz w:val="24"/>
          <w:szCs w:val="24"/>
        </w:rPr>
      </w:pPr>
      <w:r w:rsidRPr="008F2F6F">
        <w:rPr>
          <w:rFonts w:ascii="Courier New" w:hAnsi="Courier New" w:cs="Courier New"/>
          <w:b/>
          <w:sz w:val="24"/>
          <w:szCs w:val="24"/>
        </w:rPr>
        <w:t>Annual Legal Notices</w:t>
      </w:r>
    </w:p>
    <w:p w:rsidR="00912092" w:rsidRDefault="00912092" w:rsidP="00F31C54">
      <w:pPr>
        <w:pStyle w:val="PlainText"/>
        <w:jc w:val="center"/>
        <w:rPr>
          <w:rFonts w:ascii="Courier New" w:hAnsi="Courier New" w:cs="Courier New"/>
        </w:rPr>
      </w:pPr>
    </w:p>
    <w:p w:rsidR="00912092" w:rsidRDefault="008F2F6F" w:rsidP="008F2F6F">
      <w:pPr>
        <w:pStyle w:val="PlainText"/>
        <w:rPr>
          <w:rFonts w:ascii="Courier New" w:hAnsi="Courier New" w:cs="Courier New"/>
        </w:rPr>
      </w:pPr>
      <w:r>
        <w:rPr>
          <w:rFonts w:ascii="Courier New" w:hAnsi="Courier New" w:cs="Courier New"/>
        </w:rPr>
        <w:t>2021-2022 Calendar:</w:t>
      </w:r>
    </w:p>
    <w:p w:rsidR="008F2F6F" w:rsidRDefault="008F2F6F" w:rsidP="008F2F6F">
      <w:pPr>
        <w:pStyle w:val="PlainText"/>
        <w:rPr>
          <w:rFonts w:ascii="Courier New" w:hAnsi="Courier New" w:cs="Courier New"/>
        </w:rPr>
      </w:pPr>
    </w:p>
    <w:p w:rsidR="00280B88" w:rsidRDefault="00A91C43" w:rsidP="00280B88">
      <w:pPr>
        <w:pStyle w:val="PlainText"/>
        <w:rPr>
          <w:rFonts w:ascii="Courier New" w:hAnsi="Courier New" w:cs="Courier New"/>
        </w:rPr>
      </w:pPr>
      <w:r>
        <w:rPr>
          <w:rFonts w:ascii="Courier New" w:hAnsi="Courier New" w:cs="Courier New"/>
        </w:rPr>
        <w:t>Wednes</w:t>
      </w:r>
      <w:r w:rsidR="00280B88">
        <w:rPr>
          <w:rFonts w:ascii="Courier New" w:hAnsi="Courier New" w:cs="Courier New"/>
        </w:rPr>
        <w:t>day</w:t>
      </w:r>
      <w:r w:rsidR="00280B88" w:rsidRPr="00BD2817">
        <w:rPr>
          <w:rFonts w:ascii="Courier New" w:hAnsi="Courier New" w:cs="Courier New"/>
        </w:rPr>
        <w:t xml:space="preserve">, </w:t>
      </w:r>
      <w:r>
        <w:rPr>
          <w:rFonts w:ascii="Courier New" w:hAnsi="Courier New" w:cs="Courier New"/>
        </w:rPr>
        <w:t>September 1</w:t>
      </w:r>
      <w:r w:rsidR="00280B88" w:rsidRPr="00BD2817">
        <w:rPr>
          <w:rFonts w:ascii="Courier New" w:hAnsi="Courier New" w:cs="Courier New"/>
        </w:rPr>
        <w:tab/>
      </w:r>
      <w:r w:rsidR="00280B88">
        <w:rPr>
          <w:rFonts w:ascii="Courier New" w:hAnsi="Courier New" w:cs="Courier New"/>
        </w:rPr>
        <w:tab/>
      </w:r>
      <w:r w:rsidR="00280B88" w:rsidRPr="00BD2817">
        <w:rPr>
          <w:rFonts w:ascii="Courier New" w:hAnsi="Courier New" w:cs="Courier New"/>
        </w:rPr>
        <w:t xml:space="preserve">First Day of Classes </w:t>
      </w:r>
      <w:r w:rsidR="00280B88">
        <w:rPr>
          <w:rFonts w:ascii="Courier New" w:hAnsi="Courier New" w:cs="Courier New"/>
        </w:rPr>
        <w:t>K-12</w:t>
      </w:r>
    </w:p>
    <w:p w:rsidR="00280B88" w:rsidRDefault="00280B88" w:rsidP="00280B88">
      <w:pPr>
        <w:pStyle w:val="PlainText"/>
        <w:rPr>
          <w:rFonts w:ascii="Courier New" w:hAnsi="Courier New" w:cs="Courier New"/>
        </w:rPr>
      </w:pPr>
    </w:p>
    <w:p w:rsidR="00C42D2C" w:rsidRDefault="00C42D2C" w:rsidP="000A34FC">
      <w:pPr>
        <w:pStyle w:val="PlainText"/>
        <w:rPr>
          <w:rFonts w:ascii="Courier New" w:hAnsi="Courier New" w:cs="Courier New"/>
        </w:rPr>
      </w:pPr>
      <w:r>
        <w:rPr>
          <w:rFonts w:ascii="Courier New" w:hAnsi="Courier New" w:cs="Courier New"/>
        </w:rPr>
        <w:t xml:space="preserve">Monday, September </w:t>
      </w:r>
      <w:r w:rsidR="00A91C43">
        <w:rPr>
          <w:rFonts w:ascii="Courier New" w:hAnsi="Courier New" w:cs="Courier New"/>
        </w:rPr>
        <w:t>6</w:t>
      </w:r>
      <w:r>
        <w:rPr>
          <w:rFonts w:ascii="Courier New" w:hAnsi="Courier New" w:cs="Courier New"/>
        </w:rPr>
        <w:tab/>
      </w:r>
      <w:r>
        <w:rPr>
          <w:rFonts w:ascii="Courier New" w:hAnsi="Courier New" w:cs="Courier New"/>
        </w:rPr>
        <w:tab/>
        <w:t>Labor Day</w:t>
      </w:r>
      <w:r w:rsidR="006C3A57">
        <w:rPr>
          <w:rFonts w:ascii="Courier New" w:hAnsi="Courier New" w:cs="Courier New"/>
        </w:rPr>
        <w:t xml:space="preserve"> – No Classes</w:t>
      </w:r>
      <w:r>
        <w:rPr>
          <w:rFonts w:ascii="Courier New" w:hAnsi="Courier New" w:cs="Courier New"/>
        </w:rPr>
        <w:t xml:space="preserve"> </w:t>
      </w:r>
    </w:p>
    <w:p w:rsidR="000C2E8B" w:rsidRDefault="00A91C43" w:rsidP="008A4BB9">
      <w:pPr>
        <w:pStyle w:val="PlainText"/>
        <w:rPr>
          <w:rFonts w:ascii="Courier New" w:hAnsi="Courier New" w:cs="Courier New"/>
        </w:rPr>
      </w:pPr>
      <w:r>
        <w:rPr>
          <w:rFonts w:ascii="Courier New" w:hAnsi="Courier New" w:cs="Courier New"/>
        </w:rPr>
        <w:t>Tues</w:t>
      </w:r>
      <w:r w:rsidR="000C2E8B">
        <w:rPr>
          <w:rFonts w:ascii="Courier New" w:hAnsi="Courier New" w:cs="Courier New"/>
        </w:rPr>
        <w:t xml:space="preserve">day, </w:t>
      </w:r>
      <w:r>
        <w:rPr>
          <w:rFonts w:ascii="Courier New" w:hAnsi="Courier New" w:cs="Courier New"/>
        </w:rPr>
        <w:t>September 7</w:t>
      </w:r>
      <w:r w:rsidR="000C2E8B">
        <w:rPr>
          <w:rFonts w:ascii="Courier New" w:hAnsi="Courier New" w:cs="Courier New"/>
        </w:rPr>
        <w:tab/>
      </w:r>
      <w:r w:rsidR="000C2E8B">
        <w:rPr>
          <w:rFonts w:ascii="Courier New" w:hAnsi="Courier New" w:cs="Courier New"/>
        </w:rPr>
        <w:tab/>
        <w:t>First Day of Classes for EC/PK</w:t>
      </w:r>
    </w:p>
    <w:p w:rsidR="00CA617D" w:rsidRDefault="00CA617D" w:rsidP="008A4BB9">
      <w:pPr>
        <w:pStyle w:val="PlainText"/>
        <w:rPr>
          <w:rFonts w:ascii="Courier New" w:hAnsi="Courier New" w:cs="Courier New"/>
        </w:rPr>
      </w:pPr>
    </w:p>
    <w:p w:rsidR="00BD2817" w:rsidRDefault="00315B67" w:rsidP="008A4BB9">
      <w:pPr>
        <w:pStyle w:val="PlainText"/>
        <w:rPr>
          <w:rFonts w:ascii="Courier New" w:hAnsi="Courier New" w:cs="Courier New"/>
        </w:rPr>
      </w:pPr>
      <w:r>
        <w:rPr>
          <w:rFonts w:ascii="Courier New" w:hAnsi="Courier New" w:cs="Courier New"/>
        </w:rPr>
        <w:t>Thurs</w:t>
      </w:r>
      <w:r w:rsidR="00BD2817" w:rsidRPr="00BD2817">
        <w:rPr>
          <w:rFonts w:ascii="Courier New" w:hAnsi="Courier New" w:cs="Courier New"/>
        </w:rPr>
        <w:t xml:space="preserve">day, </w:t>
      </w:r>
      <w:r w:rsidR="00BE0112">
        <w:rPr>
          <w:rFonts w:ascii="Courier New" w:hAnsi="Courier New" w:cs="Courier New"/>
        </w:rPr>
        <w:t>Novem</w:t>
      </w:r>
      <w:r w:rsidR="00280B88">
        <w:rPr>
          <w:rFonts w:ascii="Courier New" w:hAnsi="Courier New" w:cs="Courier New"/>
        </w:rPr>
        <w:t xml:space="preserve">ber </w:t>
      </w:r>
      <w:r w:rsidR="00BE0112">
        <w:rPr>
          <w:rFonts w:ascii="Courier New" w:hAnsi="Courier New" w:cs="Courier New"/>
        </w:rPr>
        <w:t>4</w:t>
      </w:r>
      <w:r w:rsidR="00E610FF">
        <w:rPr>
          <w:rFonts w:ascii="Courier New" w:hAnsi="Courier New" w:cs="Courier New"/>
        </w:rPr>
        <w:tab/>
      </w:r>
      <w:r w:rsidR="00BD2817" w:rsidRPr="00BD2817">
        <w:rPr>
          <w:rFonts w:ascii="Courier New" w:hAnsi="Courier New" w:cs="Courier New"/>
        </w:rPr>
        <w:tab/>
        <w:t>End of First Quarter</w:t>
      </w:r>
    </w:p>
    <w:p w:rsidR="00BE0112" w:rsidRDefault="00BE0112" w:rsidP="008A4BB9">
      <w:pPr>
        <w:pStyle w:val="PlainText"/>
        <w:rPr>
          <w:rFonts w:ascii="Courier New" w:hAnsi="Courier New" w:cs="Courier New"/>
        </w:rPr>
      </w:pPr>
      <w:r>
        <w:rPr>
          <w:rFonts w:ascii="Courier New" w:hAnsi="Courier New" w:cs="Courier New"/>
        </w:rPr>
        <w:t>Wednesday, November 24</w:t>
      </w:r>
      <w:r>
        <w:rPr>
          <w:rFonts w:ascii="Courier New" w:hAnsi="Courier New" w:cs="Courier New"/>
        </w:rPr>
        <w:tab/>
      </w:r>
      <w:r>
        <w:rPr>
          <w:rFonts w:ascii="Courier New" w:hAnsi="Courier New" w:cs="Courier New"/>
        </w:rPr>
        <w:tab/>
        <w:t>No Classes</w:t>
      </w:r>
    </w:p>
    <w:p w:rsidR="00BD2817" w:rsidRPr="00BD2817" w:rsidRDefault="00BD2817" w:rsidP="008A4BB9">
      <w:pPr>
        <w:pStyle w:val="PlainText"/>
        <w:rPr>
          <w:rFonts w:ascii="Courier New" w:hAnsi="Courier New" w:cs="Courier New"/>
        </w:rPr>
      </w:pPr>
      <w:r w:rsidRPr="00BD2817">
        <w:rPr>
          <w:rFonts w:ascii="Courier New" w:hAnsi="Courier New" w:cs="Courier New"/>
        </w:rPr>
        <w:t>Thursday, November 2</w:t>
      </w:r>
      <w:r w:rsidR="00BE0112">
        <w:rPr>
          <w:rFonts w:ascii="Courier New" w:hAnsi="Courier New" w:cs="Courier New"/>
        </w:rPr>
        <w:t>5</w:t>
      </w:r>
      <w:r w:rsidRPr="00BD2817">
        <w:rPr>
          <w:rFonts w:ascii="Courier New" w:hAnsi="Courier New" w:cs="Courier New"/>
        </w:rPr>
        <w:tab/>
      </w:r>
      <w:r w:rsidR="00E610FF">
        <w:rPr>
          <w:rFonts w:ascii="Courier New" w:hAnsi="Courier New" w:cs="Courier New"/>
        </w:rPr>
        <w:tab/>
      </w:r>
      <w:r w:rsidRPr="00BD2817">
        <w:rPr>
          <w:rFonts w:ascii="Courier New" w:hAnsi="Courier New" w:cs="Courier New"/>
        </w:rPr>
        <w:t>Thanksgiving, No Classes</w:t>
      </w:r>
    </w:p>
    <w:p w:rsidR="00BD2817" w:rsidRPr="00BD2817" w:rsidRDefault="00BD2817" w:rsidP="008A4BB9">
      <w:pPr>
        <w:pStyle w:val="PlainText"/>
        <w:rPr>
          <w:rFonts w:ascii="Courier New" w:hAnsi="Courier New" w:cs="Courier New"/>
        </w:rPr>
      </w:pPr>
      <w:r w:rsidRPr="00BD2817">
        <w:rPr>
          <w:rFonts w:ascii="Courier New" w:hAnsi="Courier New" w:cs="Courier New"/>
        </w:rPr>
        <w:t>Friday, November 2</w:t>
      </w:r>
      <w:r w:rsidR="00BE0112">
        <w:rPr>
          <w:rFonts w:ascii="Courier New" w:hAnsi="Courier New" w:cs="Courier New"/>
        </w:rPr>
        <w:t>6</w:t>
      </w:r>
      <w:r w:rsidRPr="00BD2817">
        <w:rPr>
          <w:rFonts w:ascii="Courier New" w:hAnsi="Courier New" w:cs="Courier New"/>
        </w:rPr>
        <w:tab/>
      </w:r>
      <w:r w:rsidR="00E610FF">
        <w:rPr>
          <w:rFonts w:ascii="Courier New" w:hAnsi="Courier New" w:cs="Courier New"/>
        </w:rPr>
        <w:tab/>
      </w:r>
      <w:r w:rsidRPr="00BD2817">
        <w:rPr>
          <w:rFonts w:ascii="Courier New" w:hAnsi="Courier New" w:cs="Courier New"/>
        </w:rPr>
        <w:t>No Classes</w:t>
      </w:r>
    </w:p>
    <w:p w:rsidR="00CA617D" w:rsidRDefault="00CA617D" w:rsidP="008A4BB9">
      <w:pPr>
        <w:pStyle w:val="PlainText"/>
        <w:rPr>
          <w:rFonts w:ascii="Courier New" w:hAnsi="Courier New" w:cs="Courier New"/>
        </w:rPr>
      </w:pPr>
    </w:p>
    <w:p w:rsidR="00BD2817" w:rsidRPr="00BD2817" w:rsidRDefault="00BE0112" w:rsidP="008A4BB9">
      <w:pPr>
        <w:pStyle w:val="PlainText"/>
        <w:rPr>
          <w:rFonts w:ascii="Courier New" w:hAnsi="Courier New" w:cs="Courier New"/>
        </w:rPr>
      </w:pPr>
      <w:r>
        <w:rPr>
          <w:rFonts w:ascii="Courier New" w:hAnsi="Courier New" w:cs="Courier New"/>
        </w:rPr>
        <w:t>Wedne</w:t>
      </w:r>
      <w:r w:rsidR="00315B67">
        <w:rPr>
          <w:rFonts w:ascii="Courier New" w:hAnsi="Courier New" w:cs="Courier New"/>
        </w:rPr>
        <w:t>s</w:t>
      </w:r>
      <w:r w:rsidR="000A34FC">
        <w:rPr>
          <w:rFonts w:ascii="Courier New" w:hAnsi="Courier New" w:cs="Courier New"/>
        </w:rPr>
        <w:t>day</w:t>
      </w:r>
      <w:r w:rsidR="007F1BE7">
        <w:rPr>
          <w:rFonts w:ascii="Courier New" w:hAnsi="Courier New" w:cs="Courier New"/>
        </w:rPr>
        <w:t>,</w:t>
      </w:r>
      <w:r w:rsidR="00BD2817" w:rsidRPr="00BD2817">
        <w:rPr>
          <w:rFonts w:ascii="Courier New" w:hAnsi="Courier New" w:cs="Courier New"/>
        </w:rPr>
        <w:t xml:space="preserve"> December 2</w:t>
      </w:r>
      <w:r w:rsidR="00315B67">
        <w:rPr>
          <w:rFonts w:ascii="Courier New" w:hAnsi="Courier New" w:cs="Courier New"/>
        </w:rPr>
        <w:t>2</w:t>
      </w:r>
      <w:r w:rsidR="00BD2817" w:rsidRPr="00BD2817">
        <w:rPr>
          <w:rFonts w:ascii="Courier New" w:hAnsi="Courier New" w:cs="Courier New"/>
        </w:rPr>
        <w:tab/>
      </w:r>
      <w:r w:rsidR="00E610FF">
        <w:rPr>
          <w:rFonts w:ascii="Courier New" w:hAnsi="Courier New" w:cs="Courier New"/>
        </w:rPr>
        <w:tab/>
      </w:r>
      <w:r w:rsidR="00BD2817" w:rsidRPr="00BD2817">
        <w:rPr>
          <w:rFonts w:ascii="Courier New" w:hAnsi="Courier New" w:cs="Courier New"/>
        </w:rPr>
        <w:t>Last Day of Classes Prior to Christmas Break</w:t>
      </w:r>
    </w:p>
    <w:p w:rsidR="00CA617D" w:rsidRDefault="00CA617D" w:rsidP="008A4BB9">
      <w:pPr>
        <w:pStyle w:val="PlainText"/>
        <w:rPr>
          <w:rFonts w:ascii="Courier New" w:hAnsi="Courier New" w:cs="Courier New"/>
        </w:rPr>
      </w:pPr>
    </w:p>
    <w:p w:rsidR="00BD2817" w:rsidRDefault="00315B67" w:rsidP="008A4BB9">
      <w:pPr>
        <w:pStyle w:val="PlainText"/>
        <w:rPr>
          <w:rFonts w:ascii="Courier New" w:hAnsi="Courier New" w:cs="Courier New"/>
        </w:rPr>
      </w:pPr>
      <w:r>
        <w:rPr>
          <w:rFonts w:ascii="Courier New" w:hAnsi="Courier New" w:cs="Courier New"/>
        </w:rPr>
        <w:t>Mon</w:t>
      </w:r>
      <w:r w:rsidR="00E610FF">
        <w:rPr>
          <w:rFonts w:ascii="Courier New" w:hAnsi="Courier New" w:cs="Courier New"/>
        </w:rPr>
        <w:t>day</w:t>
      </w:r>
      <w:r w:rsidR="00713CD9">
        <w:rPr>
          <w:rFonts w:ascii="Courier New" w:hAnsi="Courier New" w:cs="Courier New"/>
        </w:rPr>
        <w:t xml:space="preserve">, January </w:t>
      </w:r>
      <w:r w:rsidR="00BE0112">
        <w:rPr>
          <w:rFonts w:ascii="Courier New" w:hAnsi="Courier New" w:cs="Courier New"/>
        </w:rPr>
        <w:t>3</w:t>
      </w:r>
      <w:r w:rsidR="00BD2817" w:rsidRPr="00BD2817">
        <w:rPr>
          <w:rFonts w:ascii="Courier New" w:hAnsi="Courier New" w:cs="Courier New"/>
        </w:rPr>
        <w:t xml:space="preserve">  </w:t>
      </w:r>
      <w:r w:rsidR="00BD2817" w:rsidRPr="00BD2817">
        <w:rPr>
          <w:rFonts w:ascii="Courier New" w:hAnsi="Courier New" w:cs="Courier New"/>
        </w:rPr>
        <w:tab/>
      </w:r>
      <w:r w:rsidR="00E610FF">
        <w:rPr>
          <w:rFonts w:ascii="Courier New" w:hAnsi="Courier New" w:cs="Courier New"/>
        </w:rPr>
        <w:tab/>
      </w:r>
      <w:r w:rsidR="00BD2817" w:rsidRPr="00BD2817">
        <w:rPr>
          <w:rFonts w:ascii="Courier New" w:hAnsi="Courier New" w:cs="Courier New"/>
        </w:rPr>
        <w:t>Classes Resume</w:t>
      </w:r>
    </w:p>
    <w:p w:rsidR="00BE0112" w:rsidRDefault="00BE0112" w:rsidP="00BE0112">
      <w:pPr>
        <w:pStyle w:val="PlainText"/>
        <w:rPr>
          <w:rFonts w:ascii="Courier New" w:hAnsi="Courier New" w:cs="Courier New"/>
        </w:rPr>
      </w:pPr>
      <w:r>
        <w:rPr>
          <w:rFonts w:ascii="Courier New" w:hAnsi="Courier New" w:cs="Courier New"/>
        </w:rPr>
        <w:t>Thursday, January 13</w:t>
      </w:r>
      <w:r>
        <w:rPr>
          <w:rFonts w:ascii="Courier New" w:hAnsi="Courier New" w:cs="Courier New"/>
        </w:rPr>
        <w:tab/>
      </w:r>
      <w:r>
        <w:rPr>
          <w:rFonts w:ascii="Courier New" w:hAnsi="Courier New" w:cs="Courier New"/>
        </w:rPr>
        <w:tab/>
        <w:t>End of Second Quarter, End of Semester</w:t>
      </w:r>
    </w:p>
    <w:p w:rsidR="00BE0112" w:rsidRDefault="00BE0112" w:rsidP="00BE0112">
      <w:pPr>
        <w:pStyle w:val="PlainText"/>
        <w:rPr>
          <w:rFonts w:ascii="Courier New" w:hAnsi="Courier New" w:cs="Courier New"/>
        </w:rPr>
      </w:pPr>
      <w:r>
        <w:rPr>
          <w:rFonts w:ascii="Courier New" w:hAnsi="Courier New" w:cs="Courier New"/>
        </w:rPr>
        <w:t>Friday, January 14</w:t>
      </w:r>
      <w:r>
        <w:rPr>
          <w:rFonts w:ascii="Courier New" w:hAnsi="Courier New" w:cs="Courier New"/>
        </w:rPr>
        <w:tab/>
      </w:r>
      <w:r>
        <w:rPr>
          <w:rFonts w:ascii="Courier New" w:hAnsi="Courier New" w:cs="Courier New"/>
        </w:rPr>
        <w:tab/>
        <w:t>No Classes</w:t>
      </w:r>
    </w:p>
    <w:p w:rsidR="00E61717" w:rsidRDefault="00E61717" w:rsidP="008A4BB9">
      <w:pPr>
        <w:pStyle w:val="PlainText"/>
        <w:rPr>
          <w:rFonts w:ascii="Courier New" w:hAnsi="Courier New" w:cs="Courier New"/>
        </w:rPr>
      </w:pPr>
    </w:p>
    <w:p w:rsidR="004D32FD" w:rsidRDefault="004D32FD" w:rsidP="008A4BB9">
      <w:pPr>
        <w:pStyle w:val="PlainText"/>
        <w:rPr>
          <w:rFonts w:ascii="Courier New" w:hAnsi="Courier New" w:cs="Courier New"/>
        </w:rPr>
      </w:pPr>
      <w:r>
        <w:rPr>
          <w:rFonts w:ascii="Courier New" w:hAnsi="Courier New" w:cs="Courier New"/>
        </w:rPr>
        <w:t>Friday, February 2</w:t>
      </w:r>
      <w:r w:rsidR="00BE0112">
        <w:rPr>
          <w:rFonts w:ascii="Courier New" w:hAnsi="Courier New" w:cs="Courier New"/>
        </w:rPr>
        <w:t>5</w:t>
      </w:r>
      <w:r>
        <w:rPr>
          <w:rFonts w:ascii="Courier New" w:hAnsi="Courier New" w:cs="Courier New"/>
        </w:rPr>
        <w:tab/>
      </w:r>
      <w:r>
        <w:rPr>
          <w:rFonts w:ascii="Courier New" w:hAnsi="Courier New" w:cs="Courier New"/>
        </w:rPr>
        <w:tab/>
        <w:t>No Classes</w:t>
      </w:r>
    </w:p>
    <w:p w:rsidR="004D32FD" w:rsidRDefault="004D32FD" w:rsidP="008A4BB9">
      <w:pPr>
        <w:pStyle w:val="PlainText"/>
        <w:rPr>
          <w:rFonts w:ascii="Courier New" w:hAnsi="Courier New" w:cs="Courier New"/>
        </w:rPr>
      </w:pPr>
    </w:p>
    <w:p w:rsidR="00280B88" w:rsidRDefault="00713CD9" w:rsidP="00280B88">
      <w:pPr>
        <w:pStyle w:val="PlainText"/>
        <w:ind w:right="-180"/>
        <w:rPr>
          <w:rFonts w:ascii="Courier New" w:hAnsi="Courier New" w:cs="Courier New"/>
        </w:rPr>
      </w:pPr>
      <w:r>
        <w:rPr>
          <w:rFonts w:ascii="Courier New" w:hAnsi="Courier New" w:cs="Courier New"/>
        </w:rPr>
        <w:t xml:space="preserve">Friday, March </w:t>
      </w:r>
      <w:r w:rsidR="00280B88">
        <w:rPr>
          <w:rFonts w:ascii="Courier New" w:hAnsi="Courier New" w:cs="Courier New"/>
        </w:rPr>
        <w:t>1</w:t>
      </w:r>
      <w:r w:rsidR="006C3A57">
        <w:rPr>
          <w:rFonts w:ascii="Courier New" w:hAnsi="Courier New" w:cs="Courier New"/>
        </w:rPr>
        <w:t>8</w:t>
      </w:r>
      <w:r w:rsidR="00E610FF">
        <w:rPr>
          <w:rFonts w:ascii="Courier New" w:hAnsi="Courier New" w:cs="Courier New"/>
        </w:rPr>
        <w:tab/>
      </w:r>
      <w:r>
        <w:rPr>
          <w:rFonts w:ascii="Courier New" w:hAnsi="Courier New" w:cs="Courier New"/>
        </w:rPr>
        <w:tab/>
      </w:r>
      <w:r>
        <w:rPr>
          <w:rFonts w:ascii="Courier New" w:hAnsi="Courier New" w:cs="Courier New"/>
        </w:rPr>
        <w:tab/>
        <w:t>End of Third Quarter</w:t>
      </w:r>
      <w:r w:rsidR="00280B88">
        <w:rPr>
          <w:rFonts w:ascii="Courier New" w:hAnsi="Courier New" w:cs="Courier New"/>
        </w:rPr>
        <w:t xml:space="preserve"> </w:t>
      </w:r>
    </w:p>
    <w:p w:rsidR="004D32FD" w:rsidRDefault="00280B88" w:rsidP="00280B88">
      <w:pPr>
        <w:pStyle w:val="PlainText"/>
        <w:ind w:right="-180"/>
        <w:rPr>
          <w:rFonts w:ascii="Courier New" w:hAnsi="Courier New" w:cs="Courier New"/>
        </w:rPr>
      </w:pPr>
      <w:r>
        <w:rPr>
          <w:rFonts w:ascii="Courier New" w:hAnsi="Courier New" w:cs="Courier New"/>
        </w:rPr>
        <w:t xml:space="preserve">Friday, March </w:t>
      </w:r>
      <w:r w:rsidR="006C3A57">
        <w:rPr>
          <w:rFonts w:ascii="Courier New" w:hAnsi="Courier New" w:cs="Courier New"/>
        </w:rPr>
        <w:t>18</w:t>
      </w:r>
      <w:r>
        <w:rPr>
          <w:rFonts w:ascii="Courier New" w:hAnsi="Courier New" w:cs="Courier New"/>
        </w:rPr>
        <w:tab/>
      </w:r>
      <w:r>
        <w:rPr>
          <w:rFonts w:ascii="Courier New" w:hAnsi="Courier New" w:cs="Courier New"/>
        </w:rPr>
        <w:tab/>
      </w:r>
      <w:r>
        <w:rPr>
          <w:rFonts w:ascii="Courier New" w:hAnsi="Courier New" w:cs="Courier New"/>
        </w:rPr>
        <w:tab/>
      </w:r>
      <w:r w:rsidR="00713CD9" w:rsidRPr="00233A30">
        <w:rPr>
          <w:rFonts w:ascii="Courier New" w:hAnsi="Courier New" w:cs="Courier New"/>
          <w:sz w:val="18"/>
          <w:szCs w:val="18"/>
        </w:rPr>
        <w:t>Last Da</w:t>
      </w:r>
      <w:r w:rsidR="00233A30">
        <w:rPr>
          <w:rFonts w:ascii="Courier New" w:hAnsi="Courier New" w:cs="Courier New"/>
          <w:sz w:val="18"/>
          <w:szCs w:val="18"/>
        </w:rPr>
        <w:t xml:space="preserve">y of Classes Prior to Spring </w:t>
      </w:r>
      <w:r w:rsidR="00BD2817" w:rsidRPr="00233A30">
        <w:rPr>
          <w:rFonts w:ascii="Courier New" w:hAnsi="Courier New" w:cs="Courier New"/>
          <w:sz w:val="18"/>
          <w:szCs w:val="18"/>
        </w:rPr>
        <w:t>Break</w:t>
      </w:r>
    </w:p>
    <w:p w:rsidR="00C42D2C" w:rsidRDefault="00C42D2C" w:rsidP="008A4BB9">
      <w:pPr>
        <w:pStyle w:val="PlainText"/>
        <w:rPr>
          <w:rFonts w:ascii="Courier New" w:hAnsi="Courier New" w:cs="Courier New"/>
        </w:rPr>
      </w:pPr>
      <w:r>
        <w:rPr>
          <w:rFonts w:ascii="Courier New" w:hAnsi="Courier New" w:cs="Courier New"/>
        </w:rPr>
        <w:t xml:space="preserve">March </w:t>
      </w:r>
      <w:r w:rsidR="006C3A57">
        <w:rPr>
          <w:rFonts w:ascii="Courier New" w:hAnsi="Courier New" w:cs="Courier New"/>
        </w:rPr>
        <w:t>21</w:t>
      </w:r>
      <w:r>
        <w:rPr>
          <w:rFonts w:ascii="Courier New" w:hAnsi="Courier New" w:cs="Courier New"/>
        </w:rPr>
        <w:t>-</w:t>
      </w:r>
      <w:r w:rsidR="006C3A57">
        <w:rPr>
          <w:rFonts w:ascii="Courier New" w:hAnsi="Courier New" w:cs="Courier New"/>
        </w:rPr>
        <w:t xml:space="preserve"> March </w:t>
      </w:r>
      <w:proofErr w:type="gramStart"/>
      <w:r w:rsidR="006C3A57">
        <w:rPr>
          <w:rFonts w:ascii="Courier New" w:hAnsi="Courier New" w:cs="Courier New"/>
        </w:rPr>
        <w:t>25</w:t>
      </w:r>
      <w:r w:rsidR="00315B67">
        <w:rPr>
          <w:rFonts w:ascii="Courier New" w:hAnsi="Courier New" w:cs="Courier New"/>
        </w:rPr>
        <w:tab/>
      </w:r>
      <w:r w:rsidR="006C3A57">
        <w:rPr>
          <w:rFonts w:ascii="Courier New" w:hAnsi="Courier New" w:cs="Courier New"/>
        </w:rPr>
        <w:tab/>
      </w:r>
      <w:r>
        <w:rPr>
          <w:rFonts w:ascii="Courier New" w:hAnsi="Courier New" w:cs="Courier New"/>
        </w:rPr>
        <w:t>Spring Break</w:t>
      </w:r>
      <w:proofErr w:type="gramEnd"/>
    </w:p>
    <w:p w:rsidR="00BD2817" w:rsidRDefault="00C42D2C" w:rsidP="008A4BB9">
      <w:pPr>
        <w:pStyle w:val="PlainText"/>
        <w:rPr>
          <w:rFonts w:ascii="Courier New" w:hAnsi="Courier New" w:cs="Courier New"/>
        </w:rPr>
      </w:pPr>
      <w:r>
        <w:rPr>
          <w:rFonts w:ascii="Courier New" w:hAnsi="Courier New" w:cs="Courier New"/>
        </w:rPr>
        <w:t xml:space="preserve">Monday </w:t>
      </w:r>
      <w:r w:rsidR="006C3A57">
        <w:rPr>
          <w:rFonts w:ascii="Courier New" w:hAnsi="Courier New" w:cs="Courier New"/>
        </w:rPr>
        <w:t>March 28</w:t>
      </w:r>
      <w:r w:rsidR="00E610FF">
        <w:rPr>
          <w:rFonts w:ascii="Courier New" w:hAnsi="Courier New" w:cs="Courier New"/>
        </w:rPr>
        <w:tab/>
      </w:r>
      <w:r w:rsidR="00BD2817" w:rsidRPr="00BD2817">
        <w:rPr>
          <w:rFonts w:ascii="Courier New" w:hAnsi="Courier New" w:cs="Courier New"/>
        </w:rPr>
        <w:tab/>
      </w:r>
      <w:r w:rsidR="00713CD9">
        <w:rPr>
          <w:rFonts w:ascii="Courier New" w:hAnsi="Courier New" w:cs="Courier New"/>
        </w:rPr>
        <w:tab/>
      </w:r>
      <w:r w:rsidR="00BD2817" w:rsidRPr="00BD2817">
        <w:rPr>
          <w:rFonts w:ascii="Courier New" w:hAnsi="Courier New" w:cs="Courier New"/>
        </w:rPr>
        <w:t>Classes Resume</w:t>
      </w:r>
    </w:p>
    <w:p w:rsidR="006C3A57" w:rsidRDefault="006C3A57" w:rsidP="008A4BB9">
      <w:pPr>
        <w:pStyle w:val="PlainText"/>
        <w:rPr>
          <w:rFonts w:ascii="Courier New" w:hAnsi="Courier New" w:cs="Courier New"/>
        </w:rPr>
      </w:pPr>
    </w:p>
    <w:p w:rsidR="006C3A57" w:rsidRDefault="006C3A57" w:rsidP="008A4BB9">
      <w:pPr>
        <w:pStyle w:val="PlainText"/>
        <w:rPr>
          <w:rFonts w:ascii="Courier New" w:hAnsi="Courier New" w:cs="Courier New"/>
        </w:rPr>
      </w:pPr>
      <w:r>
        <w:rPr>
          <w:rFonts w:ascii="Courier New" w:hAnsi="Courier New" w:cs="Courier New"/>
        </w:rPr>
        <w:t>Friday, April 15</w:t>
      </w:r>
      <w:r>
        <w:rPr>
          <w:rFonts w:ascii="Courier New" w:hAnsi="Courier New" w:cs="Courier New"/>
        </w:rPr>
        <w:tab/>
      </w:r>
      <w:r>
        <w:rPr>
          <w:rFonts w:ascii="Courier New" w:hAnsi="Courier New" w:cs="Courier New"/>
        </w:rPr>
        <w:tab/>
      </w:r>
      <w:r>
        <w:rPr>
          <w:rFonts w:ascii="Courier New" w:hAnsi="Courier New" w:cs="Courier New"/>
        </w:rPr>
        <w:tab/>
        <w:t>No Classes</w:t>
      </w:r>
    </w:p>
    <w:p w:rsidR="00CA617D" w:rsidRDefault="00CA617D" w:rsidP="008A4BB9">
      <w:pPr>
        <w:pStyle w:val="PlainText"/>
        <w:rPr>
          <w:rFonts w:ascii="Courier New" w:hAnsi="Courier New" w:cs="Courier New"/>
        </w:rPr>
      </w:pPr>
    </w:p>
    <w:p w:rsidR="006C3A57" w:rsidRDefault="006C3A57" w:rsidP="008A4BB9">
      <w:pPr>
        <w:pStyle w:val="PlainText"/>
        <w:rPr>
          <w:rFonts w:ascii="Courier New" w:hAnsi="Courier New" w:cs="Courier New"/>
        </w:rPr>
      </w:pPr>
      <w:r>
        <w:rPr>
          <w:rFonts w:ascii="Courier New" w:hAnsi="Courier New" w:cs="Courier New"/>
        </w:rPr>
        <w:t>Friday, May 27</w:t>
      </w:r>
      <w:r>
        <w:rPr>
          <w:rFonts w:ascii="Courier New" w:hAnsi="Courier New" w:cs="Courier New"/>
        </w:rPr>
        <w:tab/>
      </w:r>
      <w:r>
        <w:rPr>
          <w:rFonts w:ascii="Courier New" w:hAnsi="Courier New" w:cs="Courier New"/>
        </w:rPr>
        <w:tab/>
      </w:r>
      <w:r>
        <w:rPr>
          <w:rFonts w:ascii="Courier New" w:hAnsi="Courier New" w:cs="Courier New"/>
        </w:rPr>
        <w:tab/>
        <w:t xml:space="preserve">Senior Graduation </w:t>
      </w:r>
    </w:p>
    <w:p w:rsidR="006C3A57" w:rsidRDefault="006C3A57" w:rsidP="008A4BB9">
      <w:pPr>
        <w:pStyle w:val="PlainText"/>
        <w:rPr>
          <w:rFonts w:ascii="Courier New" w:hAnsi="Courier New" w:cs="Courier New"/>
        </w:rPr>
      </w:pPr>
      <w:r>
        <w:rPr>
          <w:rFonts w:ascii="Courier New" w:hAnsi="Courier New" w:cs="Courier New"/>
        </w:rPr>
        <w:t>Monday, May 30</w:t>
      </w:r>
      <w:r>
        <w:rPr>
          <w:rFonts w:ascii="Courier New" w:hAnsi="Courier New" w:cs="Courier New"/>
        </w:rPr>
        <w:tab/>
      </w:r>
      <w:r>
        <w:rPr>
          <w:rFonts w:ascii="Courier New" w:hAnsi="Courier New" w:cs="Courier New"/>
        </w:rPr>
        <w:tab/>
      </w:r>
      <w:r>
        <w:rPr>
          <w:rFonts w:ascii="Courier New" w:hAnsi="Courier New" w:cs="Courier New"/>
        </w:rPr>
        <w:tab/>
        <w:t>Memorial Day – No Classes</w:t>
      </w:r>
    </w:p>
    <w:p w:rsidR="006C3A57" w:rsidRDefault="006C3A57" w:rsidP="008A4BB9">
      <w:pPr>
        <w:pStyle w:val="PlainText"/>
        <w:rPr>
          <w:rFonts w:ascii="Courier New" w:hAnsi="Courier New" w:cs="Courier New"/>
        </w:rPr>
      </w:pPr>
    </w:p>
    <w:p w:rsidR="00280B88" w:rsidRDefault="00315B67" w:rsidP="008A4BB9">
      <w:pPr>
        <w:pStyle w:val="PlainText"/>
        <w:rPr>
          <w:rFonts w:ascii="Courier New" w:hAnsi="Courier New" w:cs="Courier New"/>
        </w:rPr>
      </w:pPr>
      <w:r>
        <w:rPr>
          <w:rFonts w:ascii="Courier New" w:hAnsi="Courier New" w:cs="Courier New"/>
        </w:rPr>
        <w:t xml:space="preserve">Friday, </w:t>
      </w:r>
      <w:r w:rsidR="006C3A57">
        <w:rPr>
          <w:rFonts w:ascii="Courier New" w:hAnsi="Courier New" w:cs="Courier New"/>
        </w:rPr>
        <w:t>June 3</w:t>
      </w:r>
      <w:r w:rsidR="006C3A57">
        <w:rPr>
          <w:rFonts w:ascii="Courier New" w:hAnsi="Courier New" w:cs="Courier New"/>
        </w:rPr>
        <w:tab/>
      </w:r>
      <w:r w:rsidR="006C3A57">
        <w:rPr>
          <w:rFonts w:ascii="Courier New" w:hAnsi="Courier New" w:cs="Courier New"/>
        </w:rPr>
        <w:tab/>
      </w:r>
      <w:r w:rsidR="006C3A57">
        <w:rPr>
          <w:rFonts w:ascii="Courier New" w:hAnsi="Courier New" w:cs="Courier New"/>
        </w:rPr>
        <w:tab/>
        <w:t>Last Day of Classes</w:t>
      </w:r>
    </w:p>
    <w:p w:rsidR="004D32FD" w:rsidRDefault="006C3A57" w:rsidP="008A4BB9">
      <w:pPr>
        <w:pStyle w:val="PlainText"/>
        <w:rPr>
          <w:rFonts w:ascii="Courier New" w:hAnsi="Courier New" w:cs="Courier New"/>
        </w:rPr>
      </w:pPr>
      <w:r>
        <w:rPr>
          <w:rFonts w:ascii="Courier New" w:hAnsi="Courier New" w:cs="Courier New"/>
        </w:rPr>
        <w:t>Friday, June 3</w:t>
      </w:r>
      <w:r w:rsidR="00BD2817" w:rsidRPr="00BD2817">
        <w:rPr>
          <w:rFonts w:ascii="Courier New" w:hAnsi="Courier New" w:cs="Courier New"/>
        </w:rPr>
        <w:tab/>
      </w:r>
      <w:r w:rsidR="00E610FF">
        <w:rPr>
          <w:rFonts w:ascii="Courier New" w:hAnsi="Courier New" w:cs="Courier New"/>
        </w:rPr>
        <w:tab/>
      </w:r>
      <w:r w:rsidR="00BD2817" w:rsidRPr="00BD2817">
        <w:rPr>
          <w:rFonts w:ascii="Courier New" w:hAnsi="Courier New" w:cs="Courier New"/>
        </w:rPr>
        <w:tab/>
      </w:r>
      <w:r w:rsidR="00E610FF">
        <w:rPr>
          <w:rFonts w:ascii="Courier New" w:hAnsi="Courier New" w:cs="Courier New"/>
        </w:rPr>
        <w:t>End of Fourth Quarter, End of Semester</w:t>
      </w:r>
      <w:r w:rsidR="004D32FD">
        <w:rPr>
          <w:rFonts w:ascii="Courier New" w:hAnsi="Courier New" w:cs="Courier New"/>
        </w:rPr>
        <w:t xml:space="preserve"> </w:t>
      </w:r>
    </w:p>
    <w:p w:rsidR="00280B88" w:rsidRPr="00BD2817" w:rsidRDefault="00280B88" w:rsidP="00280B88">
      <w:pPr>
        <w:pStyle w:val="PlainText"/>
        <w:rPr>
          <w:rFonts w:ascii="Courier New" w:hAnsi="Courier New" w:cs="Courier New"/>
        </w:rPr>
      </w:pPr>
    </w:p>
    <w:p w:rsidR="00934863" w:rsidRDefault="00934863" w:rsidP="004D32FD">
      <w:pPr>
        <w:pStyle w:val="PlainText"/>
        <w:ind w:left="2880" w:firstLine="720"/>
        <w:rPr>
          <w:rFonts w:ascii="Courier New" w:hAnsi="Courier New" w:cs="Courier New"/>
        </w:rPr>
      </w:pP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r w:rsidRPr="00BD2817">
        <w:rPr>
          <w:rFonts w:ascii="Courier New" w:hAnsi="Courier New" w:cs="Courier New"/>
        </w:rPr>
        <w:t xml:space="preserve"> </w:t>
      </w: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p>
    <w:p w:rsidR="00345246" w:rsidRDefault="00345246" w:rsidP="008A4BB9">
      <w:pPr>
        <w:pStyle w:val="PlainText"/>
        <w:rPr>
          <w:rFonts w:ascii="Courier New" w:hAnsi="Courier New" w:cs="Courier New"/>
        </w:rPr>
      </w:pPr>
    </w:p>
    <w:p w:rsidR="00345246" w:rsidRDefault="00345246" w:rsidP="008A4BB9">
      <w:pPr>
        <w:pStyle w:val="PlainText"/>
        <w:rPr>
          <w:rFonts w:ascii="Courier New" w:hAnsi="Courier New" w:cs="Courier New"/>
        </w:rPr>
      </w:pPr>
    </w:p>
    <w:p w:rsidR="00345246" w:rsidRDefault="00345246" w:rsidP="008A4BB9">
      <w:pPr>
        <w:pStyle w:val="PlainText"/>
        <w:rPr>
          <w:rFonts w:ascii="Courier New" w:hAnsi="Courier New" w:cs="Courier New"/>
        </w:rPr>
      </w:pPr>
    </w:p>
    <w:p w:rsidR="006F5469" w:rsidRDefault="006F5469" w:rsidP="008A4BB9">
      <w:pPr>
        <w:pStyle w:val="PlainText"/>
        <w:rPr>
          <w:rFonts w:ascii="Courier New" w:hAnsi="Courier New" w:cs="Courier New"/>
        </w:rPr>
      </w:pPr>
    </w:p>
    <w:p w:rsidR="006F5469" w:rsidRDefault="006F5469" w:rsidP="008A4BB9">
      <w:pPr>
        <w:pStyle w:val="PlainText"/>
        <w:rPr>
          <w:rFonts w:ascii="Courier New" w:hAnsi="Courier New" w:cs="Courier New"/>
        </w:rPr>
      </w:pPr>
    </w:p>
    <w:p w:rsidR="006F5469" w:rsidRDefault="006F5469" w:rsidP="008A4BB9">
      <w:pPr>
        <w:pStyle w:val="PlainText"/>
        <w:rPr>
          <w:rFonts w:ascii="Courier New" w:hAnsi="Courier New" w:cs="Courier New"/>
        </w:rPr>
      </w:pPr>
    </w:p>
    <w:p w:rsidR="006F5469" w:rsidRDefault="006F5469" w:rsidP="008A4BB9">
      <w:pPr>
        <w:pStyle w:val="PlainText"/>
        <w:rPr>
          <w:rFonts w:ascii="Courier New" w:hAnsi="Courier New" w:cs="Courier New"/>
        </w:rPr>
      </w:pPr>
    </w:p>
    <w:p w:rsidR="006F5469" w:rsidRDefault="006F5469" w:rsidP="008A4BB9">
      <w:pPr>
        <w:pStyle w:val="PlainText"/>
        <w:rPr>
          <w:rFonts w:ascii="Courier New" w:hAnsi="Courier New" w:cs="Courier New"/>
        </w:rPr>
      </w:pPr>
    </w:p>
    <w:p w:rsidR="006F5469" w:rsidRDefault="006F5469" w:rsidP="008A4BB9">
      <w:pPr>
        <w:pStyle w:val="PlainText"/>
        <w:rPr>
          <w:rFonts w:ascii="Courier New" w:hAnsi="Courier New" w:cs="Courier New"/>
        </w:rPr>
      </w:pPr>
    </w:p>
    <w:p w:rsidR="006F5469" w:rsidRDefault="006F5469" w:rsidP="008A4BB9">
      <w:pPr>
        <w:pStyle w:val="PlainText"/>
        <w:rPr>
          <w:rFonts w:ascii="Courier New" w:hAnsi="Courier New" w:cs="Courier New"/>
        </w:rPr>
      </w:pPr>
    </w:p>
    <w:p w:rsidR="006F5469" w:rsidRDefault="006F5469" w:rsidP="008A4BB9">
      <w:pPr>
        <w:pStyle w:val="PlainText"/>
        <w:rPr>
          <w:rFonts w:ascii="Courier New" w:hAnsi="Courier New" w:cs="Courier New"/>
        </w:rPr>
      </w:pPr>
    </w:p>
    <w:p w:rsidR="006D7693" w:rsidRDefault="006D7693" w:rsidP="008A4BB9">
      <w:pPr>
        <w:pStyle w:val="PlainText"/>
        <w:rPr>
          <w:rFonts w:ascii="Courier New" w:hAnsi="Courier New" w:cs="Courier New"/>
        </w:rPr>
      </w:pPr>
    </w:p>
    <w:p w:rsidR="006D7693" w:rsidRDefault="006D7693" w:rsidP="008A4BB9">
      <w:pPr>
        <w:pStyle w:val="PlainText"/>
        <w:rPr>
          <w:rFonts w:ascii="Courier New" w:hAnsi="Courier New" w:cs="Courier New"/>
        </w:rPr>
      </w:pPr>
    </w:p>
    <w:p w:rsidR="006D7693" w:rsidRDefault="006D7693" w:rsidP="008A4BB9">
      <w:pPr>
        <w:pStyle w:val="PlainText"/>
        <w:rPr>
          <w:rFonts w:ascii="Courier New" w:hAnsi="Courier New" w:cs="Courier New"/>
        </w:rPr>
      </w:pPr>
    </w:p>
    <w:p w:rsidR="006D7693" w:rsidRDefault="006D7693" w:rsidP="008A4BB9">
      <w:pPr>
        <w:pStyle w:val="PlainText"/>
        <w:rPr>
          <w:rFonts w:ascii="Courier New" w:hAnsi="Courier New" w:cs="Courier New"/>
        </w:rPr>
      </w:pPr>
    </w:p>
    <w:p w:rsidR="006D7693" w:rsidRDefault="006D7693" w:rsidP="008A4BB9">
      <w:pPr>
        <w:pStyle w:val="PlainText"/>
        <w:rPr>
          <w:rFonts w:ascii="Courier New" w:hAnsi="Courier New" w:cs="Courier New"/>
        </w:rPr>
      </w:pPr>
    </w:p>
    <w:p w:rsidR="006D7693" w:rsidRDefault="006D7693" w:rsidP="008A4BB9">
      <w:pPr>
        <w:pStyle w:val="PlainText"/>
        <w:rPr>
          <w:rFonts w:ascii="Courier New" w:hAnsi="Courier New" w:cs="Courier New"/>
        </w:rPr>
      </w:pPr>
    </w:p>
    <w:p w:rsidR="006D7693" w:rsidRDefault="006D7693" w:rsidP="008A4BB9">
      <w:pPr>
        <w:pStyle w:val="PlainText"/>
        <w:rPr>
          <w:rFonts w:ascii="Courier New" w:hAnsi="Courier New" w:cs="Courier New"/>
        </w:rPr>
      </w:pPr>
    </w:p>
    <w:p w:rsidR="006D7693" w:rsidRDefault="006D7693" w:rsidP="008A4BB9">
      <w:pPr>
        <w:pStyle w:val="PlainText"/>
        <w:rPr>
          <w:rFonts w:ascii="Courier New" w:hAnsi="Courier New" w:cs="Courier New"/>
        </w:rPr>
      </w:pPr>
    </w:p>
    <w:p w:rsidR="006D7693" w:rsidRDefault="006D7693" w:rsidP="008A4BB9">
      <w:pPr>
        <w:pStyle w:val="PlainText"/>
        <w:rPr>
          <w:rFonts w:ascii="Courier New" w:hAnsi="Courier New" w:cs="Courier New"/>
        </w:rPr>
      </w:pPr>
    </w:p>
    <w:p w:rsidR="00207516" w:rsidRDefault="003104AA" w:rsidP="008A4BB9">
      <w:pPr>
        <w:pStyle w:val="PlainText"/>
        <w:rPr>
          <w:rFonts w:ascii="Courier New" w:hAnsi="Courier New" w:cs="Courier New"/>
        </w:rPr>
      </w:pPr>
      <w:r>
        <w:rPr>
          <w:rFonts w:ascii="Courier New" w:hAnsi="Courier New" w:cs="Courier New"/>
        </w:rPr>
        <w:t>Welcome Students!</w:t>
      </w:r>
    </w:p>
    <w:p w:rsidR="003104AA" w:rsidRDefault="003104AA" w:rsidP="008A4BB9">
      <w:pPr>
        <w:pStyle w:val="PlainText"/>
        <w:rPr>
          <w:rFonts w:ascii="Courier New" w:hAnsi="Courier New" w:cs="Courier New"/>
        </w:rPr>
      </w:pPr>
      <w:r>
        <w:rPr>
          <w:rFonts w:ascii="Courier New" w:hAnsi="Courier New" w:cs="Courier New"/>
        </w:rPr>
        <w:t xml:space="preserve">First Day of School is </w:t>
      </w:r>
      <w:r w:rsidR="00997377">
        <w:rPr>
          <w:rFonts w:ascii="Courier New" w:hAnsi="Courier New" w:cs="Courier New"/>
        </w:rPr>
        <w:t>September 1st</w:t>
      </w:r>
    </w:p>
    <w:p w:rsidR="000502C1" w:rsidRDefault="000502C1" w:rsidP="00126753">
      <w:pPr>
        <w:pStyle w:val="PlainText"/>
        <w:jc w:val="both"/>
        <w:rPr>
          <w:rFonts w:ascii="Courier New" w:hAnsi="Courier New" w:cs="Courier New"/>
        </w:rPr>
      </w:pPr>
    </w:p>
    <w:p w:rsidR="003104AA" w:rsidRDefault="003104AA" w:rsidP="00126753">
      <w:pPr>
        <w:pStyle w:val="PlainText"/>
        <w:jc w:val="both"/>
        <w:rPr>
          <w:rFonts w:ascii="Courier New" w:hAnsi="Courier New" w:cs="Courier New"/>
        </w:rPr>
      </w:pPr>
      <w:r>
        <w:rPr>
          <w:rFonts w:ascii="Courier New" w:hAnsi="Courier New" w:cs="Courier New"/>
        </w:rPr>
        <w:t xml:space="preserve">We are excited to begin a </w:t>
      </w:r>
      <w:r w:rsidR="00865D3C">
        <w:rPr>
          <w:rFonts w:ascii="Courier New" w:hAnsi="Courier New" w:cs="Courier New"/>
        </w:rPr>
        <w:t xml:space="preserve">new and exciting </w:t>
      </w:r>
      <w:r>
        <w:rPr>
          <w:rFonts w:ascii="Courier New" w:hAnsi="Courier New" w:cs="Courier New"/>
        </w:rPr>
        <w:t xml:space="preserve">school year with your children.  The information in this document includes some of the District’s policies and procedures.  Please use this document to learn about </w:t>
      </w:r>
      <w:r w:rsidR="000502C1">
        <w:rPr>
          <w:rFonts w:ascii="Courier New" w:hAnsi="Courier New" w:cs="Courier New"/>
        </w:rPr>
        <w:t>your rights under the</w:t>
      </w:r>
      <w:r w:rsidR="00934863">
        <w:rPr>
          <w:rFonts w:ascii="Courier New" w:hAnsi="Courier New" w:cs="Courier New"/>
        </w:rPr>
        <w:t xml:space="preserve"> law.  The</w:t>
      </w:r>
      <w:r>
        <w:rPr>
          <w:rFonts w:ascii="Courier New" w:hAnsi="Courier New" w:cs="Courier New"/>
        </w:rPr>
        <w:t xml:space="preserve"> District’s polices are located on the web at </w:t>
      </w:r>
      <w:hyperlink r:id="rId7" w:history="1">
        <w:r w:rsidR="00126753" w:rsidRPr="00F40533">
          <w:rPr>
            <w:rStyle w:val="Hyperlink"/>
            <w:rFonts w:ascii="Courier New" w:hAnsi="Courier New" w:cs="Courier New"/>
          </w:rPr>
          <w:t>www.mineralpointschools.org</w:t>
        </w:r>
      </w:hyperlink>
      <w:r>
        <w:rPr>
          <w:rFonts w:ascii="Courier New" w:hAnsi="Courier New" w:cs="Courier New"/>
        </w:rPr>
        <w:t xml:space="preserve">  Feel free to contact your child’s office with any questions that are not answered to your satisfaction in this document.</w:t>
      </w:r>
    </w:p>
    <w:p w:rsidR="003104AA" w:rsidRDefault="003104AA" w:rsidP="00126753">
      <w:pPr>
        <w:pStyle w:val="PlainText"/>
        <w:jc w:val="both"/>
        <w:rPr>
          <w:rFonts w:ascii="Courier New" w:hAnsi="Courier New" w:cs="Courier New"/>
        </w:rPr>
      </w:pPr>
    </w:p>
    <w:p w:rsidR="00174660" w:rsidRDefault="00174660" w:rsidP="00174660">
      <w:pPr>
        <w:pStyle w:val="PlainText"/>
        <w:jc w:val="both"/>
        <w:rPr>
          <w:rFonts w:ascii="Courier New" w:hAnsi="Courier New" w:cs="Courier New"/>
        </w:rPr>
      </w:pPr>
      <w:r>
        <w:rPr>
          <w:rFonts w:ascii="Courier New" w:hAnsi="Courier New" w:cs="Courier New"/>
        </w:rPr>
        <w:t>Monday</w:t>
      </w:r>
      <w:r w:rsidRPr="00BD2817">
        <w:rPr>
          <w:rFonts w:ascii="Courier New" w:hAnsi="Courier New" w:cs="Courier New"/>
        </w:rPr>
        <w:t xml:space="preserve">, </w:t>
      </w:r>
      <w:r>
        <w:rPr>
          <w:rFonts w:ascii="Courier New" w:hAnsi="Courier New" w:cs="Courier New"/>
        </w:rPr>
        <w:t>September 1st</w:t>
      </w:r>
      <w:r w:rsidRPr="00BD2817">
        <w:rPr>
          <w:rFonts w:ascii="Courier New" w:hAnsi="Courier New" w:cs="Courier New"/>
        </w:rPr>
        <w:t xml:space="preserve"> is a full day of classes for all students grades </w:t>
      </w:r>
      <w:r>
        <w:rPr>
          <w:rFonts w:ascii="Courier New" w:hAnsi="Courier New" w:cs="Courier New"/>
        </w:rPr>
        <w:t>K</w:t>
      </w:r>
      <w:r w:rsidRPr="00BD2817">
        <w:rPr>
          <w:rFonts w:ascii="Courier New" w:hAnsi="Courier New" w:cs="Courier New"/>
        </w:rPr>
        <w:t xml:space="preserve">-12.  </w:t>
      </w:r>
    </w:p>
    <w:p w:rsidR="00174660" w:rsidRPr="00BD2817" w:rsidRDefault="00174660" w:rsidP="00174660">
      <w:pPr>
        <w:pStyle w:val="PlainText"/>
        <w:jc w:val="both"/>
        <w:rPr>
          <w:rFonts w:ascii="Courier New" w:hAnsi="Courier New" w:cs="Courier New"/>
        </w:rPr>
      </w:pPr>
    </w:p>
    <w:p w:rsidR="00174660" w:rsidRDefault="00174660" w:rsidP="00174660">
      <w:pPr>
        <w:pStyle w:val="PlainText"/>
        <w:numPr>
          <w:ilvl w:val="0"/>
          <w:numId w:val="1"/>
        </w:numPr>
        <w:jc w:val="both"/>
        <w:rPr>
          <w:rFonts w:ascii="Courier New" w:hAnsi="Courier New" w:cs="Courier New"/>
        </w:rPr>
      </w:pPr>
      <w:r w:rsidRPr="00BD2817">
        <w:rPr>
          <w:rFonts w:ascii="Courier New" w:hAnsi="Courier New" w:cs="Courier New"/>
        </w:rPr>
        <w:t xml:space="preserve">The school day for grades K-5 is </w:t>
      </w:r>
      <w:r>
        <w:rPr>
          <w:rFonts w:ascii="Courier New" w:hAnsi="Courier New" w:cs="Courier New"/>
        </w:rPr>
        <w:t>8:00</w:t>
      </w:r>
      <w:r w:rsidRPr="00BD2817">
        <w:rPr>
          <w:rFonts w:ascii="Courier New" w:hAnsi="Courier New" w:cs="Courier New"/>
        </w:rPr>
        <w:t xml:space="preserve"> a.m. - 3:</w:t>
      </w:r>
      <w:r>
        <w:rPr>
          <w:rFonts w:ascii="Courier New" w:hAnsi="Courier New" w:cs="Courier New"/>
        </w:rPr>
        <w:t>25</w:t>
      </w:r>
      <w:r w:rsidRPr="00BD2817">
        <w:rPr>
          <w:rFonts w:ascii="Courier New" w:hAnsi="Courier New" w:cs="Courier New"/>
        </w:rPr>
        <w:t xml:space="preserve"> p.m. with a lunch period extending between 1</w:t>
      </w:r>
      <w:r>
        <w:rPr>
          <w:rFonts w:ascii="Courier New" w:hAnsi="Courier New" w:cs="Courier New"/>
        </w:rPr>
        <w:t>1:00 a.m.-12</w:t>
      </w:r>
      <w:r w:rsidRPr="00BD2817">
        <w:rPr>
          <w:rFonts w:ascii="Courier New" w:hAnsi="Courier New" w:cs="Courier New"/>
        </w:rPr>
        <w:t>:</w:t>
      </w:r>
      <w:r>
        <w:rPr>
          <w:rFonts w:ascii="Courier New" w:hAnsi="Courier New" w:cs="Courier New"/>
        </w:rPr>
        <w:t>10</w:t>
      </w:r>
      <w:r w:rsidRPr="00BD2817">
        <w:rPr>
          <w:rFonts w:ascii="Courier New" w:hAnsi="Courier New" w:cs="Courier New"/>
        </w:rPr>
        <w:t xml:space="preserve"> </w:t>
      </w:r>
      <w:r>
        <w:rPr>
          <w:rFonts w:ascii="Courier New" w:hAnsi="Courier New" w:cs="Courier New"/>
        </w:rPr>
        <w:t>p</w:t>
      </w:r>
      <w:r w:rsidRPr="00BD2817">
        <w:rPr>
          <w:rFonts w:ascii="Courier New" w:hAnsi="Courier New" w:cs="Courier New"/>
        </w:rPr>
        <w:t xml:space="preserve">.m. </w:t>
      </w:r>
    </w:p>
    <w:p w:rsidR="00174660" w:rsidRDefault="00174660" w:rsidP="00174660">
      <w:pPr>
        <w:pStyle w:val="PlainText"/>
        <w:ind w:left="1440"/>
        <w:jc w:val="both"/>
        <w:rPr>
          <w:rFonts w:ascii="Courier New" w:hAnsi="Courier New" w:cs="Courier New"/>
        </w:rPr>
      </w:pPr>
    </w:p>
    <w:p w:rsidR="00174660" w:rsidRDefault="00174660" w:rsidP="00174660">
      <w:pPr>
        <w:pStyle w:val="PlainText"/>
        <w:ind w:left="1440"/>
        <w:jc w:val="both"/>
        <w:rPr>
          <w:rFonts w:ascii="Courier New" w:hAnsi="Courier New" w:cs="Courier New"/>
        </w:rPr>
      </w:pPr>
      <w:r w:rsidRPr="006905B6">
        <w:rPr>
          <w:rFonts w:ascii="Courier New" w:hAnsi="Courier New" w:cs="Courier New"/>
        </w:rPr>
        <w:t>Children planning to eat breakfast should arrive between 7:30 a.m. and 7:45 a.m.</w:t>
      </w:r>
    </w:p>
    <w:p w:rsidR="00174660" w:rsidRDefault="00174660" w:rsidP="00174660">
      <w:pPr>
        <w:pStyle w:val="PlainText"/>
        <w:jc w:val="both"/>
        <w:rPr>
          <w:rFonts w:ascii="Courier New" w:hAnsi="Courier New" w:cs="Courier New"/>
        </w:rPr>
      </w:pPr>
    </w:p>
    <w:p w:rsidR="00174660" w:rsidRDefault="00174660" w:rsidP="00174660">
      <w:pPr>
        <w:pStyle w:val="PlainText"/>
        <w:numPr>
          <w:ilvl w:val="0"/>
          <w:numId w:val="1"/>
        </w:numPr>
        <w:jc w:val="both"/>
        <w:rPr>
          <w:rFonts w:ascii="Courier New" w:hAnsi="Courier New" w:cs="Courier New"/>
        </w:rPr>
      </w:pPr>
      <w:r w:rsidRPr="00BD2817">
        <w:rPr>
          <w:rFonts w:ascii="Courier New" w:hAnsi="Courier New" w:cs="Courier New"/>
        </w:rPr>
        <w:t xml:space="preserve">The school day for grades 6-12 at the middle and high school buildings is </w:t>
      </w:r>
      <w:r>
        <w:rPr>
          <w:rFonts w:ascii="Courier New" w:hAnsi="Courier New" w:cs="Courier New"/>
        </w:rPr>
        <w:t>8:00</w:t>
      </w:r>
      <w:r w:rsidRPr="00BD2817">
        <w:rPr>
          <w:rFonts w:ascii="Courier New" w:hAnsi="Courier New" w:cs="Courier New"/>
        </w:rPr>
        <w:t xml:space="preserve"> a.m. - 3:</w:t>
      </w:r>
      <w:r>
        <w:rPr>
          <w:rFonts w:ascii="Courier New" w:hAnsi="Courier New" w:cs="Courier New"/>
        </w:rPr>
        <w:t>25</w:t>
      </w:r>
      <w:r w:rsidRPr="00BD2817">
        <w:rPr>
          <w:rFonts w:ascii="Courier New" w:hAnsi="Courier New" w:cs="Courier New"/>
        </w:rPr>
        <w:t xml:space="preserve"> p.m.</w:t>
      </w:r>
      <w:r>
        <w:rPr>
          <w:rFonts w:ascii="Courier New" w:hAnsi="Courier New" w:cs="Courier New"/>
        </w:rPr>
        <w:t xml:space="preserve"> </w:t>
      </w:r>
      <w:r w:rsidRPr="00BD2817">
        <w:rPr>
          <w:rFonts w:ascii="Courier New" w:hAnsi="Courier New" w:cs="Courier New"/>
        </w:rPr>
        <w:t xml:space="preserve">All high school students will report to the high school gymnasium at </w:t>
      </w:r>
      <w:r>
        <w:rPr>
          <w:rFonts w:ascii="Courier New" w:hAnsi="Courier New" w:cs="Courier New"/>
        </w:rPr>
        <w:t>8:00</w:t>
      </w:r>
      <w:r w:rsidRPr="00BD2817">
        <w:rPr>
          <w:rFonts w:ascii="Courier New" w:hAnsi="Courier New" w:cs="Courier New"/>
        </w:rPr>
        <w:t xml:space="preserve"> a.m. the first day.  Middle school students will report to the </w:t>
      </w:r>
      <w:proofErr w:type="spellStart"/>
      <w:r w:rsidRPr="00BD2817">
        <w:rPr>
          <w:rFonts w:ascii="Courier New" w:hAnsi="Courier New" w:cs="Courier New"/>
        </w:rPr>
        <w:t>cafetorium</w:t>
      </w:r>
      <w:proofErr w:type="spellEnd"/>
      <w:r w:rsidRPr="00BD2817">
        <w:rPr>
          <w:rFonts w:ascii="Courier New" w:hAnsi="Courier New" w:cs="Courier New"/>
        </w:rPr>
        <w:t xml:space="preserve"> at </w:t>
      </w:r>
      <w:r>
        <w:rPr>
          <w:rFonts w:ascii="Courier New" w:hAnsi="Courier New" w:cs="Courier New"/>
        </w:rPr>
        <w:t>8:00</w:t>
      </w:r>
      <w:r w:rsidRPr="00BD2817">
        <w:rPr>
          <w:rFonts w:ascii="Courier New" w:hAnsi="Courier New" w:cs="Courier New"/>
        </w:rPr>
        <w:t xml:space="preserve"> a.m. opening day.</w:t>
      </w:r>
    </w:p>
    <w:p w:rsidR="00174660" w:rsidRPr="00BD2817" w:rsidRDefault="00174660" w:rsidP="00174660">
      <w:pPr>
        <w:pStyle w:val="PlainText"/>
        <w:rPr>
          <w:rFonts w:ascii="Courier New" w:hAnsi="Courier New" w:cs="Courier New"/>
        </w:rPr>
      </w:pPr>
    </w:p>
    <w:p w:rsidR="00174660" w:rsidRDefault="00174660" w:rsidP="00174660">
      <w:pPr>
        <w:pStyle w:val="PlainText"/>
        <w:rPr>
          <w:rFonts w:ascii="Courier New" w:hAnsi="Courier New" w:cs="Courier New"/>
          <w:b/>
          <w:u w:val="single"/>
        </w:rPr>
      </w:pPr>
    </w:p>
    <w:p w:rsidR="00174660" w:rsidRDefault="00174660" w:rsidP="00174660">
      <w:pPr>
        <w:pStyle w:val="PlainText"/>
        <w:rPr>
          <w:rFonts w:ascii="Courier New" w:hAnsi="Courier New" w:cs="Courier New"/>
          <w:b/>
          <w:u w:val="single"/>
        </w:rPr>
      </w:pPr>
      <w:r>
        <w:rPr>
          <w:rFonts w:ascii="Courier New" w:hAnsi="Courier New" w:cs="Courier New"/>
        </w:rPr>
        <w:t>Tuesday</w:t>
      </w:r>
      <w:r w:rsidRPr="00BD2817">
        <w:rPr>
          <w:rFonts w:ascii="Courier New" w:hAnsi="Courier New" w:cs="Courier New"/>
        </w:rPr>
        <w:t xml:space="preserve">, September </w:t>
      </w:r>
      <w:r>
        <w:rPr>
          <w:rFonts w:ascii="Courier New" w:hAnsi="Courier New" w:cs="Courier New"/>
        </w:rPr>
        <w:t>7th</w:t>
      </w:r>
      <w:r w:rsidRPr="00BD2817">
        <w:rPr>
          <w:rFonts w:ascii="Courier New" w:hAnsi="Courier New" w:cs="Courier New"/>
        </w:rPr>
        <w:t xml:space="preserve"> is </w:t>
      </w:r>
      <w:r>
        <w:rPr>
          <w:rFonts w:ascii="Courier New" w:hAnsi="Courier New" w:cs="Courier New"/>
        </w:rPr>
        <w:t>first</w:t>
      </w:r>
      <w:r w:rsidRPr="00BD2817">
        <w:rPr>
          <w:rFonts w:ascii="Courier New" w:hAnsi="Courier New" w:cs="Courier New"/>
        </w:rPr>
        <w:t xml:space="preserve"> day of classes </w:t>
      </w:r>
      <w:r>
        <w:rPr>
          <w:rFonts w:ascii="Courier New" w:hAnsi="Courier New" w:cs="Courier New"/>
        </w:rPr>
        <w:t xml:space="preserve">Early Childhood/Prekindergarten </w:t>
      </w:r>
    </w:p>
    <w:p w:rsidR="00174660" w:rsidRDefault="00174660" w:rsidP="00174660">
      <w:pPr>
        <w:pStyle w:val="PlainText"/>
        <w:rPr>
          <w:rFonts w:ascii="Courier New" w:hAnsi="Courier New" w:cs="Courier New"/>
          <w:b/>
          <w:u w:val="single"/>
        </w:rPr>
      </w:pPr>
    </w:p>
    <w:p w:rsidR="00174660" w:rsidRDefault="00174660" w:rsidP="00174660">
      <w:pPr>
        <w:pStyle w:val="PlainText"/>
        <w:rPr>
          <w:rFonts w:ascii="Courier New" w:hAnsi="Courier New" w:cs="Courier New"/>
          <w:b/>
          <w:u w:val="single"/>
        </w:rPr>
      </w:pPr>
    </w:p>
    <w:p w:rsidR="00174660" w:rsidRDefault="00174660" w:rsidP="00174660">
      <w:pPr>
        <w:pStyle w:val="PlainText"/>
        <w:rPr>
          <w:rFonts w:ascii="Courier New" w:hAnsi="Courier New" w:cs="Courier New"/>
        </w:rPr>
      </w:pPr>
      <w:r w:rsidRPr="004A1873">
        <w:rPr>
          <w:rFonts w:ascii="Courier New" w:hAnsi="Courier New" w:cs="Courier New"/>
          <w:b/>
          <w:u w:val="single"/>
        </w:rPr>
        <w:t>School Nutrition Services:</w:t>
      </w:r>
    </w:p>
    <w:p w:rsidR="00174660" w:rsidRPr="004A1873" w:rsidRDefault="00174660" w:rsidP="00174660">
      <w:pPr>
        <w:pStyle w:val="PlainText"/>
        <w:rPr>
          <w:rFonts w:ascii="Courier New" w:hAnsi="Courier New" w:cs="Courier New"/>
        </w:rPr>
      </w:pPr>
    </w:p>
    <w:p w:rsidR="00174660" w:rsidRDefault="00174660" w:rsidP="002D2047">
      <w:pPr>
        <w:pStyle w:val="PlainText"/>
        <w:jc w:val="both"/>
        <w:rPr>
          <w:rFonts w:ascii="Courier New" w:hAnsi="Courier New" w:cs="Courier New"/>
        </w:rPr>
      </w:pPr>
      <w:r w:rsidRPr="00BD2817">
        <w:rPr>
          <w:rFonts w:ascii="Courier New" w:hAnsi="Courier New" w:cs="Courier New"/>
        </w:rPr>
        <w:t xml:space="preserve">The hot lunch program will start on </w:t>
      </w:r>
      <w:r>
        <w:rPr>
          <w:rFonts w:ascii="Courier New" w:hAnsi="Courier New" w:cs="Courier New"/>
        </w:rPr>
        <w:t>Mon</w:t>
      </w:r>
      <w:r w:rsidRPr="00BD2817">
        <w:rPr>
          <w:rFonts w:ascii="Courier New" w:hAnsi="Courier New" w:cs="Courier New"/>
        </w:rPr>
        <w:t xml:space="preserve">day, </w:t>
      </w:r>
      <w:r>
        <w:rPr>
          <w:rFonts w:ascii="Courier New" w:hAnsi="Courier New" w:cs="Courier New"/>
        </w:rPr>
        <w:t>September 1st</w:t>
      </w:r>
      <w:r w:rsidRPr="00BD2817">
        <w:rPr>
          <w:rFonts w:ascii="Courier New" w:hAnsi="Courier New" w:cs="Courier New"/>
        </w:rPr>
        <w:t xml:space="preserve">. </w:t>
      </w:r>
      <w:r w:rsidR="002D2047" w:rsidRPr="002D2047">
        <w:rPr>
          <w:rFonts w:ascii="Courier New" w:hAnsi="Courier New" w:cs="Courier New"/>
        </w:rPr>
        <w:t xml:space="preserve">The U.S. Department of Agriculture will continue reimbursing schools </w:t>
      </w:r>
      <w:r w:rsidR="002D2047" w:rsidRPr="002D2047">
        <w:rPr>
          <w:rFonts w:ascii="Courier New" w:hAnsi="Courier New" w:cs="Courier New"/>
          <w:b/>
          <w:sz w:val="24"/>
          <w:szCs w:val="24"/>
        </w:rPr>
        <w:t>FREE</w:t>
      </w:r>
      <w:r w:rsidR="002D2047" w:rsidRPr="002D2047">
        <w:rPr>
          <w:rFonts w:ascii="Courier New" w:hAnsi="Courier New" w:cs="Courier New"/>
        </w:rPr>
        <w:t xml:space="preserve"> meals to all students regardless of their income through the 2021-22 school </w:t>
      </w:r>
      <w:proofErr w:type="gramStart"/>
      <w:r w:rsidR="002D2047" w:rsidRPr="002D2047">
        <w:rPr>
          <w:rFonts w:ascii="Courier New" w:hAnsi="Courier New" w:cs="Courier New"/>
        </w:rPr>
        <w:t>year</w:t>
      </w:r>
      <w:proofErr w:type="gramEnd"/>
      <w:r w:rsidR="002D2047" w:rsidRPr="002D2047">
        <w:rPr>
          <w:rFonts w:ascii="Courier New" w:hAnsi="Courier New" w:cs="Courier New"/>
        </w:rPr>
        <w:t>.</w:t>
      </w:r>
      <w:r w:rsidRPr="00BD2817">
        <w:rPr>
          <w:rFonts w:ascii="Courier New" w:hAnsi="Courier New" w:cs="Courier New"/>
        </w:rPr>
        <w:t xml:space="preserve"> </w:t>
      </w:r>
      <w:r w:rsidR="002D2047" w:rsidRPr="002D2047">
        <w:rPr>
          <w:rFonts w:ascii="Courier New" w:hAnsi="Courier New" w:cs="Courier New"/>
        </w:rPr>
        <w:t>Milk Break (E</w:t>
      </w:r>
      <w:r w:rsidR="002D2047">
        <w:rPr>
          <w:rFonts w:ascii="Courier New" w:hAnsi="Courier New" w:cs="Courier New"/>
        </w:rPr>
        <w:t>lem) and Ala Carte (</w:t>
      </w:r>
      <w:r w:rsidR="002D2047" w:rsidRPr="002D2047">
        <w:rPr>
          <w:rFonts w:ascii="Courier New" w:hAnsi="Courier New" w:cs="Courier New"/>
        </w:rPr>
        <w:t xml:space="preserve">MS/HS) are not included under the USDA free program.  </w:t>
      </w:r>
    </w:p>
    <w:p w:rsidR="00C216F9" w:rsidRDefault="00C216F9" w:rsidP="008A4BB9">
      <w:pPr>
        <w:pStyle w:val="PlainText"/>
        <w:rPr>
          <w:rFonts w:ascii="Courier New" w:hAnsi="Courier New" w:cs="Courier New"/>
        </w:rPr>
      </w:pPr>
    </w:p>
    <w:p w:rsidR="00C216F9" w:rsidRPr="00E21DBF" w:rsidRDefault="00C216F9" w:rsidP="00C216F9">
      <w:pPr>
        <w:pStyle w:val="Default"/>
        <w:rPr>
          <w:u w:val="single"/>
        </w:rPr>
      </w:pPr>
      <w:r w:rsidRPr="00E21DBF">
        <w:rPr>
          <w:b/>
          <w:bCs/>
          <w:u w:val="single"/>
        </w:rPr>
        <w:t>School Lunch Fees:</w:t>
      </w:r>
    </w:p>
    <w:p w:rsidR="00C216F9" w:rsidRPr="00E21DBF" w:rsidRDefault="00C216F9" w:rsidP="00C216F9">
      <w:pPr>
        <w:pStyle w:val="Default"/>
        <w:spacing w:after="120"/>
        <w:rPr>
          <w:rFonts w:ascii="Times New Roman" w:hAnsi="Times New Roman" w:cs="Times New Roman"/>
          <w:b/>
        </w:rPr>
      </w:pPr>
      <w:r w:rsidRPr="00E21DBF">
        <w:rPr>
          <w:rFonts w:ascii="Times New Roman" w:hAnsi="Times New Roman" w:cs="Times New Roman"/>
          <w:b/>
          <w:bCs/>
        </w:rPr>
        <w:t xml:space="preserve">    </w:t>
      </w:r>
      <w:r w:rsidRPr="00E21DBF">
        <w:rPr>
          <w:rFonts w:ascii="Times New Roman" w:hAnsi="Times New Roman" w:cs="Times New Roman"/>
          <w:b/>
          <w:bCs/>
        </w:rPr>
        <w:tab/>
      </w:r>
      <w:r w:rsidRPr="00E21DBF">
        <w:rPr>
          <w:rFonts w:ascii="Times New Roman" w:hAnsi="Times New Roman" w:cs="Times New Roman"/>
          <w:b/>
        </w:rPr>
        <w:t>K-5 students</w:t>
      </w:r>
      <w:r w:rsidRPr="00E21DBF">
        <w:rPr>
          <w:rFonts w:ascii="Times New Roman" w:hAnsi="Times New Roman" w:cs="Times New Roman"/>
          <w:b/>
        </w:rPr>
        <w:tab/>
      </w:r>
      <w:r w:rsidRPr="00E21DBF">
        <w:rPr>
          <w:rFonts w:ascii="Times New Roman" w:hAnsi="Times New Roman" w:cs="Times New Roman"/>
          <w:b/>
        </w:rPr>
        <w:tab/>
      </w:r>
      <w:r w:rsidRPr="00E21DBF">
        <w:rPr>
          <w:rFonts w:ascii="Times New Roman" w:hAnsi="Times New Roman" w:cs="Times New Roman"/>
          <w:b/>
        </w:rPr>
        <w:tab/>
      </w:r>
      <w:r w:rsidRPr="00E21DBF">
        <w:rPr>
          <w:rFonts w:ascii="Times New Roman" w:hAnsi="Times New Roman" w:cs="Times New Roman"/>
          <w:b/>
        </w:rPr>
        <w:tab/>
      </w:r>
      <w:r>
        <w:rPr>
          <w:rFonts w:ascii="Times New Roman" w:hAnsi="Times New Roman" w:cs="Times New Roman"/>
          <w:b/>
        </w:rPr>
        <w:tab/>
      </w:r>
      <w:r w:rsidRPr="00E21DBF">
        <w:rPr>
          <w:rFonts w:ascii="Times New Roman" w:hAnsi="Times New Roman" w:cs="Times New Roman"/>
          <w:b/>
        </w:rPr>
        <w:t>$ 2.</w:t>
      </w:r>
      <w:r w:rsidR="00540B1C">
        <w:rPr>
          <w:rFonts w:ascii="Times New Roman" w:hAnsi="Times New Roman" w:cs="Times New Roman"/>
          <w:b/>
        </w:rPr>
        <w:t>8</w:t>
      </w:r>
      <w:r w:rsidR="00A263EA">
        <w:rPr>
          <w:rFonts w:ascii="Times New Roman" w:hAnsi="Times New Roman" w:cs="Times New Roman"/>
          <w:b/>
        </w:rPr>
        <w:t>5</w:t>
      </w:r>
      <w:r w:rsidRPr="00E21DBF">
        <w:rPr>
          <w:rFonts w:ascii="Times New Roman" w:hAnsi="Times New Roman" w:cs="Times New Roman"/>
          <w:b/>
        </w:rPr>
        <w:t xml:space="preserve"> </w:t>
      </w:r>
      <w:r w:rsidR="00EA3A7C">
        <w:rPr>
          <w:rFonts w:ascii="Times New Roman" w:hAnsi="Times New Roman" w:cs="Times New Roman"/>
          <w:b/>
        </w:rPr>
        <w:t>(</w:t>
      </w:r>
      <w:r w:rsidRPr="00E21DBF">
        <w:rPr>
          <w:rFonts w:ascii="Times New Roman" w:hAnsi="Times New Roman" w:cs="Times New Roman"/>
          <w:b/>
        </w:rPr>
        <w:t xml:space="preserve">Reduced Lunch </w:t>
      </w:r>
      <w:r w:rsidR="00490DDB">
        <w:rPr>
          <w:rFonts w:ascii="Times New Roman" w:hAnsi="Times New Roman" w:cs="Times New Roman"/>
          <w:b/>
        </w:rPr>
        <w:t>$.4</w:t>
      </w:r>
      <w:r w:rsidR="003E5559">
        <w:rPr>
          <w:rFonts w:ascii="Times New Roman" w:hAnsi="Times New Roman" w:cs="Times New Roman"/>
          <w:b/>
        </w:rPr>
        <w:t>0</w:t>
      </w:r>
      <w:r w:rsidR="00EA3A7C">
        <w:rPr>
          <w:rFonts w:ascii="Times New Roman" w:hAnsi="Times New Roman" w:cs="Times New Roman"/>
          <w:b/>
        </w:rPr>
        <w:t>)</w:t>
      </w:r>
    </w:p>
    <w:p w:rsidR="00C216F9" w:rsidRDefault="00C216F9" w:rsidP="00C216F9">
      <w:pPr>
        <w:pStyle w:val="Default"/>
        <w:spacing w:after="120"/>
        <w:rPr>
          <w:rFonts w:ascii="Times New Roman" w:hAnsi="Times New Roman" w:cs="Times New Roman"/>
          <w:b/>
        </w:rPr>
      </w:pPr>
      <w:r w:rsidRPr="00E21DBF">
        <w:rPr>
          <w:rFonts w:ascii="Times New Roman" w:hAnsi="Times New Roman" w:cs="Times New Roman"/>
          <w:b/>
        </w:rPr>
        <w:tab/>
        <w:t>6-12 students</w:t>
      </w:r>
      <w:r w:rsidRPr="00E21DBF">
        <w:rPr>
          <w:rFonts w:ascii="Times New Roman" w:hAnsi="Times New Roman" w:cs="Times New Roman"/>
          <w:b/>
        </w:rPr>
        <w:tab/>
      </w:r>
      <w:r w:rsidRPr="00E21DBF">
        <w:rPr>
          <w:rFonts w:ascii="Times New Roman" w:hAnsi="Times New Roman" w:cs="Times New Roman"/>
          <w:b/>
        </w:rPr>
        <w:tab/>
      </w:r>
      <w:r w:rsidRPr="00E21DBF">
        <w:rPr>
          <w:rFonts w:ascii="Times New Roman" w:hAnsi="Times New Roman" w:cs="Times New Roman"/>
          <w:b/>
        </w:rPr>
        <w:tab/>
      </w:r>
      <w:r w:rsidRPr="00E21DBF">
        <w:rPr>
          <w:rFonts w:ascii="Times New Roman" w:hAnsi="Times New Roman" w:cs="Times New Roman"/>
          <w:b/>
        </w:rPr>
        <w:tab/>
      </w:r>
      <w:r>
        <w:rPr>
          <w:rFonts w:ascii="Times New Roman" w:hAnsi="Times New Roman" w:cs="Times New Roman"/>
          <w:b/>
        </w:rPr>
        <w:tab/>
      </w:r>
      <w:r w:rsidRPr="00E21DBF">
        <w:rPr>
          <w:rFonts w:ascii="Times New Roman" w:hAnsi="Times New Roman" w:cs="Times New Roman"/>
          <w:b/>
        </w:rPr>
        <w:t xml:space="preserve">$ </w:t>
      </w:r>
      <w:r w:rsidR="00490DDB">
        <w:rPr>
          <w:rFonts w:ascii="Times New Roman" w:hAnsi="Times New Roman" w:cs="Times New Roman"/>
          <w:b/>
        </w:rPr>
        <w:t>3.</w:t>
      </w:r>
      <w:r w:rsidR="00540B1C">
        <w:rPr>
          <w:rFonts w:ascii="Times New Roman" w:hAnsi="Times New Roman" w:cs="Times New Roman"/>
          <w:b/>
        </w:rPr>
        <w:t>2</w:t>
      </w:r>
      <w:r w:rsidR="00A263EA">
        <w:rPr>
          <w:rFonts w:ascii="Times New Roman" w:hAnsi="Times New Roman" w:cs="Times New Roman"/>
          <w:b/>
        </w:rPr>
        <w:t>0</w:t>
      </w:r>
      <w:r w:rsidRPr="00E21DBF">
        <w:rPr>
          <w:rFonts w:ascii="Times New Roman" w:hAnsi="Times New Roman" w:cs="Times New Roman"/>
          <w:b/>
        </w:rPr>
        <w:t xml:space="preserve"> </w:t>
      </w:r>
      <w:r w:rsidR="00EA3A7C">
        <w:rPr>
          <w:rFonts w:ascii="Times New Roman" w:hAnsi="Times New Roman" w:cs="Times New Roman"/>
          <w:b/>
        </w:rPr>
        <w:t>(</w:t>
      </w:r>
      <w:r w:rsidRPr="00E21DBF">
        <w:rPr>
          <w:rFonts w:ascii="Times New Roman" w:hAnsi="Times New Roman" w:cs="Times New Roman"/>
          <w:b/>
        </w:rPr>
        <w:t xml:space="preserve">Reduced Lunch </w:t>
      </w:r>
      <w:r w:rsidR="00490DDB">
        <w:rPr>
          <w:rFonts w:ascii="Times New Roman" w:hAnsi="Times New Roman" w:cs="Times New Roman"/>
          <w:b/>
        </w:rPr>
        <w:t>$.4</w:t>
      </w:r>
      <w:r w:rsidR="003E5559">
        <w:rPr>
          <w:rFonts w:ascii="Times New Roman" w:hAnsi="Times New Roman" w:cs="Times New Roman"/>
          <w:b/>
        </w:rPr>
        <w:t>0</w:t>
      </w:r>
      <w:r w:rsidR="00EA3A7C">
        <w:rPr>
          <w:rFonts w:ascii="Times New Roman" w:hAnsi="Times New Roman" w:cs="Times New Roman"/>
          <w:b/>
        </w:rPr>
        <w:t>)</w:t>
      </w:r>
    </w:p>
    <w:p w:rsidR="00540B1C" w:rsidRDefault="00540B1C" w:rsidP="00C216F9">
      <w:pPr>
        <w:pStyle w:val="Default"/>
        <w:spacing w:after="120"/>
        <w:rPr>
          <w:rFonts w:ascii="Times New Roman" w:hAnsi="Times New Roman" w:cs="Times New Roman"/>
          <w:b/>
        </w:rPr>
      </w:pPr>
      <w:r>
        <w:rPr>
          <w:rFonts w:ascii="Times New Roman" w:hAnsi="Times New Roman" w:cs="Times New Roman"/>
          <w:b/>
        </w:rPr>
        <w:tab/>
        <w:t xml:space="preserve">6-12 Salad/Specialty </w:t>
      </w:r>
      <w:proofErr w:type="gramStart"/>
      <w:r>
        <w:rPr>
          <w:rFonts w:ascii="Times New Roman" w:hAnsi="Times New Roman" w:cs="Times New Roman"/>
          <w:b/>
        </w:rPr>
        <w:t>Bar</w:t>
      </w:r>
      <w:proofErr w:type="gramEnd"/>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$ 4.00</w:t>
      </w:r>
      <w:r w:rsidR="00C716C9">
        <w:rPr>
          <w:rFonts w:ascii="Times New Roman" w:hAnsi="Times New Roman" w:cs="Times New Roman"/>
          <w:b/>
        </w:rPr>
        <w:t xml:space="preserve"> </w:t>
      </w:r>
    </w:p>
    <w:p w:rsidR="00C216F9" w:rsidRDefault="00C216F9" w:rsidP="00C216F9">
      <w:pPr>
        <w:pStyle w:val="Default"/>
        <w:spacing w:after="120"/>
        <w:ind w:firstLine="720"/>
        <w:rPr>
          <w:rFonts w:ascii="Times New Roman" w:hAnsi="Times New Roman" w:cs="Times New Roman"/>
          <w:b/>
        </w:rPr>
      </w:pPr>
      <w:r w:rsidRPr="00E21DBF">
        <w:rPr>
          <w:rFonts w:ascii="Times New Roman" w:hAnsi="Times New Roman" w:cs="Times New Roman"/>
          <w:b/>
        </w:rPr>
        <w:t>Adult Lunch</w:t>
      </w:r>
      <w:r w:rsidRPr="00E21DBF">
        <w:rPr>
          <w:rFonts w:ascii="Times New Roman" w:hAnsi="Times New Roman" w:cs="Times New Roman"/>
          <w:b/>
        </w:rPr>
        <w:tab/>
      </w:r>
      <w:r w:rsidRPr="00E21DBF">
        <w:rPr>
          <w:rFonts w:ascii="Times New Roman" w:hAnsi="Times New Roman" w:cs="Times New Roman"/>
          <w:b/>
        </w:rPr>
        <w:tab/>
      </w:r>
      <w:r w:rsidRPr="00E21DBF">
        <w:rPr>
          <w:rFonts w:ascii="Times New Roman" w:hAnsi="Times New Roman" w:cs="Times New Roman"/>
          <w:b/>
        </w:rPr>
        <w:tab/>
      </w:r>
      <w:r w:rsidRPr="00E21DBF">
        <w:rPr>
          <w:rFonts w:ascii="Times New Roman" w:hAnsi="Times New Roman" w:cs="Times New Roman"/>
          <w:b/>
        </w:rPr>
        <w:tab/>
      </w:r>
      <w:r>
        <w:rPr>
          <w:rFonts w:ascii="Times New Roman" w:hAnsi="Times New Roman" w:cs="Times New Roman"/>
          <w:b/>
        </w:rPr>
        <w:tab/>
      </w:r>
      <w:r w:rsidRPr="00E21DBF">
        <w:rPr>
          <w:rFonts w:ascii="Times New Roman" w:hAnsi="Times New Roman" w:cs="Times New Roman"/>
          <w:b/>
        </w:rPr>
        <w:t xml:space="preserve">$ </w:t>
      </w:r>
      <w:r w:rsidR="00490DDB">
        <w:rPr>
          <w:rFonts w:ascii="Times New Roman" w:hAnsi="Times New Roman" w:cs="Times New Roman"/>
          <w:b/>
        </w:rPr>
        <w:t>4.</w:t>
      </w:r>
      <w:r w:rsidR="00540B1C">
        <w:rPr>
          <w:rFonts w:ascii="Times New Roman" w:hAnsi="Times New Roman" w:cs="Times New Roman"/>
          <w:b/>
        </w:rPr>
        <w:t>2</w:t>
      </w:r>
      <w:r w:rsidR="000F610F">
        <w:rPr>
          <w:rFonts w:ascii="Times New Roman" w:hAnsi="Times New Roman" w:cs="Times New Roman"/>
          <w:b/>
        </w:rPr>
        <w:t>0</w:t>
      </w:r>
    </w:p>
    <w:p w:rsidR="00540B1C" w:rsidRPr="00E21DBF" w:rsidRDefault="00540B1C" w:rsidP="00C216F9">
      <w:pPr>
        <w:pStyle w:val="Default"/>
        <w:spacing w:after="120"/>
        <w:ind w:firstLine="720"/>
        <w:rPr>
          <w:rFonts w:ascii="Times New Roman" w:hAnsi="Times New Roman" w:cs="Times New Roman"/>
          <w:b/>
        </w:rPr>
      </w:pPr>
      <w:r>
        <w:rPr>
          <w:rFonts w:ascii="Times New Roman" w:hAnsi="Times New Roman" w:cs="Times New Roman"/>
          <w:b/>
        </w:rPr>
        <w:t>Adult Salad/</w:t>
      </w:r>
      <w:r w:rsidR="002D2047">
        <w:rPr>
          <w:rFonts w:ascii="Times New Roman" w:hAnsi="Times New Roman" w:cs="Times New Roman"/>
          <w:b/>
        </w:rPr>
        <w:t>Specialty</w:t>
      </w:r>
      <w:r>
        <w:rPr>
          <w:rFonts w:ascii="Times New Roman" w:hAnsi="Times New Roman" w:cs="Times New Roman"/>
          <w:b/>
        </w:rPr>
        <w:t xml:space="preserve"> </w:t>
      </w:r>
      <w:proofErr w:type="gramStart"/>
      <w:r>
        <w:rPr>
          <w:rFonts w:ascii="Times New Roman" w:hAnsi="Times New Roman" w:cs="Times New Roman"/>
          <w:b/>
        </w:rPr>
        <w:t>Bar</w:t>
      </w:r>
      <w:proofErr w:type="gramEnd"/>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$ 5.00</w:t>
      </w:r>
      <w:r w:rsidR="00C716C9">
        <w:rPr>
          <w:rFonts w:ascii="Times New Roman" w:hAnsi="Times New Roman" w:cs="Times New Roman"/>
          <w:b/>
        </w:rPr>
        <w:t xml:space="preserve"> </w:t>
      </w:r>
    </w:p>
    <w:p w:rsidR="00C216F9" w:rsidRPr="00E21DBF" w:rsidRDefault="00C216F9" w:rsidP="00C216F9">
      <w:pPr>
        <w:pStyle w:val="Default"/>
        <w:spacing w:after="120"/>
        <w:rPr>
          <w:rFonts w:ascii="Times New Roman" w:hAnsi="Times New Roman" w:cs="Times New Roman"/>
          <w:b/>
        </w:rPr>
      </w:pPr>
      <w:r w:rsidRPr="00E21DBF">
        <w:rPr>
          <w:rFonts w:ascii="Times New Roman" w:hAnsi="Times New Roman" w:cs="Times New Roman"/>
          <w:b/>
        </w:rPr>
        <w:tab/>
        <w:t>K-5 Breakfast</w:t>
      </w:r>
      <w:r w:rsidRPr="00E21DBF">
        <w:rPr>
          <w:rFonts w:ascii="Times New Roman" w:hAnsi="Times New Roman" w:cs="Times New Roman"/>
          <w:b/>
        </w:rPr>
        <w:tab/>
      </w:r>
      <w:r w:rsidRPr="00E21DBF">
        <w:rPr>
          <w:rFonts w:ascii="Times New Roman" w:hAnsi="Times New Roman" w:cs="Times New Roman"/>
          <w:b/>
        </w:rPr>
        <w:tab/>
      </w:r>
      <w:r w:rsidRPr="00E21DBF">
        <w:rPr>
          <w:rFonts w:ascii="Times New Roman" w:hAnsi="Times New Roman" w:cs="Times New Roman"/>
          <w:b/>
        </w:rPr>
        <w:tab/>
      </w:r>
      <w:r w:rsidRPr="00E21DBF">
        <w:rPr>
          <w:rFonts w:ascii="Times New Roman" w:hAnsi="Times New Roman" w:cs="Times New Roman"/>
          <w:b/>
        </w:rPr>
        <w:tab/>
      </w:r>
      <w:r w:rsidR="00126753">
        <w:rPr>
          <w:rFonts w:ascii="Times New Roman" w:hAnsi="Times New Roman" w:cs="Times New Roman"/>
          <w:b/>
        </w:rPr>
        <w:t>$ 1.</w:t>
      </w:r>
      <w:r w:rsidR="00540B1C">
        <w:rPr>
          <w:rFonts w:ascii="Times New Roman" w:hAnsi="Times New Roman" w:cs="Times New Roman"/>
          <w:b/>
        </w:rPr>
        <w:t>6</w:t>
      </w:r>
      <w:r w:rsidR="000F610F">
        <w:rPr>
          <w:rFonts w:ascii="Times New Roman" w:hAnsi="Times New Roman" w:cs="Times New Roman"/>
          <w:b/>
        </w:rPr>
        <w:t>5</w:t>
      </w:r>
      <w:r w:rsidRPr="00E21DBF">
        <w:rPr>
          <w:rFonts w:ascii="Times New Roman" w:hAnsi="Times New Roman" w:cs="Times New Roman"/>
          <w:b/>
        </w:rPr>
        <w:t xml:space="preserve"> </w:t>
      </w:r>
      <w:r w:rsidR="00EA3A7C">
        <w:rPr>
          <w:rFonts w:ascii="Times New Roman" w:hAnsi="Times New Roman" w:cs="Times New Roman"/>
          <w:b/>
        </w:rPr>
        <w:t>(</w:t>
      </w:r>
      <w:r w:rsidRPr="00E21DBF">
        <w:rPr>
          <w:rFonts w:ascii="Times New Roman" w:hAnsi="Times New Roman" w:cs="Times New Roman"/>
          <w:b/>
        </w:rPr>
        <w:t xml:space="preserve">Reduced </w:t>
      </w:r>
      <w:r w:rsidR="002D2047">
        <w:rPr>
          <w:rFonts w:ascii="Times New Roman" w:hAnsi="Times New Roman" w:cs="Times New Roman"/>
          <w:b/>
        </w:rPr>
        <w:t>Breakfast</w:t>
      </w:r>
      <w:r w:rsidRPr="00E21DBF">
        <w:rPr>
          <w:rFonts w:ascii="Times New Roman" w:hAnsi="Times New Roman" w:cs="Times New Roman"/>
          <w:b/>
        </w:rPr>
        <w:t xml:space="preserve"> </w:t>
      </w:r>
      <w:r w:rsidR="00490DDB">
        <w:rPr>
          <w:rFonts w:ascii="Times New Roman" w:hAnsi="Times New Roman" w:cs="Times New Roman"/>
          <w:b/>
        </w:rPr>
        <w:t>$.3</w:t>
      </w:r>
      <w:r w:rsidR="003E5559">
        <w:rPr>
          <w:rFonts w:ascii="Times New Roman" w:hAnsi="Times New Roman" w:cs="Times New Roman"/>
          <w:b/>
        </w:rPr>
        <w:t>0</w:t>
      </w:r>
      <w:r w:rsidR="00EA3A7C">
        <w:rPr>
          <w:rFonts w:ascii="Times New Roman" w:hAnsi="Times New Roman" w:cs="Times New Roman"/>
          <w:b/>
        </w:rPr>
        <w:t>)</w:t>
      </w:r>
    </w:p>
    <w:p w:rsidR="00C216F9" w:rsidRPr="00E21DBF" w:rsidRDefault="00C216F9" w:rsidP="00C216F9">
      <w:pPr>
        <w:pStyle w:val="Default"/>
        <w:spacing w:after="120"/>
        <w:rPr>
          <w:rFonts w:ascii="Times New Roman" w:hAnsi="Times New Roman" w:cs="Times New Roman"/>
          <w:b/>
        </w:rPr>
      </w:pPr>
      <w:r w:rsidRPr="00E21DBF">
        <w:rPr>
          <w:rFonts w:ascii="Times New Roman" w:hAnsi="Times New Roman" w:cs="Times New Roman"/>
          <w:b/>
        </w:rPr>
        <w:tab/>
        <w:t>6-12 Breakfast</w:t>
      </w:r>
      <w:r w:rsidRPr="00E21DBF">
        <w:rPr>
          <w:rFonts w:ascii="Times New Roman" w:hAnsi="Times New Roman" w:cs="Times New Roman"/>
          <w:b/>
        </w:rPr>
        <w:tab/>
      </w:r>
      <w:r w:rsidRPr="00E21DBF">
        <w:rPr>
          <w:rFonts w:ascii="Times New Roman" w:hAnsi="Times New Roman" w:cs="Times New Roman"/>
          <w:b/>
        </w:rPr>
        <w:tab/>
      </w:r>
      <w:r w:rsidRPr="00E21DBF">
        <w:rPr>
          <w:rFonts w:ascii="Times New Roman" w:hAnsi="Times New Roman" w:cs="Times New Roman"/>
          <w:b/>
        </w:rPr>
        <w:tab/>
      </w:r>
      <w:r w:rsidRPr="00E21DBF">
        <w:rPr>
          <w:rFonts w:ascii="Times New Roman" w:hAnsi="Times New Roman" w:cs="Times New Roman"/>
          <w:b/>
        </w:rPr>
        <w:tab/>
      </w:r>
      <w:r w:rsidR="00126753">
        <w:rPr>
          <w:rFonts w:ascii="Times New Roman" w:hAnsi="Times New Roman" w:cs="Times New Roman"/>
          <w:b/>
        </w:rPr>
        <w:t xml:space="preserve">$ </w:t>
      </w:r>
      <w:r w:rsidR="00490DDB">
        <w:rPr>
          <w:rFonts w:ascii="Times New Roman" w:hAnsi="Times New Roman" w:cs="Times New Roman"/>
          <w:b/>
        </w:rPr>
        <w:t>2.</w:t>
      </w:r>
      <w:r w:rsidR="00540B1C">
        <w:rPr>
          <w:rFonts w:ascii="Times New Roman" w:hAnsi="Times New Roman" w:cs="Times New Roman"/>
          <w:b/>
        </w:rPr>
        <w:t>1</w:t>
      </w:r>
      <w:r w:rsidR="000F610F">
        <w:rPr>
          <w:rFonts w:ascii="Times New Roman" w:hAnsi="Times New Roman" w:cs="Times New Roman"/>
          <w:b/>
        </w:rPr>
        <w:t>5</w:t>
      </w:r>
      <w:r w:rsidRPr="00E21DBF">
        <w:rPr>
          <w:rFonts w:ascii="Times New Roman" w:hAnsi="Times New Roman" w:cs="Times New Roman"/>
          <w:b/>
        </w:rPr>
        <w:t xml:space="preserve"> </w:t>
      </w:r>
      <w:r w:rsidR="00EA3A7C">
        <w:rPr>
          <w:rFonts w:ascii="Times New Roman" w:hAnsi="Times New Roman" w:cs="Times New Roman"/>
          <w:b/>
        </w:rPr>
        <w:t>(</w:t>
      </w:r>
      <w:r w:rsidRPr="00E21DBF">
        <w:rPr>
          <w:rFonts w:ascii="Times New Roman" w:hAnsi="Times New Roman" w:cs="Times New Roman"/>
          <w:b/>
        </w:rPr>
        <w:t xml:space="preserve">Reduced </w:t>
      </w:r>
      <w:r w:rsidR="002D2047">
        <w:rPr>
          <w:rFonts w:ascii="Times New Roman" w:hAnsi="Times New Roman" w:cs="Times New Roman"/>
          <w:b/>
        </w:rPr>
        <w:t>Breakfast</w:t>
      </w:r>
      <w:r w:rsidRPr="00E21DBF">
        <w:rPr>
          <w:rFonts w:ascii="Times New Roman" w:hAnsi="Times New Roman" w:cs="Times New Roman"/>
          <w:b/>
        </w:rPr>
        <w:t xml:space="preserve"> </w:t>
      </w:r>
      <w:r w:rsidR="00490DDB">
        <w:rPr>
          <w:rFonts w:ascii="Times New Roman" w:hAnsi="Times New Roman" w:cs="Times New Roman"/>
          <w:b/>
        </w:rPr>
        <w:t>$.3</w:t>
      </w:r>
      <w:r w:rsidR="003E5559">
        <w:rPr>
          <w:rFonts w:ascii="Times New Roman" w:hAnsi="Times New Roman" w:cs="Times New Roman"/>
          <w:b/>
        </w:rPr>
        <w:t>0</w:t>
      </w:r>
      <w:r w:rsidR="00EA3A7C">
        <w:rPr>
          <w:rFonts w:ascii="Times New Roman" w:hAnsi="Times New Roman" w:cs="Times New Roman"/>
          <w:b/>
        </w:rPr>
        <w:t>)</w:t>
      </w:r>
    </w:p>
    <w:p w:rsidR="00C216F9" w:rsidRPr="00E21DBF" w:rsidRDefault="00C216F9" w:rsidP="00C216F9">
      <w:pPr>
        <w:pStyle w:val="Default"/>
        <w:spacing w:after="120"/>
        <w:rPr>
          <w:rFonts w:ascii="Times New Roman" w:hAnsi="Times New Roman" w:cs="Times New Roman"/>
          <w:b/>
        </w:rPr>
      </w:pPr>
      <w:r w:rsidRPr="00E21DBF">
        <w:rPr>
          <w:rFonts w:ascii="Times New Roman" w:hAnsi="Times New Roman" w:cs="Times New Roman"/>
          <w:b/>
        </w:rPr>
        <w:tab/>
        <w:t>Adult Breakfast</w:t>
      </w:r>
      <w:r w:rsidRPr="00E21DBF">
        <w:rPr>
          <w:rFonts w:ascii="Times New Roman" w:hAnsi="Times New Roman" w:cs="Times New Roman"/>
          <w:b/>
        </w:rPr>
        <w:tab/>
      </w:r>
      <w:r w:rsidRPr="00E21DBF">
        <w:rPr>
          <w:rFonts w:ascii="Times New Roman" w:hAnsi="Times New Roman" w:cs="Times New Roman"/>
          <w:b/>
        </w:rPr>
        <w:tab/>
      </w:r>
      <w:r w:rsidRPr="00E21DBF">
        <w:rPr>
          <w:rFonts w:ascii="Times New Roman" w:hAnsi="Times New Roman" w:cs="Times New Roman"/>
          <w:b/>
        </w:rPr>
        <w:tab/>
      </w:r>
      <w:r>
        <w:rPr>
          <w:rFonts w:ascii="Times New Roman" w:hAnsi="Times New Roman" w:cs="Times New Roman"/>
          <w:b/>
        </w:rPr>
        <w:tab/>
      </w:r>
      <w:r w:rsidR="00126753">
        <w:rPr>
          <w:rFonts w:ascii="Times New Roman" w:hAnsi="Times New Roman" w:cs="Times New Roman"/>
          <w:b/>
        </w:rPr>
        <w:t>$ 2.</w:t>
      </w:r>
      <w:r w:rsidR="00540B1C">
        <w:rPr>
          <w:rFonts w:ascii="Times New Roman" w:hAnsi="Times New Roman" w:cs="Times New Roman"/>
          <w:b/>
        </w:rPr>
        <w:t>6</w:t>
      </w:r>
      <w:r w:rsidR="000F610F">
        <w:rPr>
          <w:rFonts w:ascii="Times New Roman" w:hAnsi="Times New Roman" w:cs="Times New Roman"/>
          <w:b/>
        </w:rPr>
        <w:t>0</w:t>
      </w:r>
    </w:p>
    <w:p w:rsidR="00C216F9" w:rsidRPr="00E21DBF" w:rsidRDefault="00C216F9" w:rsidP="00C216F9">
      <w:pPr>
        <w:pStyle w:val="Default"/>
        <w:ind w:firstLine="720"/>
        <w:rPr>
          <w:rFonts w:ascii="Times New Roman" w:hAnsi="Times New Roman" w:cs="Times New Roman"/>
          <w:b/>
        </w:rPr>
      </w:pPr>
      <w:r w:rsidRPr="00E21DBF">
        <w:rPr>
          <w:rFonts w:ascii="Times New Roman" w:hAnsi="Times New Roman" w:cs="Times New Roman"/>
          <w:b/>
        </w:rPr>
        <w:t>Milk per carton:</w:t>
      </w:r>
      <w:r w:rsidRPr="00E21DBF">
        <w:rPr>
          <w:rFonts w:ascii="Times New Roman" w:hAnsi="Times New Roman" w:cs="Times New Roman"/>
          <w:b/>
        </w:rPr>
        <w:tab/>
      </w:r>
      <w:r w:rsidRPr="00E21DBF">
        <w:rPr>
          <w:rFonts w:ascii="Times New Roman" w:hAnsi="Times New Roman" w:cs="Times New Roman"/>
          <w:b/>
        </w:rPr>
        <w:tab/>
      </w:r>
      <w:r w:rsidRPr="00E21DBF">
        <w:rPr>
          <w:rFonts w:ascii="Times New Roman" w:hAnsi="Times New Roman" w:cs="Times New Roman"/>
          <w:b/>
        </w:rPr>
        <w:tab/>
      </w:r>
      <w:r>
        <w:rPr>
          <w:rFonts w:ascii="Times New Roman" w:hAnsi="Times New Roman" w:cs="Times New Roman"/>
          <w:b/>
        </w:rPr>
        <w:tab/>
      </w:r>
      <w:proofErr w:type="gramStart"/>
      <w:r w:rsidRPr="00E21DBF">
        <w:rPr>
          <w:rFonts w:ascii="Times New Roman" w:hAnsi="Times New Roman" w:cs="Times New Roman"/>
          <w:b/>
        </w:rPr>
        <w:t>$  .</w:t>
      </w:r>
      <w:proofErr w:type="gramEnd"/>
      <w:r w:rsidR="00490DDB">
        <w:rPr>
          <w:rFonts w:ascii="Times New Roman" w:hAnsi="Times New Roman" w:cs="Times New Roman"/>
          <w:b/>
        </w:rPr>
        <w:t>5</w:t>
      </w:r>
      <w:r w:rsidRPr="00E21DBF">
        <w:rPr>
          <w:rFonts w:ascii="Times New Roman" w:hAnsi="Times New Roman" w:cs="Times New Roman"/>
          <w:b/>
        </w:rPr>
        <w:t>0</w:t>
      </w:r>
    </w:p>
    <w:p w:rsidR="00C216F9" w:rsidRDefault="00C216F9" w:rsidP="008A4BB9">
      <w:pPr>
        <w:pStyle w:val="PlainText"/>
        <w:rPr>
          <w:rFonts w:ascii="Courier New" w:hAnsi="Courier New" w:cs="Courier New"/>
        </w:rPr>
      </w:pPr>
    </w:p>
    <w:p w:rsidR="00BE1C43" w:rsidRDefault="00BE1C43" w:rsidP="007B61F1">
      <w:pPr>
        <w:pStyle w:val="Default"/>
        <w:rPr>
          <w:b/>
          <w:bCs/>
        </w:rPr>
      </w:pPr>
    </w:p>
    <w:p w:rsidR="00BE1C43" w:rsidRDefault="00BE1C43" w:rsidP="007B61F1">
      <w:pPr>
        <w:pStyle w:val="Default"/>
        <w:rPr>
          <w:b/>
          <w:bCs/>
        </w:rPr>
      </w:pPr>
    </w:p>
    <w:p w:rsidR="00C716C9" w:rsidRDefault="00C716C9" w:rsidP="007B61F1">
      <w:pPr>
        <w:pStyle w:val="Default"/>
        <w:rPr>
          <w:b/>
          <w:bCs/>
        </w:rPr>
      </w:pPr>
    </w:p>
    <w:p w:rsidR="00C716C9" w:rsidRDefault="00C716C9" w:rsidP="007B61F1">
      <w:pPr>
        <w:pStyle w:val="Default"/>
        <w:rPr>
          <w:b/>
          <w:bCs/>
        </w:rPr>
      </w:pPr>
    </w:p>
    <w:p w:rsidR="00C716C9" w:rsidRDefault="00C716C9" w:rsidP="007B61F1">
      <w:pPr>
        <w:pStyle w:val="Default"/>
        <w:rPr>
          <w:b/>
          <w:bCs/>
        </w:rPr>
      </w:pPr>
    </w:p>
    <w:p w:rsidR="00C716C9" w:rsidRDefault="00C716C9" w:rsidP="007B61F1">
      <w:pPr>
        <w:pStyle w:val="Default"/>
        <w:rPr>
          <w:b/>
          <w:bCs/>
        </w:rPr>
      </w:pPr>
    </w:p>
    <w:p w:rsidR="00C716C9" w:rsidRDefault="00C716C9" w:rsidP="007B61F1">
      <w:pPr>
        <w:pStyle w:val="Default"/>
        <w:rPr>
          <w:b/>
          <w:bCs/>
        </w:rPr>
      </w:pPr>
    </w:p>
    <w:p w:rsidR="00C716C9" w:rsidRDefault="00C716C9" w:rsidP="007B61F1">
      <w:pPr>
        <w:pStyle w:val="Default"/>
        <w:rPr>
          <w:b/>
          <w:bCs/>
        </w:rPr>
      </w:pPr>
    </w:p>
    <w:p w:rsidR="00C716C9" w:rsidRDefault="00C716C9" w:rsidP="007B61F1">
      <w:pPr>
        <w:pStyle w:val="Default"/>
        <w:rPr>
          <w:b/>
          <w:bCs/>
        </w:rPr>
      </w:pPr>
    </w:p>
    <w:p w:rsidR="00C716C9" w:rsidRDefault="00C716C9" w:rsidP="007B61F1">
      <w:pPr>
        <w:pStyle w:val="Default"/>
        <w:rPr>
          <w:b/>
          <w:bCs/>
        </w:rPr>
      </w:pPr>
    </w:p>
    <w:p w:rsidR="00C716C9" w:rsidRDefault="00C716C9" w:rsidP="007B61F1">
      <w:pPr>
        <w:pStyle w:val="Default"/>
        <w:rPr>
          <w:b/>
          <w:bCs/>
        </w:rPr>
      </w:pPr>
    </w:p>
    <w:p w:rsidR="00C716C9" w:rsidRDefault="00C716C9" w:rsidP="007B61F1">
      <w:pPr>
        <w:pStyle w:val="Default"/>
        <w:rPr>
          <w:b/>
          <w:bCs/>
        </w:rPr>
      </w:pPr>
    </w:p>
    <w:p w:rsidR="007B61F1" w:rsidRPr="00E21DBF" w:rsidRDefault="007B61F1" w:rsidP="007B61F1">
      <w:pPr>
        <w:pStyle w:val="Default"/>
      </w:pPr>
      <w:r w:rsidRPr="00E21DBF">
        <w:rPr>
          <w:b/>
          <w:bCs/>
        </w:rPr>
        <w:t>FEE SCHEDULE</w:t>
      </w:r>
      <w:r w:rsidRPr="00E21DBF">
        <w:t xml:space="preserve"> </w:t>
      </w:r>
      <w:r w:rsidR="00126753">
        <w:rPr>
          <w:b/>
          <w:bCs/>
        </w:rPr>
        <w:t>20</w:t>
      </w:r>
      <w:r w:rsidR="005853A8">
        <w:rPr>
          <w:b/>
          <w:bCs/>
        </w:rPr>
        <w:t>2</w:t>
      </w:r>
      <w:r w:rsidR="002E713C">
        <w:rPr>
          <w:b/>
          <w:bCs/>
        </w:rPr>
        <w:t>1</w:t>
      </w:r>
      <w:r w:rsidRPr="00E21DBF">
        <w:rPr>
          <w:b/>
          <w:bCs/>
        </w:rPr>
        <w:t xml:space="preserve"> </w:t>
      </w:r>
      <w:r w:rsidR="00E21DBF" w:rsidRPr="00E21DBF">
        <w:rPr>
          <w:b/>
          <w:bCs/>
        </w:rPr>
        <w:t>–</w:t>
      </w:r>
      <w:r w:rsidR="00126753">
        <w:rPr>
          <w:b/>
          <w:bCs/>
        </w:rPr>
        <w:t xml:space="preserve"> 20</w:t>
      </w:r>
      <w:r w:rsidR="00631D84">
        <w:rPr>
          <w:b/>
          <w:bCs/>
        </w:rPr>
        <w:t>2</w:t>
      </w:r>
      <w:r w:rsidR="002E713C">
        <w:rPr>
          <w:b/>
          <w:bCs/>
        </w:rPr>
        <w:t>2</w:t>
      </w:r>
      <w:r w:rsidR="00E21DBF" w:rsidRPr="00E21DBF">
        <w:rPr>
          <w:b/>
          <w:bCs/>
        </w:rPr>
        <w:t>:</w:t>
      </w:r>
    </w:p>
    <w:p w:rsidR="007B61F1" w:rsidRDefault="007B61F1" w:rsidP="007B61F1">
      <w:pPr>
        <w:pStyle w:val="Default"/>
        <w:rPr>
          <w:rFonts w:ascii="Times New Roman" w:hAnsi="Times New Roman" w:cs="Times New Roman"/>
          <w:sz w:val="22"/>
          <w:szCs w:val="22"/>
        </w:rPr>
      </w:pPr>
      <w:r>
        <w:rPr>
          <w:rFonts w:ascii="Times New Roman" w:hAnsi="Times New Roman" w:cs="Times New Roman"/>
          <w:b/>
          <w:bCs/>
          <w:sz w:val="22"/>
          <w:szCs w:val="22"/>
        </w:rPr>
        <w:t xml:space="preserve">    </w:t>
      </w:r>
    </w:p>
    <w:p w:rsidR="007B61F1" w:rsidRPr="00E21DBF" w:rsidRDefault="007B61F1" w:rsidP="007B61F1">
      <w:pPr>
        <w:pStyle w:val="Default"/>
        <w:rPr>
          <w:u w:val="single"/>
        </w:rPr>
      </w:pPr>
      <w:r w:rsidRPr="00E21DBF">
        <w:rPr>
          <w:b/>
          <w:bCs/>
          <w:u w:val="single"/>
        </w:rPr>
        <w:t xml:space="preserve">Elem. Instructional Material Fees: </w:t>
      </w:r>
    </w:p>
    <w:p w:rsidR="007B61F1" w:rsidRPr="00E21DBF" w:rsidRDefault="007B61F1" w:rsidP="007B61F1">
      <w:pPr>
        <w:pStyle w:val="Default"/>
        <w:rPr>
          <w:rFonts w:ascii="Times New Roman" w:hAnsi="Times New Roman" w:cs="Times New Roman"/>
        </w:rPr>
      </w:pPr>
      <w:r w:rsidRPr="00E21DBF">
        <w:rPr>
          <w:rFonts w:ascii="Times New Roman" w:hAnsi="Times New Roman" w:cs="Times New Roman"/>
          <w:b/>
          <w:bCs/>
        </w:rPr>
        <w:t xml:space="preserve">Grades K-5       </w:t>
      </w:r>
      <w:r w:rsidRPr="00E21DBF">
        <w:rPr>
          <w:rFonts w:ascii="Times New Roman" w:hAnsi="Times New Roman" w:cs="Times New Roman"/>
          <w:b/>
          <w:bCs/>
        </w:rPr>
        <w:tab/>
      </w:r>
      <w:r w:rsidRPr="00E21DBF">
        <w:rPr>
          <w:rFonts w:ascii="Times New Roman" w:hAnsi="Times New Roman" w:cs="Times New Roman"/>
          <w:b/>
          <w:bCs/>
        </w:rPr>
        <w:tab/>
      </w:r>
      <w:r w:rsidRPr="00E21DBF">
        <w:rPr>
          <w:rFonts w:ascii="Times New Roman" w:hAnsi="Times New Roman" w:cs="Times New Roman"/>
          <w:b/>
          <w:bCs/>
        </w:rPr>
        <w:tab/>
        <w:t xml:space="preserve">   </w:t>
      </w:r>
      <w:r w:rsidRPr="00E21DBF">
        <w:rPr>
          <w:rFonts w:ascii="Times New Roman" w:hAnsi="Times New Roman" w:cs="Times New Roman"/>
          <w:b/>
          <w:bCs/>
        </w:rPr>
        <w:tab/>
      </w:r>
      <w:r w:rsidR="00E21DBF">
        <w:rPr>
          <w:rFonts w:ascii="Times New Roman" w:hAnsi="Times New Roman" w:cs="Times New Roman"/>
          <w:b/>
          <w:bCs/>
        </w:rPr>
        <w:tab/>
      </w:r>
      <w:r w:rsidRPr="00E21DBF">
        <w:rPr>
          <w:rFonts w:ascii="Times New Roman" w:hAnsi="Times New Roman" w:cs="Times New Roman"/>
          <w:b/>
          <w:bCs/>
        </w:rPr>
        <w:t>$</w:t>
      </w:r>
      <w:r w:rsidR="00DC4A50">
        <w:rPr>
          <w:rFonts w:ascii="Times New Roman" w:hAnsi="Times New Roman" w:cs="Times New Roman"/>
          <w:b/>
          <w:bCs/>
        </w:rPr>
        <w:t xml:space="preserve"> </w:t>
      </w:r>
      <w:r w:rsidR="000F610F">
        <w:rPr>
          <w:rFonts w:ascii="Times New Roman" w:hAnsi="Times New Roman" w:cs="Times New Roman"/>
          <w:b/>
          <w:bCs/>
        </w:rPr>
        <w:t>20</w:t>
      </w:r>
      <w:r w:rsidRPr="00E21DBF">
        <w:rPr>
          <w:rFonts w:ascii="Times New Roman" w:hAnsi="Times New Roman" w:cs="Times New Roman"/>
          <w:b/>
          <w:bCs/>
        </w:rPr>
        <w:t xml:space="preserve">.00 </w:t>
      </w:r>
    </w:p>
    <w:p w:rsidR="002E713C" w:rsidRDefault="002E713C" w:rsidP="002E713C">
      <w:pPr>
        <w:pStyle w:val="Default"/>
        <w:rPr>
          <w:rFonts w:ascii="Times New Roman" w:hAnsi="Times New Roman" w:cs="Times New Roman"/>
          <w:b/>
          <w:bCs/>
        </w:rPr>
      </w:pPr>
      <w:r w:rsidRPr="00E21DBF">
        <w:rPr>
          <w:rFonts w:ascii="Times New Roman" w:hAnsi="Times New Roman" w:cs="Times New Roman"/>
          <w:b/>
          <w:bCs/>
        </w:rPr>
        <w:t xml:space="preserve">School Activity Pass for Elementary:    </w:t>
      </w:r>
      <w:r w:rsidRPr="00E21DBF">
        <w:rPr>
          <w:rFonts w:ascii="Times New Roman" w:hAnsi="Times New Roman" w:cs="Times New Roman"/>
          <w:b/>
          <w:bCs/>
        </w:rPr>
        <w:tab/>
      </w:r>
      <w:r>
        <w:rPr>
          <w:rFonts w:ascii="Times New Roman" w:hAnsi="Times New Roman" w:cs="Times New Roman"/>
          <w:b/>
          <w:bCs/>
        </w:rPr>
        <w:tab/>
        <w:t>$ 25</w:t>
      </w:r>
      <w:r w:rsidRPr="00E21DBF">
        <w:rPr>
          <w:rFonts w:ascii="Times New Roman" w:hAnsi="Times New Roman" w:cs="Times New Roman"/>
          <w:b/>
          <w:bCs/>
        </w:rPr>
        <w:t xml:space="preserve">.00 </w:t>
      </w:r>
    </w:p>
    <w:p w:rsidR="002E713C" w:rsidRPr="002E713C" w:rsidRDefault="002E713C" w:rsidP="002E713C">
      <w:pPr>
        <w:pStyle w:val="Default"/>
        <w:rPr>
          <w:rFonts w:ascii="Times New Roman" w:hAnsi="Times New Roman" w:cs="Times New Roman"/>
          <w:b/>
          <w:bCs/>
        </w:rPr>
      </w:pPr>
      <w:r>
        <w:rPr>
          <w:rFonts w:ascii="Times New Roman" w:hAnsi="Times New Roman" w:cs="Times New Roman"/>
          <w:b/>
          <w:bCs/>
        </w:rPr>
        <w:t>PK-5 Milk Break: Full Year</w:t>
      </w:r>
      <w:r w:rsidRPr="002E713C">
        <w:rPr>
          <w:rFonts w:ascii="Times New Roman" w:hAnsi="Times New Roman" w:cs="Times New Roman"/>
          <w:b/>
          <w:bCs/>
        </w:rPr>
        <w:t xml:space="preserve"> </w:t>
      </w:r>
      <w:r w:rsidRPr="002E713C">
        <w:rPr>
          <w:rFonts w:ascii="Times New Roman" w:hAnsi="Times New Roman" w:cs="Times New Roman"/>
          <w:b/>
          <w:bCs/>
        </w:rPr>
        <w:tab/>
      </w:r>
      <w:r w:rsidRPr="002E713C">
        <w:rPr>
          <w:rFonts w:ascii="Times New Roman" w:hAnsi="Times New Roman" w:cs="Times New Roman"/>
          <w:b/>
          <w:bCs/>
        </w:rPr>
        <w:tab/>
      </w:r>
      <w:r w:rsidRPr="002E713C">
        <w:rPr>
          <w:rFonts w:ascii="Times New Roman" w:hAnsi="Times New Roman" w:cs="Times New Roman"/>
          <w:b/>
          <w:bCs/>
        </w:rPr>
        <w:tab/>
      </w:r>
      <w:r>
        <w:rPr>
          <w:rFonts w:ascii="Times New Roman" w:hAnsi="Times New Roman" w:cs="Times New Roman"/>
          <w:b/>
          <w:bCs/>
        </w:rPr>
        <w:t xml:space="preserve">$ 88.00  </w:t>
      </w:r>
      <w:r>
        <w:rPr>
          <w:rFonts w:ascii="Times New Roman" w:hAnsi="Times New Roman" w:cs="Times New Roman"/>
          <w:b/>
          <w:bCs/>
        </w:rPr>
        <w:tab/>
        <w:t xml:space="preserve"> </w:t>
      </w:r>
    </w:p>
    <w:p w:rsidR="007B61F1" w:rsidRPr="00E21DBF" w:rsidRDefault="007B61F1" w:rsidP="007B61F1">
      <w:pPr>
        <w:pStyle w:val="Default"/>
        <w:rPr>
          <w:rFonts w:ascii="Times New Roman" w:hAnsi="Times New Roman" w:cs="Times New Roman"/>
        </w:rPr>
      </w:pPr>
    </w:p>
    <w:p w:rsidR="007B61F1" w:rsidRPr="00E21DBF" w:rsidRDefault="007B61F1" w:rsidP="007B61F1">
      <w:pPr>
        <w:pStyle w:val="Default"/>
        <w:rPr>
          <w:u w:val="single"/>
        </w:rPr>
      </w:pPr>
      <w:r w:rsidRPr="00E21DBF">
        <w:rPr>
          <w:b/>
          <w:bCs/>
          <w:u w:val="single"/>
        </w:rPr>
        <w:t xml:space="preserve">MS Instructional Material Fees: </w:t>
      </w:r>
    </w:p>
    <w:p w:rsidR="007B61F1" w:rsidRPr="00E21DBF" w:rsidRDefault="007B61F1" w:rsidP="007B61F1">
      <w:pPr>
        <w:pStyle w:val="Default"/>
        <w:rPr>
          <w:rFonts w:ascii="Times New Roman" w:hAnsi="Times New Roman" w:cs="Times New Roman"/>
          <w:b/>
          <w:bCs/>
        </w:rPr>
      </w:pPr>
      <w:r w:rsidRPr="00E21DBF">
        <w:rPr>
          <w:rFonts w:ascii="Times New Roman" w:hAnsi="Times New Roman" w:cs="Times New Roman"/>
          <w:b/>
          <w:bCs/>
        </w:rPr>
        <w:t xml:space="preserve">Grades 6-8 </w:t>
      </w:r>
      <w:r w:rsidR="00E21DBF">
        <w:rPr>
          <w:rFonts w:ascii="Times New Roman" w:hAnsi="Times New Roman" w:cs="Times New Roman"/>
          <w:b/>
          <w:bCs/>
        </w:rPr>
        <w:t>(Includes School Activity Pass)</w:t>
      </w:r>
      <w:r w:rsidR="00E21DBF">
        <w:rPr>
          <w:rFonts w:ascii="Times New Roman" w:hAnsi="Times New Roman" w:cs="Times New Roman"/>
          <w:b/>
          <w:bCs/>
        </w:rPr>
        <w:tab/>
      </w:r>
      <w:r w:rsidRPr="00E21DBF">
        <w:rPr>
          <w:rFonts w:ascii="Times New Roman" w:hAnsi="Times New Roman" w:cs="Times New Roman"/>
          <w:b/>
          <w:bCs/>
        </w:rPr>
        <w:t>$</w:t>
      </w:r>
      <w:r w:rsidR="00DC4A50">
        <w:rPr>
          <w:rFonts w:ascii="Times New Roman" w:hAnsi="Times New Roman" w:cs="Times New Roman"/>
          <w:b/>
          <w:bCs/>
        </w:rPr>
        <w:t xml:space="preserve"> </w:t>
      </w:r>
      <w:r w:rsidR="006D7693">
        <w:rPr>
          <w:rFonts w:ascii="Times New Roman" w:hAnsi="Times New Roman" w:cs="Times New Roman"/>
          <w:b/>
          <w:bCs/>
        </w:rPr>
        <w:t>30</w:t>
      </w:r>
      <w:r w:rsidRPr="00E21DBF">
        <w:rPr>
          <w:rFonts w:ascii="Times New Roman" w:hAnsi="Times New Roman" w:cs="Times New Roman"/>
          <w:b/>
          <w:bCs/>
        </w:rPr>
        <w:t xml:space="preserve">.00 </w:t>
      </w:r>
    </w:p>
    <w:p w:rsidR="007B61F1" w:rsidRPr="00E21DBF" w:rsidRDefault="007B61F1" w:rsidP="007B61F1">
      <w:pPr>
        <w:pStyle w:val="Default"/>
        <w:rPr>
          <w:rFonts w:ascii="Times New Roman" w:hAnsi="Times New Roman" w:cs="Times New Roman"/>
          <w:b/>
          <w:bCs/>
        </w:rPr>
      </w:pPr>
      <w:r w:rsidRPr="00E21DBF">
        <w:rPr>
          <w:rFonts w:ascii="Times New Roman" w:hAnsi="Times New Roman" w:cs="Times New Roman"/>
          <w:b/>
          <w:bCs/>
        </w:rPr>
        <w:t>Band Usage Fee:</w:t>
      </w:r>
      <w:r w:rsidRPr="00E21DBF">
        <w:rPr>
          <w:rFonts w:ascii="Times New Roman" w:hAnsi="Times New Roman" w:cs="Times New Roman"/>
          <w:b/>
          <w:bCs/>
        </w:rPr>
        <w:tab/>
      </w:r>
      <w:r w:rsidRPr="00E21DBF">
        <w:rPr>
          <w:rFonts w:ascii="Times New Roman" w:hAnsi="Times New Roman" w:cs="Times New Roman"/>
          <w:b/>
          <w:bCs/>
        </w:rPr>
        <w:tab/>
      </w:r>
      <w:r w:rsidRPr="00E21DBF">
        <w:rPr>
          <w:rFonts w:ascii="Times New Roman" w:hAnsi="Times New Roman" w:cs="Times New Roman"/>
          <w:b/>
          <w:bCs/>
        </w:rPr>
        <w:tab/>
        <w:t xml:space="preserve">     </w:t>
      </w:r>
      <w:r w:rsidRPr="00E21DBF">
        <w:rPr>
          <w:rFonts w:ascii="Times New Roman" w:hAnsi="Times New Roman" w:cs="Times New Roman"/>
          <w:b/>
          <w:bCs/>
        </w:rPr>
        <w:tab/>
      </w:r>
      <w:r w:rsidR="00E21DBF">
        <w:rPr>
          <w:rFonts w:ascii="Times New Roman" w:hAnsi="Times New Roman" w:cs="Times New Roman"/>
          <w:b/>
          <w:bCs/>
        </w:rPr>
        <w:tab/>
      </w:r>
      <w:r w:rsidRPr="00E21DBF">
        <w:rPr>
          <w:rFonts w:ascii="Times New Roman" w:hAnsi="Times New Roman" w:cs="Times New Roman"/>
          <w:b/>
          <w:bCs/>
        </w:rPr>
        <w:t>$</w:t>
      </w:r>
      <w:r w:rsidR="00DC4A50">
        <w:rPr>
          <w:rFonts w:ascii="Times New Roman" w:hAnsi="Times New Roman" w:cs="Times New Roman"/>
          <w:b/>
          <w:bCs/>
        </w:rPr>
        <w:t xml:space="preserve"> </w:t>
      </w:r>
      <w:r w:rsidRPr="00E21DBF">
        <w:rPr>
          <w:rFonts w:ascii="Times New Roman" w:hAnsi="Times New Roman" w:cs="Times New Roman"/>
          <w:b/>
          <w:bCs/>
        </w:rPr>
        <w:t>15.00</w:t>
      </w:r>
    </w:p>
    <w:p w:rsidR="007B61F1" w:rsidRPr="00E21DBF" w:rsidRDefault="007B61F1" w:rsidP="007B61F1">
      <w:pPr>
        <w:pStyle w:val="Default"/>
        <w:rPr>
          <w:rFonts w:ascii="Times New Roman" w:hAnsi="Times New Roman" w:cs="Times New Roman"/>
        </w:rPr>
      </w:pPr>
      <w:r w:rsidRPr="00E21DBF">
        <w:rPr>
          <w:rFonts w:ascii="Times New Roman" w:hAnsi="Times New Roman" w:cs="Times New Roman"/>
          <w:b/>
          <w:bCs/>
        </w:rPr>
        <w:t xml:space="preserve">Instrument Rental Fee    </w:t>
      </w:r>
    </w:p>
    <w:p w:rsidR="007B61F1" w:rsidRPr="00E21DBF" w:rsidRDefault="007B61F1" w:rsidP="007B61F1">
      <w:pPr>
        <w:pStyle w:val="Default"/>
        <w:rPr>
          <w:rFonts w:ascii="Times New Roman" w:hAnsi="Times New Roman" w:cs="Times New Roman"/>
        </w:rPr>
      </w:pPr>
      <w:r w:rsidRPr="00E21DBF">
        <w:rPr>
          <w:rFonts w:ascii="Times New Roman" w:hAnsi="Times New Roman" w:cs="Times New Roman"/>
          <w:b/>
          <w:bCs/>
        </w:rPr>
        <w:t xml:space="preserve"> </w:t>
      </w:r>
      <w:r w:rsidRPr="00E21DBF">
        <w:rPr>
          <w:rFonts w:ascii="Times New Roman" w:hAnsi="Times New Roman" w:cs="Times New Roman"/>
          <w:b/>
          <w:bCs/>
        </w:rPr>
        <w:tab/>
        <w:t xml:space="preserve">Percussion      </w:t>
      </w:r>
      <w:r w:rsidRPr="00E21DBF">
        <w:rPr>
          <w:rFonts w:ascii="Times New Roman" w:hAnsi="Times New Roman" w:cs="Times New Roman"/>
          <w:b/>
          <w:bCs/>
        </w:rPr>
        <w:tab/>
      </w:r>
      <w:r w:rsidRPr="00E21DBF">
        <w:rPr>
          <w:rFonts w:ascii="Times New Roman" w:hAnsi="Times New Roman" w:cs="Times New Roman"/>
          <w:b/>
          <w:bCs/>
        </w:rPr>
        <w:tab/>
      </w:r>
      <w:r w:rsidR="00E21DBF">
        <w:rPr>
          <w:rFonts w:ascii="Times New Roman" w:hAnsi="Times New Roman" w:cs="Times New Roman"/>
          <w:b/>
          <w:bCs/>
        </w:rPr>
        <w:t xml:space="preserve">     </w:t>
      </w:r>
      <w:r w:rsidR="00E21DBF">
        <w:rPr>
          <w:rFonts w:ascii="Times New Roman" w:hAnsi="Times New Roman" w:cs="Times New Roman"/>
          <w:b/>
          <w:bCs/>
        </w:rPr>
        <w:tab/>
      </w:r>
      <w:r w:rsidR="00E21DBF">
        <w:rPr>
          <w:rFonts w:ascii="Times New Roman" w:hAnsi="Times New Roman" w:cs="Times New Roman"/>
          <w:b/>
          <w:bCs/>
        </w:rPr>
        <w:tab/>
        <w:t>$</w:t>
      </w:r>
      <w:r w:rsidR="00DC4A50">
        <w:rPr>
          <w:rFonts w:ascii="Times New Roman" w:hAnsi="Times New Roman" w:cs="Times New Roman"/>
          <w:b/>
          <w:bCs/>
        </w:rPr>
        <w:t xml:space="preserve"> </w:t>
      </w:r>
      <w:r w:rsidRPr="00E21DBF">
        <w:rPr>
          <w:rFonts w:ascii="Times New Roman" w:hAnsi="Times New Roman" w:cs="Times New Roman"/>
          <w:b/>
          <w:bCs/>
        </w:rPr>
        <w:t xml:space="preserve">25.00 </w:t>
      </w:r>
    </w:p>
    <w:p w:rsidR="007B61F1" w:rsidRPr="00E21DBF" w:rsidRDefault="007B61F1" w:rsidP="007B61F1">
      <w:pPr>
        <w:pStyle w:val="Default"/>
        <w:rPr>
          <w:rFonts w:ascii="Times New Roman" w:hAnsi="Times New Roman" w:cs="Times New Roman"/>
        </w:rPr>
      </w:pPr>
      <w:r w:rsidRPr="00E21DBF">
        <w:rPr>
          <w:rFonts w:ascii="Times New Roman" w:hAnsi="Times New Roman" w:cs="Times New Roman"/>
          <w:b/>
          <w:bCs/>
        </w:rPr>
        <w:t xml:space="preserve"> </w:t>
      </w:r>
      <w:r w:rsidRPr="00E21DBF">
        <w:rPr>
          <w:rFonts w:ascii="Times New Roman" w:hAnsi="Times New Roman" w:cs="Times New Roman"/>
          <w:b/>
          <w:bCs/>
        </w:rPr>
        <w:tab/>
        <w:t xml:space="preserve">All Others      </w:t>
      </w:r>
      <w:r w:rsidRPr="00E21DBF">
        <w:rPr>
          <w:rFonts w:ascii="Times New Roman" w:hAnsi="Times New Roman" w:cs="Times New Roman"/>
          <w:b/>
          <w:bCs/>
        </w:rPr>
        <w:tab/>
      </w:r>
      <w:r w:rsidRPr="00E21DBF">
        <w:rPr>
          <w:rFonts w:ascii="Times New Roman" w:hAnsi="Times New Roman" w:cs="Times New Roman"/>
          <w:b/>
          <w:bCs/>
        </w:rPr>
        <w:tab/>
        <w:t xml:space="preserve">     </w:t>
      </w:r>
      <w:r w:rsidRPr="00E21DBF">
        <w:rPr>
          <w:rFonts w:ascii="Times New Roman" w:hAnsi="Times New Roman" w:cs="Times New Roman"/>
          <w:b/>
          <w:bCs/>
        </w:rPr>
        <w:tab/>
      </w:r>
      <w:r w:rsidRPr="00E21DBF">
        <w:rPr>
          <w:rFonts w:ascii="Times New Roman" w:hAnsi="Times New Roman" w:cs="Times New Roman"/>
          <w:b/>
          <w:bCs/>
        </w:rPr>
        <w:tab/>
      </w:r>
      <w:r w:rsidR="00E21DBF">
        <w:rPr>
          <w:rFonts w:ascii="Times New Roman" w:hAnsi="Times New Roman" w:cs="Times New Roman"/>
          <w:b/>
          <w:bCs/>
        </w:rPr>
        <w:tab/>
        <w:t>$</w:t>
      </w:r>
      <w:r w:rsidR="00DC4A50">
        <w:rPr>
          <w:rFonts w:ascii="Times New Roman" w:hAnsi="Times New Roman" w:cs="Times New Roman"/>
          <w:b/>
          <w:bCs/>
        </w:rPr>
        <w:t xml:space="preserve"> </w:t>
      </w:r>
      <w:r w:rsidRPr="00E21DBF">
        <w:rPr>
          <w:rFonts w:ascii="Times New Roman" w:hAnsi="Times New Roman" w:cs="Times New Roman"/>
          <w:b/>
          <w:bCs/>
        </w:rPr>
        <w:t xml:space="preserve">50.00 </w:t>
      </w:r>
    </w:p>
    <w:p w:rsidR="007B61F1" w:rsidRPr="00E21DBF" w:rsidRDefault="007B61F1" w:rsidP="007B61F1">
      <w:pPr>
        <w:pStyle w:val="Default"/>
        <w:rPr>
          <w:rFonts w:ascii="Times New Roman" w:hAnsi="Times New Roman" w:cs="Times New Roman"/>
        </w:rPr>
      </w:pPr>
    </w:p>
    <w:p w:rsidR="007B61F1" w:rsidRPr="00E21DBF" w:rsidRDefault="007B61F1" w:rsidP="007B61F1">
      <w:pPr>
        <w:pStyle w:val="Default"/>
        <w:rPr>
          <w:u w:val="single"/>
        </w:rPr>
      </w:pPr>
      <w:r w:rsidRPr="00E21DBF">
        <w:rPr>
          <w:b/>
          <w:bCs/>
          <w:u w:val="single"/>
        </w:rPr>
        <w:t>HS Instructional Material Fees:</w:t>
      </w:r>
    </w:p>
    <w:p w:rsidR="007B61F1" w:rsidRPr="00E21DBF" w:rsidRDefault="007B61F1" w:rsidP="007B61F1">
      <w:pPr>
        <w:pStyle w:val="Default"/>
        <w:rPr>
          <w:rFonts w:ascii="Times New Roman" w:hAnsi="Times New Roman" w:cs="Times New Roman"/>
        </w:rPr>
      </w:pPr>
      <w:r w:rsidRPr="00E21DBF">
        <w:rPr>
          <w:rFonts w:ascii="Times New Roman" w:hAnsi="Times New Roman" w:cs="Times New Roman"/>
          <w:b/>
          <w:bCs/>
        </w:rPr>
        <w:t xml:space="preserve">Grades 9-12 (Includes School Activity Pass) </w:t>
      </w:r>
      <w:r w:rsidRPr="00E21DBF">
        <w:rPr>
          <w:rFonts w:ascii="Times New Roman" w:hAnsi="Times New Roman" w:cs="Times New Roman"/>
          <w:b/>
          <w:bCs/>
        </w:rPr>
        <w:tab/>
        <w:t>$</w:t>
      </w:r>
      <w:r w:rsidR="00DC4A50">
        <w:rPr>
          <w:rFonts w:ascii="Times New Roman" w:hAnsi="Times New Roman" w:cs="Times New Roman"/>
          <w:b/>
          <w:bCs/>
        </w:rPr>
        <w:t xml:space="preserve"> </w:t>
      </w:r>
      <w:r w:rsidR="006D7693">
        <w:rPr>
          <w:rFonts w:ascii="Times New Roman" w:hAnsi="Times New Roman" w:cs="Times New Roman"/>
          <w:b/>
          <w:bCs/>
        </w:rPr>
        <w:t>30</w:t>
      </w:r>
      <w:r w:rsidRPr="00E21DBF">
        <w:rPr>
          <w:rFonts w:ascii="Times New Roman" w:hAnsi="Times New Roman" w:cs="Times New Roman"/>
          <w:b/>
          <w:bCs/>
        </w:rPr>
        <w:t xml:space="preserve">.00  </w:t>
      </w:r>
    </w:p>
    <w:p w:rsidR="007B61F1" w:rsidRPr="00E21DBF" w:rsidRDefault="007B61F1" w:rsidP="007B61F1">
      <w:pPr>
        <w:pStyle w:val="Default"/>
        <w:rPr>
          <w:rFonts w:ascii="Times New Roman" w:hAnsi="Times New Roman" w:cs="Times New Roman"/>
        </w:rPr>
      </w:pPr>
      <w:r w:rsidRPr="00E21DBF">
        <w:rPr>
          <w:rFonts w:ascii="Times New Roman" w:hAnsi="Times New Roman" w:cs="Times New Roman"/>
          <w:b/>
          <w:bCs/>
        </w:rPr>
        <w:t xml:space="preserve">Choir Usage Fee:  </w:t>
      </w:r>
      <w:r w:rsidRPr="00E21DBF">
        <w:rPr>
          <w:rFonts w:ascii="Times New Roman" w:hAnsi="Times New Roman" w:cs="Times New Roman"/>
          <w:b/>
          <w:bCs/>
        </w:rPr>
        <w:tab/>
      </w:r>
      <w:r w:rsidRPr="00E21DBF">
        <w:rPr>
          <w:rFonts w:ascii="Times New Roman" w:hAnsi="Times New Roman" w:cs="Times New Roman"/>
          <w:b/>
          <w:bCs/>
        </w:rPr>
        <w:tab/>
      </w:r>
      <w:r w:rsidRPr="00E21DBF">
        <w:rPr>
          <w:rFonts w:ascii="Times New Roman" w:hAnsi="Times New Roman" w:cs="Times New Roman"/>
          <w:b/>
          <w:bCs/>
        </w:rPr>
        <w:tab/>
      </w:r>
      <w:r w:rsidRPr="00E21DBF">
        <w:rPr>
          <w:rFonts w:ascii="Times New Roman" w:hAnsi="Times New Roman" w:cs="Times New Roman"/>
          <w:b/>
          <w:bCs/>
        </w:rPr>
        <w:tab/>
      </w:r>
      <w:r w:rsidR="009B52A4">
        <w:rPr>
          <w:rFonts w:ascii="Times New Roman" w:hAnsi="Times New Roman" w:cs="Times New Roman"/>
          <w:b/>
          <w:bCs/>
        </w:rPr>
        <w:tab/>
      </w:r>
      <w:r w:rsidRPr="00E21DBF">
        <w:rPr>
          <w:rFonts w:ascii="Times New Roman" w:hAnsi="Times New Roman" w:cs="Times New Roman"/>
          <w:b/>
          <w:bCs/>
        </w:rPr>
        <w:t>$</w:t>
      </w:r>
      <w:r w:rsidR="00DC4A50">
        <w:rPr>
          <w:rFonts w:ascii="Times New Roman" w:hAnsi="Times New Roman" w:cs="Times New Roman"/>
          <w:b/>
          <w:bCs/>
        </w:rPr>
        <w:t xml:space="preserve"> </w:t>
      </w:r>
      <w:r w:rsidRPr="00E21DBF">
        <w:rPr>
          <w:rFonts w:ascii="Times New Roman" w:hAnsi="Times New Roman" w:cs="Times New Roman"/>
          <w:b/>
          <w:bCs/>
        </w:rPr>
        <w:t xml:space="preserve">15.00      </w:t>
      </w:r>
    </w:p>
    <w:p w:rsidR="007B61F1" w:rsidRPr="00E21DBF" w:rsidRDefault="007B61F1" w:rsidP="007B61F1">
      <w:pPr>
        <w:pStyle w:val="Default"/>
        <w:rPr>
          <w:rFonts w:ascii="Times New Roman" w:hAnsi="Times New Roman" w:cs="Times New Roman"/>
        </w:rPr>
      </w:pPr>
      <w:r w:rsidRPr="00E21DBF">
        <w:rPr>
          <w:rFonts w:ascii="Times New Roman" w:hAnsi="Times New Roman" w:cs="Times New Roman"/>
          <w:b/>
          <w:bCs/>
        </w:rPr>
        <w:t xml:space="preserve">Band Usage Fee:  </w:t>
      </w:r>
      <w:r w:rsidRPr="00E21DBF">
        <w:rPr>
          <w:rFonts w:ascii="Times New Roman" w:hAnsi="Times New Roman" w:cs="Times New Roman"/>
          <w:b/>
          <w:bCs/>
        </w:rPr>
        <w:tab/>
      </w:r>
      <w:r w:rsidRPr="00E21DBF">
        <w:rPr>
          <w:rFonts w:ascii="Times New Roman" w:hAnsi="Times New Roman" w:cs="Times New Roman"/>
          <w:b/>
          <w:bCs/>
        </w:rPr>
        <w:tab/>
      </w:r>
      <w:r w:rsidRPr="00E21DBF">
        <w:rPr>
          <w:rFonts w:ascii="Times New Roman" w:hAnsi="Times New Roman" w:cs="Times New Roman"/>
          <w:b/>
          <w:bCs/>
        </w:rPr>
        <w:tab/>
      </w:r>
      <w:r w:rsidRPr="00E21DBF">
        <w:rPr>
          <w:rFonts w:ascii="Times New Roman" w:hAnsi="Times New Roman" w:cs="Times New Roman"/>
          <w:b/>
          <w:bCs/>
        </w:rPr>
        <w:tab/>
      </w:r>
      <w:r w:rsidR="009B52A4">
        <w:rPr>
          <w:rFonts w:ascii="Times New Roman" w:hAnsi="Times New Roman" w:cs="Times New Roman"/>
          <w:b/>
          <w:bCs/>
        </w:rPr>
        <w:tab/>
      </w:r>
      <w:r w:rsidRPr="00E21DBF">
        <w:rPr>
          <w:rFonts w:ascii="Times New Roman" w:hAnsi="Times New Roman" w:cs="Times New Roman"/>
          <w:b/>
          <w:bCs/>
        </w:rPr>
        <w:t>$</w:t>
      </w:r>
      <w:r w:rsidR="00DC4A50">
        <w:rPr>
          <w:rFonts w:ascii="Times New Roman" w:hAnsi="Times New Roman" w:cs="Times New Roman"/>
          <w:b/>
          <w:bCs/>
        </w:rPr>
        <w:t xml:space="preserve"> </w:t>
      </w:r>
      <w:r w:rsidRPr="00E21DBF">
        <w:rPr>
          <w:rFonts w:ascii="Times New Roman" w:hAnsi="Times New Roman" w:cs="Times New Roman"/>
          <w:b/>
          <w:bCs/>
        </w:rPr>
        <w:t xml:space="preserve">25.00 </w:t>
      </w:r>
    </w:p>
    <w:p w:rsidR="007B61F1" w:rsidRPr="00E21DBF" w:rsidRDefault="007B61F1" w:rsidP="007B61F1">
      <w:pPr>
        <w:pStyle w:val="Default"/>
        <w:rPr>
          <w:rFonts w:ascii="Times New Roman" w:hAnsi="Times New Roman" w:cs="Times New Roman"/>
        </w:rPr>
      </w:pPr>
      <w:r w:rsidRPr="00E21DBF">
        <w:rPr>
          <w:rFonts w:ascii="Times New Roman" w:hAnsi="Times New Roman" w:cs="Times New Roman"/>
          <w:b/>
          <w:bCs/>
        </w:rPr>
        <w:t xml:space="preserve">Instrument Rental Fee    </w:t>
      </w:r>
    </w:p>
    <w:p w:rsidR="007B61F1" w:rsidRPr="00E21DBF" w:rsidRDefault="007B61F1" w:rsidP="007B61F1">
      <w:pPr>
        <w:pStyle w:val="Default"/>
        <w:rPr>
          <w:rFonts w:ascii="Times New Roman" w:hAnsi="Times New Roman" w:cs="Times New Roman"/>
        </w:rPr>
      </w:pPr>
      <w:r w:rsidRPr="00E21DBF">
        <w:rPr>
          <w:rFonts w:ascii="Times New Roman" w:hAnsi="Times New Roman" w:cs="Times New Roman"/>
          <w:b/>
          <w:bCs/>
        </w:rPr>
        <w:t xml:space="preserve"> </w:t>
      </w:r>
      <w:r w:rsidRPr="00E21DBF">
        <w:rPr>
          <w:rFonts w:ascii="Times New Roman" w:hAnsi="Times New Roman" w:cs="Times New Roman"/>
          <w:b/>
          <w:bCs/>
        </w:rPr>
        <w:tab/>
        <w:t xml:space="preserve">Percussion      </w:t>
      </w:r>
      <w:r w:rsidRPr="00E21DBF">
        <w:rPr>
          <w:rFonts w:ascii="Times New Roman" w:hAnsi="Times New Roman" w:cs="Times New Roman"/>
          <w:b/>
          <w:bCs/>
        </w:rPr>
        <w:tab/>
      </w:r>
      <w:r w:rsidRPr="00E21DBF">
        <w:rPr>
          <w:rFonts w:ascii="Times New Roman" w:hAnsi="Times New Roman" w:cs="Times New Roman"/>
          <w:b/>
          <w:bCs/>
        </w:rPr>
        <w:tab/>
      </w:r>
      <w:r w:rsidRPr="00E21DBF">
        <w:rPr>
          <w:rFonts w:ascii="Times New Roman" w:hAnsi="Times New Roman" w:cs="Times New Roman"/>
          <w:b/>
          <w:bCs/>
        </w:rPr>
        <w:tab/>
      </w:r>
      <w:r w:rsidR="009B52A4">
        <w:rPr>
          <w:rFonts w:ascii="Times New Roman" w:hAnsi="Times New Roman" w:cs="Times New Roman"/>
          <w:b/>
          <w:bCs/>
        </w:rPr>
        <w:tab/>
      </w:r>
      <w:r w:rsidRPr="00E21DBF">
        <w:rPr>
          <w:rFonts w:ascii="Times New Roman" w:hAnsi="Times New Roman" w:cs="Times New Roman"/>
          <w:b/>
          <w:bCs/>
        </w:rPr>
        <w:t>$</w:t>
      </w:r>
      <w:r w:rsidR="00DC4A50">
        <w:rPr>
          <w:rFonts w:ascii="Times New Roman" w:hAnsi="Times New Roman" w:cs="Times New Roman"/>
          <w:b/>
          <w:bCs/>
        </w:rPr>
        <w:t xml:space="preserve"> </w:t>
      </w:r>
      <w:r w:rsidRPr="00E21DBF">
        <w:rPr>
          <w:rFonts w:ascii="Times New Roman" w:hAnsi="Times New Roman" w:cs="Times New Roman"/>
          <w:b/>
          <w:bCs/>
        </w:rPr>
        <w:t xml:space="preserve">25.00 </w:t>
      </w:r>
    </w:p>
    <w:p w:rsidR="007B61F1" w:rsidRPr="00540B1C" w:rsidRDefault="007B61F1" w:rsidP="007B61F1">
      <w:pPr>
        <w:pStyle w:val="Default"/>
        <w:rPr>
          <w:rFonts w:ascii="Times New Roman" w:hAnsi="Times New Roman" w:cs="Times New Roman"/>
        </w:rPr>
      </w:pPr>
      <w:r w:rsidRPr="00E21DBF">
        <w:rPr>
          <w:rFonts w:ascii="Times New Roman" w:hAnsi="Times New Roman" w:cs="Times New Roman"/>
          <w:b/>
          <w:bCs/>
        </w:rPr>
        <w:t xml:space="preserve"> </w:t>
      </w:r>
      <w:r w:rsidRPr="00E21DBF">
        <w:rPr>
          <w:rFonts w:ascii="Times New Roman" w:hAnsi="Times New Roman" w:cs="Times New Roman"/>
          <w:b/>
          <w:bCs/>
        </w:rPr>
        <w:tab/>
        <w:t xml:space="preserve">All Others      </w:t>
      </w:r>
      <w:r w:rsidRPr="00E21DBF">
        <w:rPr>
          <w:rFonts w:ascii="Times New Roman" w:hAnsi="Times New Roman" w:cs="Times New Roman"/>
          <w:b/>
          <w:bCs/>
        </w:rPr>
        <w:tab/>
      </w:r>
      <w:r w:rsidRPr="00E21DBF">
        <w:rPr>
          <w:rFonts w:ascii="Times New Roman" w:hAnsi="Times New Roman" w:cs="Times New Roman"/>
          <w:b/>
          <w:bCs/>
        </w:rPr>
        <w:tab/>
      </w:r>
      <w:r w:rsidRPr="00E21DBF">
        <w:rPr>
          <w:rFonts w:ascii="Times New Roman" w:hAnsi="Times New Roman" w:cs="Times New Roman"/>
          <w:b/>
          <w:bCs/>
        </w:rPr>
        <w:tab/>
      </w:r>
      <w:r w:rsidR="009B52A4">
        <w:rPr>
          <w:rFonts w:ascii="Times New Roman" w:hAnsi="Times New Roman" w:cs="Times New Roman"/>
          <w:b/>
          <w:bCs/>
        </w:rPr>
        <w:tab/>
      </w:r>
      <w:r w:rsidR="009B52A4">
        <w:rPr>
          <w:rFonts w:ascii="Times New Roman" w:hAnsi="Times New Roman" w:cs="Times New Roman"/>
          <w:b/>
          <w:bCs/>
        </w:rPr>
        <w:tab/>
      </w:r>
      <w:r w:rsidRPr="00E21DBF">
        <w:rPr>
          <w:rFonts w:ascii="Times New Roman" w:hAnsi="Times New Roman" w:cs="Times New Roman"/>
          <w:b/>
          <w:bCs/>
        </w:rPr>
        <w:t>$</w:t>
      </w:r>
      <w:r w:rsidR="00DC4A50">
        <w:rPr>
          <w:rFonts w:ascii="Times New Roman" w:hAnsi="Times New Roman" w:cs="Times New Roman"/>
          <w:b/>
          <w:bCs/>
        </w:rPr>
        <w:t xml:space="preserve"> </w:t>
      </w:r>
      <w:r w:rsidRPr="00E21DBF">
        <w:rPr>
          <w:rFonts w:ascii="Times New Roman" w:hAnsi="Times New Roman" w:cs="Times New Roman"/>
          <w:b/>
          <w:bCs/>
        </w:rPr>
        <w:t xml:space="preserve">50.00 </w:t>
      </w:r>
    </w:p>
    <w:p w:rsidR="000A6775" w:rsidRDefault="000A6775" w:rsidP="007B61F1">
      <w:pPr>
        <w:pStyle w:val="Default"/>
        <w:rPr>
          <w:rFonts w:ascii="Times New Roman" w:hAnsi="Times New Roman" w:cs="Times New Roman"/>
          <w:b/>
          <w:bCs/>
        </w:rPr>
      </w:pPr>
    </w:p>
    <w:p w:rsidR="000A6775" w:rsidRPr="00E21DBF" w:rsidRDefault="000A6775" w:rsidP="007B61F1">
      <w:pPr>
        <w:pStyle w:val="Default"/>
        <w:rPr>
          <w:rFonts w:ascii="Times New Roman" w:hAnsi="Times New Roman" w:cs="Times New Roman"/>
        </w:rPr>
      </w:pPr>
    </w:p>
    <w:p w:rsidR="00C716C9" w:rsidRDefault="00C716C9" w:rsidP="008A4BB9">
      <w:pPr>
        <w:pStyle w:val="PlainText"/>
        <w:rPr>
          <w:rFonts w:ascii="Courier New" w:hAnsi="Courier New" w:cs="Courier New"/>
          <w:b/>
          <w:u w:val="single"/>
        </w:rPr>
      </w:pPr>
    </w:p>
    <w:p w:rsidR="00C716C9" w:rsidRDefault="00C716C9" w:rsidP="008A4BB9">
      <w:pPr>
        <w:pStyle w:val="PlainText"/>
        <w:rPr>
          <w:rFonts w:ascii="Courier New" w:hAnsi="Courier New" w:cs="Courier New"/>
          <w:b/>
          <w:u w:val="single"/>
        </w:rPr>
      </w:pPr>
    </w:p>
    <w:p w:rsidR="00C716C9" w:rsidRDefault="00C716C9" w:rsidP="008A4BB9">
      <w:pPr>
        <w:pStyle w:val="PlainText"/>
        <w:rPr>
          <w:rFonts w:ascii="Courier New" w:hAnsi="Courier New" w:cs="Courier New"/>
          <w:b/>
          <w:u w:val="single"/>
        </w:rPr>
      </w:pPr>
    </w:p>
    <w:p w:rsidR="00C716C9" w:rsidRDefault="00C716C9" w:rsidP="008A4BB9">
      <w:pPr>
        <w:pStyle w:val="PlainText"/>
        <w:rPr>
          <w:rFonts w:ascii="Courier New" w:hAnsi="Courier New" w:cs="Courier New"/>
          <w:b/>
          <w:u w:val="single"/>
        </w:rPr>
      </w:pPr>
    </w:p>
    <w:p w:rsidR="00C716C9" w:rsidRDefault="00C716C9" w:rsidP="008A4BB9">
      <w:pPr>
        <w:pStyle w:val="PlainText"/>
        <w:rPr>
          <w:rFonts w:ascii="Courier New" w:hAnsi="Courier New" w:cs="Courier New"/>
          <w:b/>
          <w:u w:val="single"/>
        </w:rPr>
      </w:pPr>
    </w:p>
    <w:p w:rsidR="00C716C9" w:rsidRDefault="00C716C9" w:rsidP="008A4BB9">
      <w:pPr>
        <w:pStyle w:val="PlainText"/>
        <w:rPr>
          <w:rFonts w:ascii="Courier New" w:hAnsi="Courier New" w:cs="Courier New"/>
          <w:b/>
          <w:u w:val="single"/>
        </w:rPr>
      </w:pPr>
    </w:p>
    <w:p w:rsidR="00C716C9" w:rsidRDefault="00C716C9" w:rsidP="008A4BB9">
      <w:pPr>
        <w:pStyle w:val="PlainText"/>
        <w:rPr>
          <w:rFonts w:ascii="Courier New" w:hAnsi="Courier New" w:cs="Courier New"/>
          <w:b/>
          <w:u w:val="single"/>
        </w:rPr>
      </w:pPr>
    </w:p>
    <w:p w:rsidR="00C716C9" w:rsidRDefault="00C716C9" w:rsidP="008A4BB9">
      <w:pPr>
        <w:pStyle w:val="PlainText"/>
        <w:rPr>
          <w:rFonts w:ascii="Courier New" w:hAnsi="Courier New" w:cs="Courier New"/>
          <w:b/>
          <w:u w:val="single"/>
        </w:rPr>
      </w:pPr>
    </w:p>
    <w:p w:rsidR="00C716C9" w:rsidRDefault="00C716C9" w:rsidP="008A4BB9">
      <w:pPr>
        <w:pStyle w:val="PlainText"/>
        <w:rPr>
          <w:rFonts w:ascii="Courier New" w:hAnsi="Courier New" w:cs="Courier New"/>
          <w:b/>
          <w:u w:val="single"/>
        </w:rPr>
      </w:pPr>
    </w:p>
    <w:p w:rsidR="00C716C9" w:rsidRDefault="00C716C9" w:rsidP="008A4BB9">
      <w:pPr>
        <w:pStyle w:val="PlainText"/>
        <w:rPr>
          <w:rFonts w:ascii="Courier New" w:hAnsi="Courier New" w:cs="Courier New"/>
          <w:b/>
          <w:u w:val="single"/>
        </w:rPr>
      </w:pPr>
    </w:p>
    <w:p w:rsidR="00C716C9" w:rsidRDefault="00C716C9" w:rsidP="008A4BB9">
      <w:pPr>
        <w:pStyle w:val="PlainText"/>
        <w:rPr>
          <w:rFonts w:ascii="Courier New" w:hAnsi="Courier New" w:cs="Courier New"/>
          <w:b/>
          <w:u w:val="single"/>
        </w:rPr>
      </w:pPr>
    </w:p>
    <w:p w:rsidR="00C716C9" w:rsidRDefault="00C716C9" w:rsidP="008A4BB9">
      <w:pPr>
        <w:pStyle w:val="PlainText"/>
        <w:rPr>
          <w:rFonts w:ascii="Courier New" w:hAnsi="Courier New" w:cs="Courier New"/>
          <w:b/>
          <w:u w:val="single"/>
        </w:rPr>
      </w:pPr>
    </w:p>
    <w:p w:rsidR="00C716C9" w:rsidRDefault="00C716C9" w:rsidP="008A4BB9">
      <w:pPr>
        <w:pStyle w:val="PlainText"/>
        <w:rPr>
          <w:rFonts w:ascii="Courier New" w:hAnsi="Courier New" w:cs="Courier New"/>
          <w:b/>
          <w:u w:val="single"/>
        </w:rPr>
      </w:pPr>
    </w:p>
    <w:p w:rsidR="00C716C9" w:rsidRDefault="00C716C9" w:rsidP="008A4BB9">
      <w:pPr>
        <w:pStyle w:val="PlainText"/>
        <w:rPr>
          <w:rFonts w:ascii="Courier New" w:hAnsi="Courier New" w:cs="Courier New"/>
          <w:b/>
          <w:u w:val="single"/>
        </w:rPr>
      </w:pPr>
    </w:p>
    <w:p w:rsidR="00C716C9" w:rsidRDefault="00C716C9" w:rsidP="008A4BB9">
      <w:pPr>
        <w:pStyle w:val="PlainText"/>
        <w:rPr>
          <w:rFonts w:ascii="Courier New" w:hAnsi="Courier New" w:cs="Courier New"/>
          <w:b/>
          <w:u w:val="single"/>
        </w:rPr>
      </w:pPr>
    </w:p>
    <w:p w:rsidR="00C716C9" w:rsidRDefault="00C716C9" w:rsidP="008A4BB9">
      <w:pPr>
        <w:pStyle w:val="PlainText"/>
        <w:rPr>
          <w:rFonts w:ascii="Courier New" w:hAnsi="Courier New" w:cs="Courier New"/>
          <w:b/>
          <w:u w:val="single"/>
        </w:rPr>
      </w:pPr>
    </w:p>
    <w:p w:rsidR="00C716C9" w:rsidRDefault="00C716C9" w:rsidP="008A4BB9">
      <w:pPr>
        <w:pStyle w:val="PlainText"/>
        <w:rPr>
          <w:rFonts w:ascii="Courier New" w:hAnsi="Courier New" w:cs="Courier New"/>
          <w:b/>
          <w:u w:val="single"/>
        </w:rPr>
      </w:pPr>
    </w:p>
    <w:p w:rsidR="00C716C9" w:rsidRDefault="00C716C9" w:rsidP="008A4BB9">
      <w:pPr>
        <w:pStyle w:val="PlainText"/>
        <w:rPr>
          <w:rFonts w:ascii="Courier New" w:hAnsi="Courier New" w:cs="Courier New"/>
          <w:b/>
          <w:u w:val="single"/>
        </w:rPr>
      </w:pPr>
    </w:p>
    <w:p w:rsidR="00C716C9" w:rsidRDefault="00C716C9" w:rsidP="008A4BB9">
      <w:pPr>
        <w:pStyle w:val="PlainText"/>
        <w:rPr>
          <w:rFonts w:ascii="Courier New" w:hAnsi="Courier New" w:cs="Courier New"/>
          <w:b/>
          <w:u w:val="single"/>
        </w:rPr>
      </w:pPr>
    </w:p>
    <w:p w:rsidR="00C716C9" w:rsidRDefault="00C716C9" w:rsidP="008A4BB9">
      <w:pPr>
        <w:pStyle w:val="PlainText"/>
        <w:rPr>
          <w:rFonts w:ascii="Courier New" w:hAnsi="Courier New" w:cs="Courier New"/>
          <w:b/>
          <w:u w:val="single"/>
        </w:rPr>
      </w:pPr>
    </w:p>
    <w:p w:rsidR="00C716C9" w:rsidRDefault="00C716C9" w:rsidP="008A4BB9">
      <w:pPr>
        <w:pStyle w:val="PlainText"/>
        <w:rPr>
          <w:rFonts w:ascii="Courier New" w:hAnsi="Courier New" w:cs="Courier New"/>
          <w:b/>
          <w:u w:val="single"/>
        </w:rPr>
      </w:pPr>
    </w:p>
    <w:p w:rsidR="00C716C9" w:rsidRDefault="00C716C9" w:rsidP="008A4BB9">
      <w:pPr>
        <w:pStyle w:val="PlainText"/>
        <w:rPr>
          <w:rFonts w:ascii="Courier New" w:hAnsi="Courier New" w:cs="Courier New"/>
          <w:b/>
          <w:u w:val="single"/>
        </w:rPr>
      </w:pPr>
    </w:p>
    <w:p w:rsidR="00C716C9" w:rsidRDefault="00C716C9" w:rsidP="008A4BB9">
      <w:pPr>
        <w:pStyle w:val="PlainText"/>
        <w:rPr>
          <w:rFonts w:ascii="Courier New" w:hAnsi="Courier New" w:cs="Courier New"/>
          <w:b/>
          <w:u w:val="single"/>
        </w:rPr>
      </w:pPr>
    </w:p>
    <w:p w:rsidR="00C716C9" w:rsidRDefault="00C716C9" w:rsidP="008A4BB9">
      <w:pPr>
        <w:pStyle w:val="PlainText"/>
        <w:rPr>
          <w:rFonts w:ascii="Courier New" w:hAnsi="Courier New" w:cs="Courier New"/>
          <w:b/>
          <w:u w:val="single"/>
        </w:rPr>
      </w:pPr>
    </w:p>
    <w:p w:rsidR="00C716C9" w:rsidRDefault="00C716C9" w:rsidP="008A4BB9">
      <w:pPr>
        <w:pStyle w:val="PlainText"/>
        <w:rPr>
          <w:rFonts w:ascii="Courier New" w:hAnsi="Courier New" w:cs="Courier New"/>
          <w:b/>
          <w:u w:val="single"/>
        </w:rPr>
      </w:pPr>
    </w:p>
    <w:p w:rsidR="00C716C9" w:rsidRDefault="00C716C9" w:rsidP="008A4BB9">
      <w:pPr>
        <w:pStyle w:val="PlainText"/>
        <w:rPr>
          <w:rFonts w:ascii="Courier New" w:hAnsi="Courier New" w:cs="Courier New"/>
          <w:b/>
          <w:u w:val="single"/>
        </w:rPr>
      </w:pPr>
    </w:p>
    <w:p w:rsidR="00C716C9" w:rsidRDefault="00C716C9" w:rsidP="008A4BB9">
      <w:pPr>
        <w:pStyle w:val="PlainText"/>
        <w:rPr>
          <w:rFonts w:ascii="Courier New" w:hAnsi="Courier New" w:cs="Courier New"/>
          <w:b/>
          <w:u w:val="single"/>
        </w:rPr>
      </w:pPr>
    </w:p>
    <w:p w:rsidR="00C716C9" w:rsidRDefault="00C716C9" w:rsidP="008A4BB9">
      <w:pPr>
        <w:pStyle w:val="PlainText"/>
        <w:rPr>
          <w:rFonts w:ascii="Courier New" w:hAnsi="Courier New" w:cs="Courier New"/>
          <w:b/>
          <w:u w:val="single"/>
        </w:rPr>
      </w:pPr>
    </w:p>
    <w:p w:rsidR="00C716C9" w:rsidRDefault="00C716C9" w:rsidP="008A4BB9">
      <w:pPr>
        <w:pStyle w:val="PlainText"/>
        <w:rPr>
          <w:rFonts w:ascii="Courier New" w:hAnsi="Courier New" w:cs="Courier New"/>
          <w:b/>
          <w:u w:val="single"/>
        </w:rPr>
      </w:pPr>
    </w:p>
    <w:p w:rsidR="00C716C9" w:rsidRDefault="00C716C9" w:rsidP="008A4BB9">
      <w:pPr>
        <w:pStyle w:val="PlainText"/>
        <w:rPr>
          <w:rFonts w:ascii="Courier New" w:hAnsi="Courier New" w:cs="Courier New"/>
          <w:b/>
          <w:u w:val="single"/>
        </w:rPr>
      </w:pPr>
    </w:p>
    <w:p w:rsidR="00C716C9" w:rsidRDefault="00C716C9" w:rsidP="008A4BB9">
      <w:pPr>
        <w:pStyle w:val="PlainText"/>
        <w:rPr>
          <w:rFonts w:ascii="Courier New" w:hAnsi="Courier New" w:cs="Courier New"/>
          <w:b/>
          <w:u w:val="single"/>
        </w:rPr>
      </w:pPr>
    </w:p>
    <w:p w:rsidR="00C716C9" w:rsidRDefault="00C716C9" w:rsidP="008A4BB9">
      <w:pPr>
        <w:pStyle w:val="PlainText"/>
        <w:rPr>
          <w:rFonts w:ascii="Courier New" w:hAnsi="Courier New" w:cs="Courier New"/>
          <w:b/>
          <w:u w:val="single"/>
        </w:rPr>
      </w:pPr>
    </w:p>
    <w:p w:rsidR="00C716C9" w:rsidRDefault="00C716C9" w:rsidP="008A4BB9">
      <w:pPr>
        <w:pStyle w:val="PlainText"/>
        <w:rPr>
          <w:rFonts w:ascii="Courier New" w:hAnsi="Courier New" w:cs="Courier New"/>
          <w:b/>
          <w:u w:val="single"/>
        </w:rPr>
      </w:pPr>
    </w:p>
    <w:p w:rsidR="00C716C9" w:rsidRDefault="00C716C9" w:rsidP="008A4BB9">
      <w:pPr>
        <w:pStyle w:val="PlainText"/>
        <w:rPr>
          <w:rFonts w:ascii="Courier New" w:hAnsi="Courier New" w:cs="Courier New"/>
          <w:b/>
          <w:u w:val="single"/>
        </w:rPr>
      </w:pPr>
    </w:p>
    <w:p w:rsidR="00C716C9" w:rsidRDefault="00C716C9" w:rsidP="008A4BB9">
      <w:pPr>
        <w:pStyle w:val="PlainText"/>
        <w:rPr>
          <w:rFonts w:ascii="Courier New" w:hAnsi="Courier New" w:cs="Courier New"/>
          <w:b/>
          <w:u w:val="single"/>
        </w:rPr>
      </w:pPr>
    </w:p>
    <w:p w:rsidR="00C716C9" w:rsidRDefault="00C716C9" w:rsidP="008A4BB9">
      <w:pPr>
        <w:pStyle w:val="PlainText"/>
        <w:rPr>
          <w:rFonts w:ascii="Courier New" w:hAnsi="Courier New" w:cs="Courier New"/>
          <w:b/>
          <w:u w:val="single"/>
        </w:rPr>
      </w:pPr>
    </w:p>
    <w:p w:rsidR="00C716C9" w:rsidRDefault="00C716C9" w:rsidP="008A4BB9">
      <w:pPr>
        <w:pStyle w:val="PlainText"/>
        <w:rPr>
          <w:rFonts w:ascii="Courier New" w:hAnsi="Courier New" w:cs="Courier New"/>
          <w:b/>
          <w:u w:val="single"/>
        </w:rPr>
      </w:pPr>
    </w:p>
    <w:p w:rsidR="00C716C9" w:rsidRDefault="00C716C9" w:rsidP="008A4BB9">
      <w:pPr>
        <w:pStyle w:val="PlainText"/>
        <w:rPr>
          <w:rFonts w:ascii="Courier New" w:hAnsi="Courier New" w:cs="Courier New"/>
          <w:b/>
          <w:u w:val="single"/>
        </w:rPr>
      </w:pPr>
    </w:p>
    <w:p w:rsidR="00C716C9" w:rsidRDefault="00C716C9" w:rsidP="008A4BB9">
      <w:pPr>
        <w:pStyle w:val="PlainText"/>
        <w:rPr>
          <w:rFonts w:ascii="Courier New" w:hAnsi="Courier New" w:cs="Courier New"/>
          <w:b/>
          <w:u w:val="single"/>
        </w:rPr>
      </w:pPr>
    </w:p>
    <w:p w:rsidR="00C716C9" w:rsidRDefault="00C716C9" w:rsidP="008A4BB9">
      <w:pPr>
        <w:pStyle w:val="PlainText"/>
        <w:rPr>
          <w:rFonts w:ascii="Courier New" w:hAnsi="Courier New" w:cs="Courier New"/>
          <w:b/>
          <w:u w:val="single"/>
        </w:rPr>
      </w:pPr>
    </w:p>
    <w:p w:rsidR="00C716C9" w:rsidRDefault="00C716C9" w:rsidP="008A4BB9">
      <w:pPr>
        <w:pStyle w:val="PlainText"/>
        <w:rPr>
          <w:rFonts w:ascii="Courier New" w:hAnsi="Courier New" w:cs="Courier New"/>
          <w:b/>
          <w:u w:val="single"/>
        </w:rPr>
      </w:pPr>
    </w:p>
    <w:p w:rsidR="000502C1" w:rsidRPr="000502C1" w:rsidRDefault="00AC57F4" w:rsidP="008A4BB9">
      <w:pPr>
        <w:pStyle w:val="PlainText"/>
        <w:rPr>
          <w:rFonts w:ascii="Courier New" w:hAnsi="Courier New" w:cs="Courier New"/>
          <w:b/>
          <w:u w:val="single"/>
        </w:rPr>
      </w:pPr>
      <w:r>
        <w:rPr>
          <w:rFonts w:ascii="Courier New" w:hAnsi="Courier New" w:cs="Courier New"/>
          <w:b/>
          <w:u w:val="single"/>
        </w:rPr>
        <w:t>Substitute Teachers/Assistants</w:t>
      </w:r>
      <w:r w:rsidR="000502C1">
        <w:rPr>
          <w:rFonts w:ascii="Courier New" w:hAnsi="Courier New" w:cs="Courier New"/>
          <w:b/>
          <w:u w:val="single"/>
        </w:rPr>
        <w:t>:</w:t>
      </w:r>
    </w:p>
    <w:p w:rsidR="006D7693" w:rsidRDefault="00BD2817" w:rsidP="00AC57F4">
      <w:pPr>
        <w:pStyle w:val="PlainText"/>
        <w:jc w:val="both"/>
        <w:rPr>
          <w:rFonts w:ascii="Courier New" w:hAnsi="Courier New" w:cs="Courier New"/>
        </w:rPr>
      </w:pPr>
      <w:r w:rsidRPr="00BD2817">
        <w:rPr>
          <w:rFonts w:ascii="Courier New" w:hAnsi="Courier New" w:cs="Courier New"/>
        </w:rPr>
        <w:t xml:space="preserve">If </w:t>
      </w:r>
      <w:r w:rsidR="00AC57F4">
        <w:rPr>
          <w:rFonts w:ascii="Courier New" w:hAnsi="Courier New" w:cs="Courier New"/>
        </w:rPr>
        <w:t>you are interested in being a</w:t>
      </w:r>
      <w:r w:rsidRPr="00BD2817">
        <w:rPr>
          <w:rFonts w:ascii="Courier New" w:hAnsi="Courier New" w:cs="Courier New"/>
        </w:rPr>
        <w:t xml:space="preserve"> substitute</w:t>
      </w:r>
      <w:r w:rsidR="00AC57F4">
        <w:rPr>
          <w:rFonts w:ascii="Courier New" w:hAnsi="Courier New" w:cs="Courier New"/>
        </w:rPr>
        <w:t xml:space="preserve"> teacher or assistant</w:t>
      </w:r>
      <w:r w:rsidRPr="00BD2817">
        <w:rPr>
          <w:rFonts w:ascii="Courier New" w:hAnsi="Courier New" w:cs="Courier New"/>
        </w:rPr>
        <w:t xml:space="preserve"> </w:t>
      </w:r>
      <w:r w:rsidR="00AC57F4">
        <w:rPr>
          <w:rFonts w:ascii="Courier New" w:hAnsi="Courier New" w:cs="Courier New"/>
        </w:rPr>
        <w:t>for</w:t>
      </w:r>
      <w:r w:rsidRPr="00BD2817">
        <w:rPr>
          <w:rFonts w:ascii="Courier New" w:hAnsi="Courier New" w:cs="Courier New"/>
        </w:rPr>
        <w:t xml:space="preserve"> the </w:t>
      </w:r>
      <w:r w:rsidR="00AC57F4" w:rsidRPr="00BD2817">
        <w:rPr>
          <w:rFonts w:ascii="Courier New" w:hAnsi="Courier New" w:cs="Courier New"/>
        </w:rPr>
        <w:t>20</w:t>
      </w:r>
      <w:r w:rsidR="00540B1C">
        <w:rPr>
          <w:rFonts w:ascii="Courier New" w:hAnsi="Courier New" w:cs="Courier New"/>
        </w:rPr>
        <w:t>2</w:t>
      </w:r>
      <w:r w:rsidR="002E713C">
        <w:rPr>
          <w:rFonts w:ascii="Courier New" w:hAnsi="Courier New" w:cs="Courier New"/>
        </w:rPr>
        <w:t>1</w:t>
      </w:r>
      <w:r w:rsidR="00AC57F4" w:rsidRPr="00BD2817">
        <w:rPr>
          <w:rFonts w:ascii="Courier New" w:hAnsi="Courier New" w:cs="Courier New"/>
        </w:rPr>
        <w:t>-20</w:t>
      </w:r>
      <w:r w:rsidR="00572940">
        <w:rPr>
          <w:rFonts w:ascii="Courier New" w:hAnsi="Courier New" w:cs="Courier New"/>
        </w:rPr>
        <w:t>2</w:t>
      </w:r>
      <w:r w:rsidR="002E713C">
        <w:rPr>
          <w:rFonts w:ascii="Courier New" w:hAnsi="Courier New" w:cs="Courier New"/>
        </w:rPr>
        <w:t>2</w:t>
      </w:r>
      <w:r w:rsidR="00AC57F4" w:rsidRPr="00BD2817">
        <w:rPr>
          <w:rFonts w:ascii="Courier New" w:hAnsi="Courier New" w:cs="Courier New"/>
        </w:rPr>
        <w:t xml:space="preserve"> </w:t>
      </w:r>
      <w:r w:rsidRPr="00BD2817">
        <w:rPr>
          <w:rFonts w:ascii="Courier New" w:hAnsi="Courier New" w:cs="Courier New"/>
        </w:rPr>
        <w:t xml:space="preserve">school year, please </w:t>
      </w:r>
      <w:r w:rsidR="00AC57F4">
        <w:rPr>
          <w:rFonts w:ascii="Courier New" w:hAnsi="Courier New" w:cs="Courier New"/>
        </w:rPr>
        <w:t xml:space="preserve">send an e-mail to Angela Schubert, District Administrative Assistant at </w:t>
      </w:r>
      <w:hyperlink r:id="rId8" w:history="1">
        <w:r w:rsidR="00340629" w:rsidRPr="006037AE">
          <w:rPr>
            <w:rStyle w:val="Hyperlink"/>
            <w:rFonts w:ascii="Courier New" w:hAnsi="Courier New" w:cs="Courier New"/>
          </w:rPr>
          <w:t>angie.schubert@mp.k12.wi.us</w:t>
        </w:r>
      </w:hyperlink>
      <w:r w:rsidR="00AC57F4">
        <w:rPr>
          <w:rFonts w:ascii="Courier New" w:hAnsi="Courier New" w:cs="Courier New"/>
        </w:rPr>
        <w:t xml:space="preserve"> </w:t>
      </w:r>
      <w:r w:rsidRPr="00BD2817">
        <w:rPr>
          <w:rFonts w:ascii="Courier New" w:hAnsi="Courier New" w:cs="Courier New"/>
        </w:rPr>
        <w:t xml:space="preserve">to have your name placed on the </w:t>
      </w:r>
      <w:r w:rsidR="00AC57F4">
        <w:rPr>
          <w:rFonts w:ascii="Courier New" w:hAnsi="Courier New" w:cs="Courier New"/>
        </w:rPr>
        <w:t>current</w:t>
      </w:r>
      <w:r w:rsidRPr="00BD2817">
        <w:rPr>
          <w:rFonts w:ascii="Courier New" w:hAnsi="Courier New" w:cs="Courier New"/>
        </w:rPr>
        <w:t xml:space="preserve"> list of substitutes.  Please specify </w:t>
      </w:r>
      <w:r w:rsidR="00AC57F4">
        <w:rPr>
          <w:rFonts w:ascii="Courier New" w:hAnsi="Courier New" w:cs="Courier New"/>
        </w:rPr>
        <w:t xml:space="preserve">teacher or assistant, </w:t>
      </w:r>
      <w:r w:rsidRPr="00BD2817">
        <w:rPr>
          <w:rFonts w:ascii="Courier New" w:hAnsi="Courier New" w:cs="Courier New"/>
        </w:rPr>
        <w:t>grade level preference a</w:t>
      </w:r>
      <w:r w:rsidR="000502C1">
        <w:rPr>
          <w:rFonts w:ascii="Courier New" w:hAnsi="Courier New" w:cs="Courier New"/>
        </w:rPr>
        <w:t xml:space="preserve">nd subject areas.  </w:t>
      </w:r>
    </w:p>
    <w:p w:rsidR="006D7693" w:rsidRPr="006D7693" w:rsidRDefault="006D7693" w:rsidP="006D7693">
      <w:pPr>
        <w:pStyle w:val="PlainText"/>
        <w:jc w:val="both"/>
        <w:rPr>
          <w:rFonts w:ascii="Courier New" w:hAnsi="Courier New" w:cs="Courier New"/>
          <w:b/>
        </w:rPr>
      </w:pPr>
      <w:r w:rsidRPr="006D7693">
        <w:rPr>
          <w:rFonts w:ascii="Courier New" w:hAnsi="Courier New" w:cs="Courier New"/>
          <w:b/>
        </w:rPr>
        <w:t>SUBSTITUTE TEACHER RATE:</w:t>
      </w:r>
    </w:p>
    <w:p w:rsidR="006D7693" w:rsidRDefault="00BD2817" w:rsidP="006D7693">
      <w:pPr>
        <w:pStyle w:val="PlainText"/>
        <w:numPr>
          <w:ilvl w:val="0"/>
          <w:numId w:val="1"/>
        </w:numPr>
        <w:jc w:val="both"/>
        <w:rPr>
          <w:rFonts w:ascii="Courier New" w:hAnsi="Courier New" w:cs="Courier New"/>
        </w:rPr>
      </w:pPr>
      <w:r w:rsidRPr="00BD2817">
        <w:rPr>
          <w:rFonts w:ascii="Courier New" w:hAnsi="Courier New" w:cs="Courier New"/>
        </w:rPr>
        <w:t>Individual Daily Rate</w:t>
      </w:r>
      <w:r w:rsidR="00DC4A50">
        <w:rPr>
          <w:rFonts w:ascii="Courier New" w:hAnsi="Courier New" w:cs="Courier New"/>
        </w:rPr>
        <w:t xml:space="preserve"> </w:t>
      </w:r>
      <w:r w:rsidR="006D7693">
        <w:rPr>
          <w:rFonts w:ascii="Courier New" w:hAnsi="Courier New" w:cs="Courier New"/>
        </w:rPr>
        <w:tab/>
      </w:r>
      <w:r w:rsidR="006D7693">
        <w:rPr>
          <w:rFonts w:ascii="Courier New" w:hAnsi="Courier New" w:cs="Courier New"/>
        </w:rPr>
        <w:tab/>
      </w:r>
      <w:r w:rsidRPr="00BD2817">
        <w:rPr>
          <w:rFonts w:ascii="Courier New" w:hAnsi="Courier New" w:cs="Courier New"/>
        </w:rPr>
        <w:t>$</w:t>
      </w:r>
      <w:r w:rsidR="000A6775">
        <w:rPr>
          <w:rFonts w:ascii="Courier New" w:hAnsi="Courier New" w:cs="Courier New"/>
        </w:rPr>
        <w:t>1</w:t>
      </w:r>
      <w:r w:rsidR="00540B1C">
        <w:rPr>
          <w:rFonts w:ascii="Courier New" w:hAnsi="Courier New" w:cs="Courier New"/>
        </w:rPr>
        <w:t>15</w:t>
      </w:r>
      <w:r w:rsidRPr="00BD2817">
        <w:rPr>
          <w:rFonts w:ascii="Courier New" w:hAnsi="Courier New" w:cs="Courier New"/>
        </w:rPr>
        <w:t>.00</w:t>
      </w:r>
      <w:r w:rsidR="00F60041">
        <w:rPr>
          <w:rFonts w:ascii="Courier New" w:hAnsi="Courier New" w:cs="Courier New"/>
        </w:rPr>
        <w:t xml:space="preserve"> </w:t>
      </w:r>
    </w:p>
    <w:p w:rsidR="00BD2817" w:rsidRDefault="006D7693" w:rsidP="006D7693">
      <w:pPr>
        <w:pStyle w:val="PlainText"/>
        <w:numPr>
          <w:ilvl w:val="0"/>
          <w:numId w:val="1"/>
        </w:numPr>
        <w:jc w:val="both"/>
        <w:rPr>
          <w:rFonts w:ascii="Courier New" w:hAnsi="Courier New" w:cs="Courier New"/>
        </w:rPr>
      </w:pPr>
      <w:r>
        <w:rPr>
          <w:rFonts w:ascii="Courier New" w:hAnsi="Courier New" w:cs="Courier New"/>
        </w:rPr>
        <w:t>A</w:t>
      </w:r>
      <w:r w:rsidR="00F60041">
        <w:rPr>
          <w:rFonts w:ascii="Courier New" w:hAnsi="Courier New" w:cs="Courier New"/>
        </w:rPr>
        <w:t xml:space="preserve">fter </w:t>
      </w:r>
      <w:r w:rsidR="00BD2817" w:rsidRPr="00BD2817">
        <w:rPr>
          <w:rFonts w:ascii="Courier New" w:hAnsi="Courier New" w:cs="Courier New"/>
        </w:rPr>
        <w:t>10 days</w:t>
      </w:r>
      <w:r>
        <w:rPr>
          <w:rFonts w:ascii="Courier New" w:hAnsi="Courier New" w:cs="Courier New"/>
        </w:rPr>
        <w:t xml:space="preserve"> &amp; thereafter </w:t>
      </w:r>
      <w:r>
        <w:rPr>
          <w:rFonts w:ascii="Courier New" w:hAnsi="Courier New" w:cs="Courier New"/>
        </w:rPr>
        <w:tab/>
      </w:r>
      <w:r w:rsidR="00BD2817" w:rsidRPr="00BD2817">
        <w:rPr>
          <w:rFonts w:ascii="Courier New" w:hAnsi="Courier New" w:cs="Courier New"/>
        </w:rPr>
        <w:t>$1</w:t>
      </w:r>
      <w:r w:rsidR="00540B1C">
        <w:rPr>
          <w:rFonts w:ascii="Courier New" w:hAnsi="Courier New" w:cs="Courier New"/>
        </w:rPr>
        <w:t>25</w:t>
      </w:r>
      <w:r>
        <w:rPr>
          <w:rFonts w:ascii="Courier New" w:hAnsi="Courier New" w:cs="Courier New"/>
        </w:rPr>
        <w:t>.00</w:t>
      </w:r>
    </w:p>
    <w:p w:rsidR="006D7693" w:rsidRPr="00BD2817" w:rsidRDefault="006D7693" w:rsidP="006D7693">
      <w:pPr>
        <w:pStyle w:val="PlainText"/>
        <w:numPr>
          <w:ilvl w:val="0"/>
          <w:numId w:val="1"/>
        </w:numPr>
        <w:jc w:val="both"/>
        <w:rPr>
          <w:rFonts w:ascii="Courier New" w:hAnsi="Courier New" w:cs="Courier New"/>
        </w:rPr>
      </w:pPr>
      <w:r>
        <w:rPr>
          <w:rFonts w:ascii="Courier New" w:hAnsi="Courier New" w:cs="Courier New"/>
        </w:rPr>
        <w:t xml:space="preserve">Long-Term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$1</w:t>
      </w:r>
      <w:r w:rsidR="00E679B7">
        <w:rPr>
          <w:rFonts w:ascii="Courier New" w:hAnsi="Courier New" w:cs="Courier New"/>
        </w:rPr>
        <w:t>50</w:t>
      </w:r>
      <w:r>
        <w:rPr>
          <w:rFonts w:ascii="Courier New" w:hAnsi="Courier New" w:cs="Courier New"/>
        </w:rPr>
        <w:t>.00</w:t>
      </w:r>
    </w:p>
    <w:p w:rsidR="00BD2817" w:rsidRPr="00BD2817" w:rsidRDefault="00BD2817" w:rsidP="008A4BB9">
      <w:pPr>
        <w:pStyle w:val="PlainText"/>
        <w:rPr>
          <w:rFonts w:ascii="Courier New" w:hAnsi="Courier New" w:cs="Courier New"/>
        </w:rPr>
      </w:pPr>
    </w:p>
    <w:p w:rsidR="00186A19" w:rsidRDefault="00186A19" w:rsidP="008A4BB9">
      <w:pPr>
        <w:pStyle w:val="PlainText"/>
        <w:rPr>
          <w:rFonts w:ascii="Courier New" w:hAnsi="Courier New" w:cs="Courier New"/>
        </w:rPr>
      </w:pPr>
    </w:p>
    <w:p w:rsidR="00186A19" w:rsidRDefault="00186A19" w:rsidP="008A4BB9">
      <w:pPr>
        <w:pStyle w:val="PlainText"/>
        <w:rPr>
          <w:rFonts w:ascii="Courier New" w:hAnsi="Courier New" w:cs="Courier New"/>
        </w:rPr>
      </w:pPr>
    </w:p>
    <w:p w:rsidR="00186A19" w:rsidRDefault="00186A19" w:rsidP="008A4BB9">
      <w:pPr>
        <w:pStyle w:val="PlainText"/>
        <w:rPr>
          <w:rFonts w:ascii="Courier New" w:hAnsi="Courier New" w:cs="Courier New"/>
        </w:rPr>
      </w:pPr>
    </w:p>
    <w:p w:rsidR="00186A19" w:rsidRDefault="00186A19" w:rsidP="008A4BB9">
      <w:pPr>
        <w:pStyle w:val="PlainText"/>
        <w:rPr>
          <w:rFonts w:ascii="Courier New" w:hAnsi="Courier New" w:cs="Courier New"/>
        </w:rPr>
      </w:pPr>
    </w:p>
    <w:p w:rsidR="00186A19" w:rsidRDefault="00186A19" w:rsidP="008A4BB9">
      <w:pPr>
        <w:pStyle w:val="PlainText"/>
        <w:rPr>
          <w:rFonts w:ascii="Courier New" w:hAnsi="Courier New" w:cs="Courier New"/>
        </w:rPr>
      </w:pPr>
    </w:p>
    <w:p w:rsidR="00186A19" w:rsidRDefault="00186A19" w:rsidP="008A4BB9">
      <w:pPr>
        <w:pStyle w:val="PlainText"/>
        <w:rPr>
          <w:rFonts w:ascii="Courier New" w:hAnsi="Courier New" w:cs="Courier New"/>
        </w:rPr>
      </w:pPr>
    </w:p>
    <w:p w:rsidR="00BE1C43" w:rsidRDefault="00BE1C43" w:rsidP="008A4BB9">
      <w:pPr>
        <w:pStyle w:val="PlainText"/>
        <w:rPr>
          <w:rFonts w:ascii="Courier New" w:hAnsi="Courier New" w:cs="Courier New"/>
        </w:rPr>
      </w:pPr>
    </w:p>
    <w:p w:rsidR="00BE1C43" w:rsidRDefault="00BE1C43" w:rsidP="008A4BB9">
      <w:pPr>
        <w:pStyle w:val="PlainText"/>
        <w:rPr>
          <w:rFonts w:ascii="Courier New" w:hAnsi="Courier New" w:cs="Courier New"/>
        </w:rPr>
      </w:pPr>
    </w:p>
    <w:p w:rsidR="00BE1C43" w:rsidRDefault="00BE1C43" w:rsidP="008A4BB9">
      <w:pPr>
        <w:pStyle w:val="PlainText"/>
        <w:rPr>
          <w:rFonts w:ascii="Courier New" w:hAnsi="Courier New" w:cs="Courier New"/>
        </w:rPr>
      </w:pPr>
    </w:p>
    <w:p w:rsidR="00BE1C43" w:rsidRDefault="00BE1C43" w:rsidP="008A4BB9">
      <w:pPr>
        <w:pStyle w:val="PlainText"/>
        <w:rPr>
          <w:rFonts w:ascii="Courier New" w:hAnsi="Courier New" w:cs="Courier New"/>
        </w:rPr>
      </w:pPr>
    </w:p>
    <w:p w:rsidR="00BE1C43" w:rsidRDefault="00BE1C43" w:rsidP="008A4BB9">
      <w:pPr>
        <w:pStyle w:val="PlainText"/>
        <w:rPr>
          <w:rFonts w:ascii="Courier New" w:hAnsi="Courier New" w:cs="Courier New"/>
        </w:rPr>
      </w:pPr>
    </w:p>
    <w:p w:rsidR="00BE1C43" w:rsidRDefault="00BE1C43" w:rsidP="008A4BB9">
      <w:pPr>
        <w:pStyle w:val="PlainText"/>
        <w:rPr>
          <w:rFonts w:ascii="Courier New" w:hAnsi="Courier New" w:cs="Courier New"/>
        </w:rPr>
      </w:pPr>
    </w:p>
    <w:p w:rsidR="00BE1C43" w:rsidRDefault="00BE1C43" w:rsidP="008A4BB9">
      <w:pPr>
        <w:pStyle w:val="PlainText"/>
        <w:rPr>
          <w:rFonts w:ascii="Courier New" w:hAnsi="Courier New" w:cs="Courier New"/>
        </w:rPr>
      </w:pPr>
    </w:p>
    <w:p w:rsidR="00BE1C43" w:rsidRDefault="00BE1C43" w:rsidP="008A4BB9">
      <w:pPr>
        <w:pStyle w:val="PlainText"/>
        <w:rPr>
          <w:rFonts w:ascii="Courier New" w:hAnsi="Courier New" w:cs="Courier New"/>
        </w:rPr>
      </w:pPr>
    </w:p>
    <w:p w:rsidR="00BE1C43" w:rsidRDefault="00BE1C43" w:rsidP="008A4BB9">
      <w:pPr>
        <w:pStyle w:val="PlainText"/>
        <w:rPr>
          <w:rFonts w:ascii="Courier New" w:hAnsi="Courier New" w:cs="Courier New"/>
        </w:rPr>
      </w:pPr>
    </w:p>
    <w:p w:rsidR="00BE1C43" w:rsidRDefault="00BE1C43" w:rsidP="008A4BB9">
      <w:pPr>
        <w:pStyle w:val="PlainText"/>
        <w:rPr>
          <w:rFonts w:ascii="Courier New" w:hAnsi="Courier New" w:cs="Courier New"/>
        </w:rPr>
      </w:pPr>
    </w:p>
    <w:p w:rsidR="00BE1C43" w:rsidRDefault="00BE1C43" w:rsidP="008A4BB9">
      <w:pPr>
        <w:pStyle w:val="PlainText"/>
        <w:rPr>
          <w:rFonts w:ascii="Courier New" w:hAnsi="Courier New" w:cs="Courier New"/>
        </w:rPr>
      </w:pPr>
    </w:p>
    <w:p w:rsidR="00BE1C43" w:rsidRDefault="00BE1C43" w:rsidP="008A4BB9">
      <w:pPr>
        <w:pStyle w:val="PlainText"/>
        <w:rPr>
          <w:rFonts w:ascii="Courier New" w:hAnsi="Courier New" w:cs="Courier New"/>
        </w:rPr>
      </w:pPr>
    </w:p>
    <w:p w:rsidR="00BE1C43" w:rsidRDefault="00BE1C43" w:rsidP="008A4BB9">
      <w:pPr>
        <w:pStyle w:val="PlainText"/>
        <w:rPr>
          <w:rFonts w:ascii="Courier New" w:hAnsi="Courier New" w:cs="Courier New"/>
        </w:rPr>
      </w:pPr>
    </w:p>
    <w:p w:rsidR="00BE1C43" w:rsidRDefault="00BE1C43" w:rsidP="008A4BB9">
      <w:pPr>
        <w:pStyle w:val="PlainText"/>
        <w:rPr>
          <w:rFonts w:ascii="Courier New" w:hAnsi="Courier New" w:cs="Courier New"/>
        </w:rPr>
      </w:pPr>
    </w:p>
    <w:p w:rsidR="00BE1C43" w:rsidRDefault="00BE1C43" w:rsidP="008A4BB9">
      <w:pPr>
        <w:pStyle w:val="PlainText"/>
        <w:rPr>
          <w:rFonts w:ascii="Courier New" w:hAnsi="Courier New" w:cs="Courier New"/>
        </w:rPr>
      </w:pPr>
    </w:p>
    <w:p w:rsidR="00BE1C43" w:rsidRDefault="00BE1C43" w:rsidP="008A4BB9">
      <w:pPr>
        <w:pStyle w:val="PlainText"/>
        <w:rPr>
          <w:rFonts w:ascii="Courier New" w:hAnsi="Courier New" w:cs="Courier New"/>
        </w:rPr>
      </w:pPr>
    </w:p>
    <w:p w:rsidR="00540B1C" w:rsidRDefault="00540B1C" w:rsidP="008A4BB9">
      <w:pPr>
        <w:pStyle w:val="PlainText"/>
        <w:rPr>
          <w:rFonts w:ascii="Courier New" w:hAnsi="Courier New" w:cs="Courier New"/>
        </w:rPr>
      </w:pPr>
    </w:p>
    <w:p w:rsidR="00540B1C" w:rsidRDefault="00540B1C" w:rsidP="008A4BB9">
      <w:pPr>
        <w:pStyle w:val="PlainText"/>
        <w:rPr>
          <w:rFonts w:ascii="Courier New" w:hAnsi="Courier New" w:cs="Courier New"/>
        </w:rPr>
      </w:pPr>
    </w:p>
    <w:p w:rsidR="00540B1C" w:rsidRDefault="00540B1C" w:rsidP="008A4BB9">
      <w:pPr>
        <w:pStyle w:val="PlainText"/>
        <w:rPr>
          <w:rFonts w:ascii="Courier New" w:hAnsi="Courier New" w:cs="Courier New"/>
        </w:rPr>
      </w:pPr>
    </w:p>
    <w:p w:rsidR="00540B1C" w:rsidRDefault="00540B1C" w:rsidP="008A4BB9">
      <w:pPr>
        <w:pStyle w:val="PlainText"/>
        <w:rPr>
          <w:rFonts w:ascii="Courier New" w:hAnsi="Courier New" w:cs="Courier New"/>
        </w:rPr>
      </w:pPr>
    </w:p>
    <w:p w:rsidR="00540B1C" w:rsidRDefault="00540B1C" w:rsidP="008A4BB9">
      <w:pPr>
        <w:pStyle w:val="PlainText"/>
        <w:rPr>
          <w:rFonts w:ascii="Courier New" w:hAnsi="Courier New" w:cs="Courier New"/>
        </w:rPr>
      </w:pPr>
    </w:p>
    <w:p w:rsidR="00540B1C" w:rsidRDefault="00540B1C" w:rsidP="008A4BB9">
      <w:pPr>
        <w:pStyle w:val="PlainText"/>
        <w:rPr>
          <w:rFonts w:ascii="Courier New" w:hAnsi="Courier New" w:cs="Courier New"/>
        </w:rPr>
      </w:pPr>
    </w:p>
    <w:p w:rsidR="00540B1C" w:rsidRDefault="00540B1C" w:rsidP="008A4BB9">
      <w:pPr>
        <w:pStyle w:val="PlainText"/>
        <w:rPr>
          <w:rFonts w:ascii="Courier New" w:hAnsi="Courier New" w:cs="Courier New"/>
        </w:rPr>
      </w:pPr>
    </w:p>
    <w:p w:rsidR="00540B1C" w:rsidRDefault="00540B1C" w:rsidP="008A4BB9">
      <w:pPr>
        <w:pStyle w:val="PlainText"/>
        <w:rPr>
          <w:rFonts w:ascii="Courier New" w:hAnsi="Courier New" w:cs="Courier New"/>
        </w:rPr>
      </w:pPr>
    </w:p>
    <w:p w:rsidR="00BE1C43" w:rsidRDefault="00BE1C43" w:rsidP="008A4BB9">
      <w:pPr>
        <w:pStyle w:val="PlainText"/>
        <w:rPr>
          <w:rFonts w:ascii="Courier New" w:hAnsi="Courier New" w:cs="Courier New"/>
        </w:rPr>
      </w:pPr>
    </w:p>
    <w:p w:rsidR="00C716C9" w:rsidRDefault="00C716C9" w:rsidP="00401FDC">
      <w:pPr>
        <w:pStyle w:val="PlainText"/>
        <w:jc w:val="center"/>
        <w:rPr>
          <w:rFonts w:ascii="Courier New" w:hAnsi="Courier New" w:cs="Courier New"/>
        </w:rPr>
      </w:pPr>
    </w:p>
    <w:p w:rsidR="00C716C9" w:rsidRDefault="00C716C9" w:rsidP="00401FDC">
      <w:pPr>
        <w:pStyle w:val="PlainText"/>
        <w:jc w:val="center"/>
        <w:rPr>
          <w:rFonts w:ascii="Courier New" w:hAnsi="Courier New" w:cs="Courier New"/>
        </w:rPr>
      </w:pPr>
    </w:p>
    <w:p w:rsidR="00C716C9" w:rsidRDefault="00C716C9" w:rsidP="00401FDC">
      <w:pPr>
        <w:pStyle w:val="PlainText"/>
        <w:jc w:val="center"/>
        <w:rPr>
          <w:rFonts w:ascii="Courier New" w:hAnsi="Courier New" w:cs="Courier New"/>
        </w:rPr>
      </w:pPr>
    </w:p>
    <w:p w:rsidR="00C716C9" w:rsidRDefault="00C716C9" w:rsidP="00401FDC">
      <w:pPr>
        <w:pStyle w:val="PlainText"/>
        <w:jc w:val="center"/>
        <w:rPr>
          <w:rFonts w:ascii="Courier New" w:hAnsi="Courier New" w:cs="Courier New"/>
        </w:rPr>
      </w:pPr>
    </w:p>
    <w:p w:rsidR="00C716C9" w:rsidRDefault="00C716C9" w:rsidP="00401FDC">
      <w:pPr>
        <w:pStyle w:val="PlainText"/>
        <w:jc w:val="center"/>
        <w:rPr>
          <w:rFonts w:ascii="Courier New" w:hAnsi="Courier New" w:cs="Courier New"/>
        </w:rPr>
      </w:pPr>
    </w:p>
    <w:p w:rsidR="00C716C9" w:rsidRDefault="00C716C9" w:rsidP="00401FDC">
      <w:pPr>
        <w:pStyle w:val="PlainText"/>
        <w:jc w:val="center"/>
        <w:rPr>
          <w:rFonts w:ascii="Courier New" w:hAnsi="Courier New" w:cs="Courier New"/>
        </w:rPr>
      </w:pPr>
    </w:p>
    <w:p w:rsidR="00C716C9" w:rsidRDefault="00C716C9" w:rsidP="00401FDC">
      <w:pPr>
        <w:pStyle w:val="PlainText"/>
        <w:jc w:val="center"/>
        <w:rPr>
          <w:rFonts w:ascii="Courier New" w:hAnsi="Courier New" w:cs="Courier New"/>
        </w:rPr>
      </w:pPr>
    </w:p>
    <w:p w:rsidR="00C716C9" w:rsidRDefault="00C716C9" w:rsidP="00401FDC">
      <w:pPr>
        <w:pStyle w:val="PlainText"/>
        <w:jc w:val="center"/>
        <w:rPr>
          <w:rFonts w:ascii="Courier New" w:hAnsi="Courier New" w:cs="Courier New"/>
        </w:rPr>
      </w:pPr>
    </w:p>
    <w:p w:rsidR="00C716C9" w:rsidRDefault="00C716C9" w:rsidP="00401FDC">
      <w:pPr>
        <w:pStyle w:val="PlainText"/>
        <w:jc w:val="center"/>
        <w:rPr>
          <w:rFonts w:ascii="Courier New" w:hAnsi="Courier New" w:cs="Courier New"/>
        </w:rPr>
      </w:pPr>
    </w:p>
    <w:p w:rsidR="00C716C9" w:rsidRDefault="00C716C9" w:rsidP="00401FDC">
      <w:pPr>
        <w:pStyle w:val="PlainText"/>
        <w:jc w:val="center"/>
        <w:rPr>
          <w:rFonts w:ascii="Courier New" w:hAnsi="Courier New" w:cs="Courier New"/>
        </w:rPr>
      </w:pPr>
    </w:p>
    <w:p w:rsidR="00C716C9" w:rsidRDefault="00C716C9" w:rsidP="00401FDC">
      <w:pPr>
        <w:pStyle w:val="PlainText"/>
        <w:jc w:val="center"/>
        <w:rPr>
          <w:rFonts w:ascii="Courier New" w:hAnsi="Courier New" w:cs="Courier New"/>
        </w:rPr>
      </w:pPr>
    </w:p>
    <w:p w:rsidR="00C716C9" w:rsidRDefault="00C716C9" w:rsidP="00401FDC">
      <w:pPr>
        <w:pStyle w:val="PlainText"/>
        <w:jc w:val="center"/>
        <w:rPr>
          <w:rFonts w:ascii="Courier New" w:hAnsi="Courier New" w:cs="Courier New"/>
        </w:rPr>
      </w:pPr>
    </w:p>
    <w:p w:rsidR="00C716C9" w:rsidRDefault="00C716C9" w:rsidP="00401FDC">
      <w:pPr>
        <w:pStyle w:val="PlainText"/>
        <w:jc w:val="center"/>
        <w:rPr>
          <w:rFonts w:ascii="Courier New" w:hAnsi="Courier New" w:cs="Courier New"/>
        </w:rPr>
      </w:pPr>
    </w:p>
    <w:p w:rsidR="00C716C9" w:rsidRDefault="00C716C9" w:rsidP="00401FDC">
      <w:pPr>
        <w:pStyle w:val="PlainText"/>
        <w:jc w:val="center"/>
        <w:rPr>
          <w:rFonts w:ascii="Courier New" w:hAnsi="Courier New" w:cs="Courier New"/>
        </w:rPr>
      </w:pPr>
    </w:p>
    <w:p w:rsidR="00C716C9" w:rsidRDefault="00C716C9" w:rsidP="00401FDC">
      <w:pPr>
        <w:pStyle w:val="PlainText"/>
        <w:jc w:val="center"/>
        <w:rPr>
          <w:rFonts w:ascii="Courier New" w:hAnsi="Courier New" w:cs="Courier New"/>
        </w:rPr>
      </w:pPr>
    </w:p>
    <w:p w:rsidR="00C716C9" w:rsidRDefault="00C716C9" w:rsidP="00401FDC">
      <w:pPr>
        <w:pStyle w:val="PlainText"/>
        <w:jc w:val="center"/>
        <w:rPr>
          <w:rFonts w:ascii="Courier New" w:hAnsi="Courier New" w:cs="Courier New"/>
        </w:rPr>
      </w:pPr>
    </w:p>
    <w:p w:rsidR="00C716C9" w:rsidRDefault="00C716C9" w:rsidP="00401FDC">
      <w:pPr>
        <w:pStyle w:val="PlainText"/>
        <w:jc w:val="center"/>
        <w:rPr>
          <w:rFonts w:ascii="Courier New" w:hAnsi="Courier New" w:cs="Courier New"/>
        </w:rPr>
      </w:pPr>
    </w:p>
    <w:p w:rsidR="00C716C9" w:rsidRDefault="00C716C9" w:rsidP="00401FDC">
      <w:pPr>
        <w:pStyle w:val="PlainText"/>
        <w:jc w:val="center"/>
        <w:rPr>
          <w:rFonts w:ascii="Courier New" w:hAnsi="Courier New" w:cs="Courier New"/>
        </w:rPr>
      </w:pPr>
    </w:p>
    <w:p w:rsidR="00C716C9" w:rsidRDefault="00C716C9" w:rsidP="00401FDC">
      <w:pPr>
        <w:pStyle w:val="PlainText"/>
        <w:jc w:val="center"/>
        <w:rPr>
          <w:rFonts w:ascii="Courier New" w:hAnsi="Courier New" w:cs="Courier New"/>
        </w:rPr>
      </w:pPr>
    </w:p>
    <w:p w:rsidR="00C716C9" w:rsidRDefault="00C716C9" w:rsidP="00401FDC">
      <w:pPr>
        <w:pStyle w:val="PlainText"/>
        <w:jc w:val="center"/>
        <w:rPr>
          <w:rFonts w:ascii="Courier New" w:hAnsi="Courier New" w:cs="Courier New"/>
        </w:rPr>
      </w:pPr>
    </w:p>
    <w:p w:rsidR="00C716C9" w:rsidRDefault="00C716C9" w:rsidP="00401FDC">
      <w:pPr>
        <w:pStyle w:val="PlainText"/>
        <w:jc w:val="center"/>
        <w:rPr>
          <w:rFonts w:ascii="Courier New" w:hAnsi="Courier New" w:cs="Courier New"/>
        </w:rPr>
      </w:pPr>
    </w:p>
    <w:p w:rsidR="00C716C9" w:rsidRDefault="00C716C9" w:rsidP="00401FDC">
      <w:pPr>
        <w:pStyle w:val="PlainText"/>
        <w:jc w:val="center"/>
        <w:rPr>
          <w:rFonts w:ascii="Courier New" w:hAnsi="Courier New" w:cs="Courier New"/>
        </w:rPr>
      </w:pPr>
    </w:p>
    <w:p w:rsidR="00C716C9" w:rsidRDefault="00C716C9" w:rsidP="00401FDC">
      <w:pPr>
        <w:pStyle w:val="PlainText"/>
        <w:jc w:val="center"/>
        <w:rPr>
          <w:rFonts w:ascii="Courier New" w:hAnsi="Courier New" w:cs="Courier New"/>
        </w:rPr>
      </w:pPr>
    </w:p>
    <w:p w:rsidR="00C716C9" w:rsidRDefault="00C716C9" w:rsidP="00401FDC">
      <w:pPr>
        <w:pStyle w:val="PlainText"/>
        <w:jc w:val="center"/>
        <w:rPr>
          <w:rFonts w:ascii="Courier New" w:hAnsi="Courier New" w:cs="Courier New"/>
        </w:rPr>
      </w:pPr>
    </w:p>
    <w:p w:rsidR="00C716C9" w:rsidRDefault="00C716C9" w:rsidP="00401FDC">
      <w:pPr>
        <w:pStyle w:val="PlainText"/>
        <w:jc w:val="center"/>
        <w:rPr>
          <w:rFonts w:ascii="Courier New" w:hAnsi="Courier New" w:cs="Courier New"/>
        </w:rPr>
      </w:pPr>
    </w:p>
    <w:p w:rsidR="00C716C9" w:rsidRDefault="00C716C9" w:rsidP="00401FDC">
      <w:pPr>
        <w:pStyle w:val="PlainText"/>
        <w:jc w:val="center"/>
        <w:rPr>
          <w:rFonts w:ascii="Courier New" w:hAnsi="Courier New" w:cs="Courier New"/>
        </w:rPr>
      </w:pPr>
    </w:p>
    <w:p w:rsidR="00C716C9" w:rsidRDefault="00C716C9" w:rsidP="00401FDC">
      <w:pPr>
        <w:pStyle w:val="PlainText"/>
        <w:jc w:val="center"/>
        <w:rPr>
          <w:rFonts w:ascii="Courier New" w:hAnsi="Courier New" w:cs="Courier New"/>
        </w:rPr>
      </w:pPr>
    </w:p>
    <w:p w:rsidR="00186A19" w:rsidRDefault="00186A19" w:rsidP="00401FDC">
      <w:pPr>
        <w:pStyle w:val="PlainText"/>
        <w:jc w:val="center"/>
        <w:rPr>
          <w:rFonts w:ascii="Courier New" w:hAnsi="Courier New" w:cs="Courier New"/>
        </w:rPr>
      </w:pPr>
      <w:r>
        <w:rPr>
          <w:rFonts w:ascii="Courier New" w:hAnsi="Courier New" w:cs="Courier New"/>
        </w:rPr>
        <w:t>Transportation Services</w:t>
      </w:r>
    </w:p>
    <w:p w:rsidR="00186A19" w:rsidRDefault="00186A19" w:rsidP="008A4BB9">
      <w:pPr>
        <w:pStyle w:val="PlainText"/>
        <w:rPr>
          <w:rFonts w:ascii="Courier New" w:hAnsi="Courier New" w:cs="Courier New"/>
        </w:rPr>
      </w:pPr>
    </w:p>
    <w:p w:rsidR="00BD2817" w:rsidRPr="00BD2817" w:rsidRDefault="00BD2817" w:rsidP="00555706">
      <w:pPr>
        <w:pStyle w:val="PlainText"/>
        <w:ind w:left="1440"/>
        <w:rPr>
          <w:rFonts w:ascii="Courier New" w:hAnsi="Courier New" w:cs="Courier New"/>
        </w:rPr>
      </w:pPr>
      <w:r w:rsidRPr="00BD2817">
        <w:rPr>
          <w:rFonts w:ascii="Courier New" w:hAnsi="Courier New" w:cs="Courier New"/>
        </w:rPr>
        <w:t xml:space="preserve">Transportation questions may be addressed to </w:t>
      </w:r>
      <w:r w:rsidR="00401FDC">
        <w:rPr>
          <w:rFonts w:ascii="Courier New" w:hAnsi="Courier New" w:cs="Courier New"/>
        </w:rPr>
        <w:t>First Student</w:t>
      </w:r>
      <w:proofErr w:type="gramStart"/>
      <w:r w:rsidRPr="00BD2817">
        <w:rPr>
          <w:rFonts w:ascii="Courier New" w:hAnsi="Courier New" w:cs="Courier New"/>
        </w:rPr>
        <w:t xml:space="preserve">, </w:t>
      </w:r>
      <w:r w:rsidR="00340629">
        <w:rPr>
          <w:rFonts w:ascii="Courier New" w:hAnsi="Courier New" w:cs="Courier New"/>
        </w:rPr>
        <w:t xml:space="preserve"> </w:t>
      </w:r>
      <w:r w:rsidRPr="00BD2817">
        <w:rPr>
          <w:rFonts w:ascii="Courier New" w:hAnsi="Courier New" w:cs="Courier New"/>
        </w:rPr>
        <w:t>transportation</w:t>
      </w:r>
      <w:proofErr w:type="gramEnd"/>
      <w:r w:rsidRPr="00BD2817">
        <w:rPr>
          <w:rFonts w:ascii="Courier New" w:hAnsi="Courier New" w:cs="Courier New"/>
        </w:rPr>
        <w:t xml:space="preserve"> manager, Todd Schmitz</w:t>
      </w:r>
      <w:r w:rsidR="00DC4A50">
        <w:rPr>
          <w:rFonts w:ascii="Courier New" w:hAnsi="Courier New" w:cs="Courier New"/>
        </w:rPr>
        <w:t>,</w:t>
      </w:r>
      <w:r w:rsidRPr="00BD2817">
        <w:rPr>
          <w:rFonts w:ascii="Courier New" w:hAnsi="Courier New" w:cs="Courier New"/>
        </w:rPr>
        <w:t xml:space="preserve"> at 987-3911.</w:t>
      </w: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p>
    <w:p w:rsidR="00186A19" w:rsidRDefault="00186A19" w:rsidP="004730E4">
      <w:pPr>
        <w:pStyle w:val="PlainText"/>
        <w:jc w:val="center"/>
        <w:rPr>
          <w:rFonts w:ascii="Courier New" w:hAnsi="Courier New" w:cs="Courier New"/>
        </w:rPr>
      </w:pPr>
    </w:p>
    <w:p w:rsidR="00186A19" w:rsidRDefault="00186A19" w:rsidP="004730E4">
      <w:pPr>
        <w:pStyle w:val="PlainText"/>
        <w:jc w:val="center"/>
        <w:rPr>
          <w:rFonts w:ascii="Courier New" w:hAnsi="Courier New" w:cs="Courier New"/>
        </w:rPr>
      </w:pPr>
    </w:p>
    <w:p w:rsidR="00186A19" w:rsidRDefault="00186A19" w:rsidP="004730E4">
      <w:pPr>
        <w:pStyle w:val="PlainText"/>
        <w:jc w:val="center"/>
        <w:rPr>
          <w:rFonts w:ascii="Courier New" w:hAnsi="Courier New" w:cs="Courier New"/>
        </w:rPr>
      </w:pPr>
    </w:p>
    <w:p w:rsidR="00186A19" w:rsidRDefault="00186A19" w:rsidP="004730E4">
      <w:pPr>
        <w:pStyle w:val="PlainText"/>
        <w:jc w:val="center"/>
        <w:rPr>
          <w:rFonts w:ascii="Courier New" w:hAnsi="Courier New" w:cs="Courier New"/>
        </w:rPr>
      </w:pPr>
    </w:p>
    <w:p w:rsidR="00186A19" w:rsidRDefault="00186A19" w:rsidP="004730E4">
      <w:pPr>
        <w:pStyle w:val="PlainText"/>
        <w:jc w:val="center"/>
        <w:rPr>
          <w:rFonts w:ascii="Courier New" w:hAnsi="Courier New" w:cs="Courier New"/>
        </w:rPr>
      </w:pPr>
    </w:p>
    <w:p w:rsidR="00186A19" w:rsidRDefault="00186A19" w:rsidP="004730E4">
      <w:pPr>
        <w:pStyle w:val="PlainText"/>
        <w:jc w:val="center"/>
        <w:rPr>
          <w:rFonts w:ascii="Courier New" w:hAnsi="Courier New" w:cs="Courier New"/>
        </w:rPr>
      </w:pPr>
    </w:p>
    <w:p w:rsidR="00186A19" w:rsidRDefault="00186A19" w:rsidP="004730E4">
      <w:pPr>
        <w:pStyle w:val="PlainText"/>
        <w:jc w:val="center"/>
        <w:rPr>
          <w:rFonts w:ascii="Courier New" w:hAnsi="Courier New" w:cs="Courier New"/>
        </w:rPr>
      </w:pPr>
    </w:p>
    <w:p w:rsidR="00186A19" w:rsidRDefault="00186A19" w:rsidP="004730E4">
      <w:pPr>
        <w:pStyle w:val="PlainText"/>
        <w:jc w:val="center"/>
        <w:rPr>
          <w:rFonts w:ascii="Courier New" w:hAnsi="Courier New" w:cs="Courier New"/>
        </w:rPr>
      </w:pPr>
    </w:p>
    <w:p w:rsidR="00186A19" w:rsidRDefault="00186A19" w:rsidP="004730E4">
      <w:pPr>
        <w:pStyle w:val="PlainText"/>
        <w:jc w:val="center"/>
        <w:rPr>
          <w:rFonts w:ascii="Courier New" w:hAnsi="Courier New" w:cs="Courier New"/>
        </w:rPr>
      </w:pPr>
    </w:p>
    <w:p w:rsidR="00186A19" w:rsidRDefault="00186A19" w:rsidP="004730E4">
      <w:pPr>
        <w:pStyle w:val="PlainText"/>
        <w:jc w:val="center"/>
        <w:rPr>
          <w:rFonts w:ascii="Courier New" w:hAnsi="Courier New" w:cs="Courier New"/>
        </w:rPr>
      </w:pPr>
    </w:p>
    <w:p w:rsidR="00186A19" w:rsidRDefault="00186A19" w:rsidP="004730E4">
      <w:pPr>
        <w:pStyle w:val="PlainText"/>
        <w:jc w:val="center"/>
        <w:rPr>
          <w:rFonts w:ascii="Courier New" w:hAnsi="Courier New" w:cs="Courier New"/>
        </w:rPr>
      </w:pPr>
    </w:p>
    <w:p w:rsidR="00186A19" w:rsidRDefault="00186A19" w:rsidP="004730E4">
      <w:pPr>
        <w:pStyle w:val="PlainText"/>
        <w:jc w:val="center"/>
        <w:rPr>
          <w:rFonts w:ascii="Courier New" w:hAnsi="Courier New" w:cs="Courier New"/>
        </w:rPr>
      </w:pPr>
    </w:p>
    <w:p w:rsidR="00186A19" w:rsidRDefault="00186A19" w:rsidP="004730E4">
      <w:pPr>
        <w:pStyle w:val="PlainText"/>
        <w:jc w:val="center"/>
        <w:rPr>
          <w:rFonts w:ascii="Courier New" w:hAnsi="Courier New" w:cs="Courier New"/>
        </w:rPr>
      </w:pPr>
    </w:p>
    <w:p w:rsidR="00186A19" w:rsidRDefault="00186A19" w:rsidP="004730E4">
      <w:pPr>
        <w:pStyle w:val="PlainText"/>
        <w:jc w:val="center"/>
        <w:rPr>
          <w:rFonts w:ascii="Courier New" w:hAnsi="Courier New" w:cs="Courier New"/>
        </w:rPr>
      </w:pPr>
    </w:p>
    <w:p w:rsidR="00186A19" w:rsidRDefault="00186A19" w:rsidP="004730E4">
      <w:pPr>
        <w:pStyle w:val="PlainText"/>
        <w:jc w:val="center"/>
        <w:rPr>
          <w:rFonts w:ascii="Courier New" w:hAnsi="Courier New" w:cs="Courier New"/>
        </w:rPr>
      </w:pPr>
    </w:p>
    <w:p w:rsidR="00186A19" w:rsidRDefault="00186A19" w:rsidP="004730E4">
      <w:pPr>
        <w:pStyle w:val="PlainText"/>
        <w:jc w:val="center"/>
        <w:rPr>
          <w:rFonts w:ascii="Courier New" w:hAnsi="Courier New" w:cs="Courier New"/>
        </w:rPr>
      </w:pPr>
    </w:p>
    <w:p w:rsidR="00186A19" w:rsidRDefault="00186A19" w:rsidP="004730E4">
      <w:pPr>
        <w:pStyle w:val="PlainText"/>
        <w:jc w:val="center"/>
        <w:rPr>
          <w:rFonts w:ascii="Courier New" w:hAnsi="Courier New" w:cs="Courier New"/>
        </w:rPr>
      </w:pPr>
    </w:p>
    <w:p w:rsidR="00186A19" w:rsidRDefault="00186A19" w:rsidP="004730E4">
      <w:pPr>
        <w:pStyle w:val="PlainText"/>
        <w:jc w:val="center"/>
        <w:rPr>
          <w:rFonts w:ascii="Courier New" w:hAnsi="Courier New" w:cs="Courier New"/>
        </w:rPr>
      </w:pPr>
    </w:p>
    <w:p w:rsidR="00186A19" w:rsidRDefault="00186A19" w:rsidP="004730E4">
      <w:pPr>
        <w:pStyle w:val="PlainText"/>
        <w:jc w:val="center"/>
        <w:rPr>
          <w:rFonts w:ascii="Courier New" w:hAnsi="Courier New" w:cs="Courier New"/>
        </w:rPr>
      </w:pPr>
    </w:p>
    <w:p w:rsidR="00186A19" w:rsidRDefault="00186A19" w:rsidP="004730E4">
      <w:pPr>
        <w:pStyle w:val="PlainText"/>
        <w:jc w:val="center"/>
        <w:rPr>
          <w:rFonts w:ascii="Courier New" w:hAnsi="Courier New" w:cs="Courier New"/>
        </w:rPr>
      </w:pPr>
    </w:p>
    <w:p w:rsidR="00186A19" w:rsidRDefault="00186A19" w:rsidP="004730E4">
      <w:pPr>
        <w:pStyle w:val="PlainText"/>
        <w:jc w:val="center"/>
        <w:rPr>
          <w:rFonts w:ascii="Courier New" w:hAnsi="Courier New" w:cs="Courier New"/>
        </w:rPr>
      </w:pPr>
    </w:p>
    <w:p w:rsidR="00186A19" w:rsidRDefault="00186A19" w:rsidP="004730E4">
      <w:pPr>
        <w:pStyle w:val="PlainText"/>
        <w:jc w:val="center"/>
        <w:rPr>
          <w:rFonts w:ascii="Courier New" w:hAnsi="Courier New" w:cs="Courier New"/>
        </w:rPr>
      </w:pPr>
    </w:p>
    <w:p w:rsidR="00710AF9" w:rsidRDefault="00710AF9" w:rsidP="004730E4">
      <w:pPr>
        <w:pStyle w:val="PlainText"/>
        <w:jc w:val="center"/>
        <w:rPr>
          <w:rFonts w:ascii="Courier New" w:hAnsi="Courier New" w:cs="Courier New"/>
        </w:rPr>
      </w:pPr>
    </w:p>
    <w:p w:rsidR="00710AF9" w:rsidRDefault="00710AF9" w:rsidP="004730E4">
      <w:pPr>
        <w:pStyle w:val="PlainText"/>
        <w:jc w:val="center"/>
        <w:rPr>
          <w:rFonts w:ascii="Courier New" w:hAnsi="Courier New" w:cs="Courier New"/>
        </w:rPr>
      </w:pPr>
    </w:p>
    <w:p w:rsidR="00710AF9" w:rsidRDefault="00710AF9" w:rsidP="004730E4">
      <w:pPr>
        <w:pStyle w:val="PlainText"/>
        <w:jc w:val="center"/>
        <w:rPr>
          <w:rFonts w:ascii="Courier New" w:hAnsi="Courier New" w:cs="Courier New"/>
        </w:rPr>
      </w:pPr>
    </w:p>
    <w:p w:rsidR="00710AF9" w:rsidRDefault="00710AF9" w:rsidP="004730E4">
      <w:pPr>
        <w:pStyle w:val="PlainText"/>
        <w:jc w:val="center"/>
        <w:rPr>
          <w:rFonts w:ascii="Courier New" w:hAnsi="Courier New" w:cs="Courier New"/>
        </w:rPr>
      </w:pPr>
    </w:p>
    <w:p w:rsidR="002D2A02" w:rsidRDefault="002D2A02" w:rsidP="004730E4">
      <w:pPr>
        <w:pStyle w:val="PlainText"/>
        <w:jc w:val="center"/>
        <w:rPr>
          <w:rFonts w:ascii="Courier New" w:hAnsi="Courier New" w:cs="Courier New"/>
        </w:rPr>
      </w:pPr>
    </w:p>
    <w:p w:rsidR="002D2A02" w:rsidRDefault="002D2A02" w:rsidP="004730E4">
      <w:pPr>
        <w:pStyle w:val="PlainText"/>
        <w:jc w:val="center"/>
        <w:rPr>
          <w:rFonts w:ascii="Courier New" w:hAnsi="Courier New" w:cs="Courier New"/>
        </w:rPr>
      </w:pPr>
    </w:p>
    <w:p w:rsidR="002D2A02" w:rsidRDefault="002D2A02" w:rsidP="004730E4">
      <w:pPr>
        <w:pStyle w:val="PlainText"/>
        <w:jc w:val="center"/>
        <w:rPr>
          <w:rFonts w:ascii="Courier New" w:hAnsi="Courier New" w:cs="Courier New"/>
        </w:rPr>
      </w:pPr>
    </w:p>
    <w:p w:rsidR="002D2A02" w:rsidRDefault="002D2A02" w:rsidP="004730E4">
      <w:pPr>
        <w:pStyle w:val="PlainText"/>
        <w:jc w:val="center"/>
        <w:rPr>
          <w:rFonts w:ascii="Courier New" w:hAnsi="Courier New" w:cs="Courier New"/>
        </w:rPr>
      </w:pPr>
    </w:p>
    <w:p w:rsidR="002D2A02" w:rsidRDefault="002D2A02" w:rsidP="004730E4">
      <w:pPr>
        <w:pStyle w:val="PlainText"/>
        <w:jc w:val="center"/>
        <w:rPr>
          <w:rFonts w:ascii="Courier New" w:hAnsi="Courier New" w:cs="Courier New"/>
        </w:rPr>
      </w:pPr>
    </w:p>
    <w:p w:rsidR="002D2A02" w:rsidRDefault="002D2A02" w:rsidP="004730E4">
      <w:pPr>
        <w:pStyle w:val="PlainText"/>
        <w:jc w:val="center"/>
        <w:rPr>
          <w:rFonts w:ascii="Courier New" w:hAnsi="Courier New" w:cs="Courier New"/>
        </w:rPr>
      </w:pPr>
    </w:p>
    <w:p w:rsidR="002D2A02" w:rsidRDefault="002D2A02" w:rsidP="004730E4">
      <w:pPr>
        <w:pStyle w:val="PlainText"/>
        <w:jc w:val="center"/>
        <w:rPr>
          <w:rFonts w:ascii="Courier New" w:hAnsi="Courier New" w:cs="Courier New"/>
        </w:rPr>
      </w:pPr>
    </w:p>
    <w:p w:rsidR="002D2A02" w:rsidRDefault="002D2A02" w:rsidP="004730E4">
      <w:pPr>
        <w:pStyle w:val="PlainText"/>
        <w:jc w:val="center"/>
        <w:rPr>
          <w:rFonts w:ascii="Courier New" w:hAnsi="Courier New" w:cs="Courier New"/>
        </w:rPr>
      </w:pPr>
    </w:p>
    <w:p w:rsidR="002D2A02" w:rsidRDefault="002D2A02" w:rsidP="004730E4">
      <w:pPr>
        <w:pStyle w:val="PlainText"/>
        <w:jc w:val="center"/>
        <w:rPr>
          <w:rFonts w:ascii="Courier New" w:hAnsi="Courier New" w:cs="Courier New"/>
        </w:rPr>
      </w:pPr>
    </w:p>
    <w:p w:rsidR="002D2A02" w:rsidRDefault="002D2A02" w:rsidP="004730E4">
      <w:pPr>
        <w:pStyle w:val="PlainText"/>
        <w:jc w:val="center"/>
        <w:rPr>
          <w:rFonts w:ascii="Courier New" w:hAnsi="Courier New" w:cs="Courier New"/>
        </w:rPr>
      </w:pPr>
    </w:p>
    <w:p w:rsidR="002D2A02" w:rsidRDefault="002D2A02" w:rsidP="004730E4">
      <w:pPr>
        <w:pStyle w:val="PlainText"/>
        <w:jc w:val="center"/>
        <w:rPr>
          <w:rFonts w:ascii="Courier New" w:hAnsi="Courier New" w:cs="Courier New"/>
        </w:rPr>
      </w:pPr>
    </w:p>
    <w:p w:rsidR="002D2A02" w:rsidRDefault="002D2A02" w:rsidP="004730E4">
      <w:pPr>
        <w:pStyle w:val="PlainText"/>
        <w:jc w:val="center"/>
        <w:rPr>
          <w:rFonts w:ascii="Courier New" w:hAnsi="Courier New" w:cs="Courier New"/>
        </w:rPr>
      </w:pPr>
    </w:p>
    <w:p w:rsidR="00710AF9" w:rsidRDefault="00710AF9" w:rsidP="004730E4">
      <w:pPr>
        <w:pStyle w:val="PlainText"/>
        <w:jc w:val="center"/>
        <w:rPr>
          <w:rFonts w:ascii="Courier New" w:hAnsi="Courier New" w:cs="Courier New"/>
        </w:rPr>
      </w:pPr>
    </w:p>
    <w:p w:rsidR="002D2A02" w:rsidRDefault="002D2A02" w:rsidP="002D2A02">
      <w:pPr>
        <w:pStyle w:val="PlainText"/>
        <w:jc w:val="center"/>
        <w:rPr>
          <w:rFonts w:ascii="Courier New" w:hAnsi="Courier New" w:cs="Courier New"/>
        </w:rPr>
      </w:pPr>
    </w:p>
    <w:p w:rsidR="006D7693" w:rsidRDefault="006D7693" w:rsidP="002D2A02">
      <w:pPr>
        <w:pStyle w:val="PlainText"/>
        <w:jc w:val="center"/>
        <w:rPr>
          <w:rFonts w:ascii="Courier New" w:hAnsi="Courier New" w:cs="Courier New"/>
        </w:rPr>
      </w:pPr>
    </w:p>
    <w:p w:rsidR="006D7693" w:rsidRDefault="006D7693" w:rsidP="002D2A02">
      <w:pPr>
        <w:pStyle w:val="PlainText"/>
        <w:jc w:val="center"/>
        <w:rPr>
          <w:rFonts w:ascii="Courier New" w:hAnsi="Courier New" w:cs="Courier New"/>
        </w:rPr>
      </w:pPr>
    </w:p>
    <w:p w:rsidR="006D7693" w:rsidRDefault="006D7693" w:rsidP="002D2A02">
      <w:pPr>
        <w:pStyle w:val="PlainText"/>
        <w:jc w:val="center"/>
        <w:rPr>
          <w:rFonts w:ascii="Courier New" w:hAnsi="Courier New" w:cs="Courier New"/>
        </w:rPr>
      </w:pPr>
    </w:p>
    <w:p w:rsidR="006D7693" w:rsidRDefault="006D7693" w:rsidP="002D2A02">
      <w:pPr>
        <w:pStyle w:val="PlainText"/>
        <w:jc w:val="center"/>
        <w:rPr>
          <w:rFonts w:ascii="Courier New" w:hAnsi="Courier New" w:cs="Courier New"/>
        </w:rPr>
      </w:pPr>
    </w:p>
    <w:p w:rsidR="006D7693" w:rsidRDefault="006D7693" w:rsidP="002D2A02">
      <w:pPr>
        <w:pStyle w:val="PlainText"/>
        <w:jc w:val="center"/>
        <w:rPr>
          <w:rFonts w:ascii="Courier New" w:hAnsi="Courier New" w:cs="Courier New"/>
        </w:rPr>
      </w:pPr>
    </w:p>
    <w:p w:rsidR="002D2A02" w:rsidRPr="00BD2817" w:rsidRDefault="002D2A02" w:rsidP="002D2A02">
      <w:pPr>
        <w:pStyle w:val="PlainText"/>
        <w:jc w:val="center"/>
        <w:rPr>
          <w:rFonts w:ascii="Courier New" w:hAnsi="Courier New" w:cs="Courier New"/>
        </w:rPr>
      </w:pPr>
      <w:r w:rsidRPr="00BD2817">
        <w:rPr>
          <w:rFonts w:ascii="Courier New" w:hAnsi="Courier New" w:cs="Courier New"/>
        </w:rPr>
        <w:t xml:space="preserve">Policy &amp; Procedures </w:t>
      </w:r>
      <w:r>
        <w:rPr>
          <w:rFonts w:ascii="Courier New" w:hAnsi="Courier New" w:cs="Courier New"/>
        </w:rPr>
        <w:t>f</w:t>
      </w:r>
      <w:r w:rsidRPr="00BD2817">
        <w:rPr>
          <w:rFonts w:ascii="Courier New" w:hAnsi="Courier New" w:cs="Courier New"/>
        </w:rPr>
        <w:t>or Accepting &amp;</w:t>
      </w:r>
    </w:p>
    <w:p w:rsidR="002D2A02" w:rsidRPr="00BD2817" w:rsidRDefault="002D2A02" w:rsidP="002D2A02">
      <w:pPr>
        <w:pStyle w:val="PlainText"/>
        <w:jc w:val="center"/>
        <w:rPr>
          <w:rFonts w:ascii="Courier New" w:hAnsi="Courier New" w:cs="Courier New"/>
        </w:rPr>
      </w:pPr>
      <w:r w:rsidRPr="00BD2817">
        <w:rPr>
          <w:rFonts w:ascii="Courier New" w:hAnsi="Courier New" w:cs="Courier New"/>
        </w:rPr>
        <w:t>Processing Special Education Referrals</w:t>
      </w:r>
    </w:p>
    <w:p w:rsidR="002D2A02" w:rsidRPr="00BD2817" w:rsidRDefault="002D2A02" w:rsidP="002D2A02">
      <w:pPr>
        <w:pStyle w:val="PlainText"/>
        <w:rPr>
          <w:rFonts w:ascii="Courier New" w:hAnsi="Courier New" w:cs="Courier New"/>
        </w:rPr>
      </w:pPr>
    </w:p>
    <w:p w:rsidR="002D2A02" w:rsidRPr="00BD2817" w:rsidRDefault="002D2A02" w:rsidP="00064D3E">
      <w:pPr>
        <w:pStyle w:val="PlainText"/>
        <w:jc w:val="both"/>
        <w:rPr>
          <w:rFonts w:ascii="Courier New" w:hAnsi="Courier New" w:cs="Courier New"/>
        </w:rPr>
      </w:pPr>
      <w:r>
        <w:rPr>
          <w:rFonts w:ascii="Courier New" w:hAnsi="Courier New" w:cs="Courier New"/>
        </w:rPr>
        <w:t xml:space="preserve">  </w:t>
      </w:r>
      <w:r w:rsidRPr="00BD2817">
        <w:rPr>
          <w:rFonts w:ascii="Courier New" w:hAnsi="Courier New" w:cs="Courier New"/>
        </w:rPr>
        <w:t xml:space="preserve">Referral: (a) A physician, nurse, psychologist, social worker or administrator of a social agency who reasonably believes that a child brought him or her for services or disability shall refer the child to the local education agency.  (b) A person who is required to be licensed, who is employed by a local educational agency and who reasonably believes a child has a disability , shall refer the child to the local educational agency. </w:t>
      </w:r>
      <w:r>
        <w:rPr>
          <w:rFonts w:ascii="Courier New" w:hAnsi="Courier New" w:cs="Courier New"/>
        </w:rPr>
        <w:t>(c)</w:t>
      </w:r>
      <w:proofErr w:type="gramStart"/>
      <w:r w:rsidRPr="00BD2817">
        <w:rPr>
          <w:rFonts w:ascii="Courier New" w:hAnsi="Courier New" w:cs="Courier New"/>
        </w:rPr>
        <w:t>Any person, including a parent, who reasonably believes that a child with a disability may refer the child to a local educational agency.</w:t>
      </w:r>
      <w:proofErr w:type="gramEnd"/>
    </w:p>
    <w:p w:rsidR="002D2A02" w:rsidRPr="00BD2817" w:rsidRDefault="002D2A02" w:rsidP="00064D3E">
      <w:pPr>
        <w:pStyle w:val="PlainText"/>
        <w:jc w:val="both"/>
        <w:rPr>
          <w:rFonts w:ascii="Courier New" w:hAnsi="Courier New" w:cs="Courier New"/>
        </w:rPr>
      </w:pPr>
      <w:r>
        <w:rPr>
          <w:rFonts w:ascii="Courier New" w:hAnsi="Courier New" w:cs="Courier New"/>
        </w:rPr>
        <w:t xml:space="preserve">  </w:t>
      </w:r>
      <w:proofErr w:type="gramStart"/>
      <w:r w:rsidRPr="00BD2817">
        <w:rPr>
          <w:rFonts w:ascii="Courier New" w:hAnsi="Courier New" w:cs="Courier New"/>
        </w:rPr>
        <w:t>Informing Parents Before Referral: Before submitting a referral to local educational agency, a person required to make a referral shall inform the child s parent that he or she is going to submit the referral.</w:t>
      </w:r>
      <w:proofErr w:type="gramEnd"/>
    </w:p>
    <w:p w:rsidR="002D2A02" w:rsidRPr="00BD2817" w:rsidRDefault="002D2A02" w:rsidP="00064D3E">
      <w:pPr>
        <w:pStyle w:val="PlainText"/>
        <w:jc w:val="both"/>
        <w:rPr>
          <w:rFonts w:ascii="Courier New" w:hAnsi="Courier New" w:cs="Courier New"/>
        </w:rPr>
      </w:pPr>
      <w:r>
        <w:rPr>
          <w:rFonts w:ascii="Courier New" w:hAnsi="Courier New" w:cs="Courier New"/>
        </w:rPr>
        <w:t xml:space="preserve">  </w:t>
      </w:r>
      <w:r w:rsidRPr="00BD2817">
        <w:rPr>
          <w:rFonts w:ascii="Courier New" w:hAnsi="Courier New" w:cs="Courier New"/>
        </w:rPr>
        <w:t xml:space="preserve">How </w:t>
      </w:r>
      <w:r>
        <w:rPr>
          <w:rFonts w:ascii="Courier New" w:hAnsi="Courier New" w:cs="Courier New"/>
        </w:rPr>
        <w:t>t</w:t>
      </w:r>
      <w:r w:rsidRPr="00BD2817">
        <w:rPr>
          <w:rFonts w:ascii="Courier New" w:hAnsi="Courier New" w:cs="Courier New"/>
        </w:rPr>
        <w:t xml:space="preserve">o Refer: All referrals should be marked attention: </w:t>
      </w:r>
      <w:r w:rsidR="00572940">
        <w:rPr>
          <w:rFonts w:ascii="Courier New" w:hAnsi="Courier New" w:cs="Courier New"/>
        </w:rPr>
        <w:t xml:space="preserve">Katelyn </w:t>
      </w:r>
      <w:proofErr w:type="spellStart"/>
      <w:r w:rsidR="00572940">
        <w:rPr>
          <w:rFonts w:ascii="Courier New" w:hAnsi="Courier New" w:cs="Courier New"/>
        </w:rPr>
        <w:t>Oellerich</w:t>
      </w:r>
      <w:proofErr w:type="spellEnd"/>
      <w:r w:rsidRPr="00BD2817">
        <w:rPr>
          <w:rFonts w:ascii="Courier New" w:hAnsi="Courier New" w:cs="Courier New"/>
        </w:rPr>
        <w:t xml:space="preserve">, </w:t>
      </w:r>
      <w:r>
        <w:rPr>
          <w:rFonts w:ascii="Courier New" w:hAnsi="Courier New" w:cs="Courier New"/>
        </w:rPr>
        <w:t xml:space="preserve">School Psychologist </w:t>
      </w:r>
      <w:r w:rsidR="00572940">
        <w:rPr>
          <w:rFonts w:ascii="Courier New" w:hAnsi="Courier New" w:cs="Courier New"/>
        </w:rPr>
        <w:t>or Angela Klein,</w:t>
      </w:r>
      <w:r>
        <w:rPr>
          <w:rFonts w:ascii="Courier New" w:hAnsi="Courier New" w:cs="Courier New"/>
        </w:rPr>
        <w:t xml:space="preserve"> </w:t>
      </w:r>
      <w:r w:rsidRPr="00BD2817">
        <w:rPr>
          <w:rFonts w:ascii="Courier New" w:hAnsi="Courier New" w:cs="Courier New"/>
        </w:rPr>
        <w:t>Director of Pupil Services.</w:t>
      </w:r>
    </w:p>
    <w:p w:rsidR="002D2A02" w:rsidRPr="00BD2817" w:rsidRDefault="002D2A02" w:rsidP="00064D3E">
      <w:pPr>
        <w:pStyle w:val="PlainText"/>
        <w:jc w:val="both"/>
        <w:rPr>
          <w:rFonts w:ascii="Courier New" w:hAnsi="Courier New" w:cs="Courier New"/>
        </w:rPr>
      </w:pPr>
      <w:r>
        <w:rPr>
          <w:rFonts w:ascii="Courier New" w:hAnsi="Courier New" w:cs="Courier New"/>
        </w:rPr>
        <w:t xml:space="preserve">  </w:t>
      </w:r>
      <w:r w:rsidRPr="00BD2817">
        <w:rPr>
          <w:rFonts w:ascii="Courier New" w:hAnsi="Courier New" w:cs="Courier New"/>
        </w:rPr>
        <w:t>LEA Procedures: A local education agency shall do the following (a) Document and date the receipt of each referral.  (b) Initiate an evaluation in order to determine eligibility and need for special education services.</w:t>
      </w:r>
    </w:p>
    <w:p w:rsidR="002D2A02" w:rsidRPr="00BD2817" w:rsidRDefault="002D2A02" w:rsidP="00064D3E">
      <w:pPr>
        <w:pStyle w:val="PlainText"/>
        <w:jc w:val="both"/>
        <w:rPr>
          <w:rFonts w:ascii="Courier New" w:hAnsi="Courier New" w:cs="Courier New"/>
        </w:rPr>
      </w:pPr>
      <w:r>
        <w:rPr>
          <w:rFonts w:ascii="Courier New" w:hAnsi="Courier New" w:cs="Courier New"/>
        </w:rPr>
        <w:t xml:space="preserve">  </w:t>
      </w:r>
      <w:r w:rsidRPr="00BD2817">
        <w:rPr>
          <w:rFonts w:ascii="Courier New" w:hAnsi="Courier New" w:cs="Courier New"/>
        </w:rPr>
        <w:t>Timeline: The local education agency shall notify the parents of the educational placement of the child or will inform the parents that the child does not have a disability, within 60 days after the local education agency receives parental consent for an evaluation.</w:t>
      </w:r>
    </w:p>
    <w:p w:rsidR="002D2A02" w:rsidRPr="00BD2817" w:rsidRDefault="002D2A02" w:rsidP="002D2A02">
      <w:pPr>
        <w:pStyle w:val="PlainText"/>
        <w:rPr>
          <w:rFonts w:ascii="Courier New" w:hAnsi="Courier New" w:cs="Courier New"/>
        </w:rPr>
      </w:pPr>
    </w:p>
    <w:p w:rsidR="002D2A02" w:rsidRPr="00BD2817" w:rsidRDefault="002D2A02" w:rsidP="002D2A02">
      <w:pPr>
        <w:pStyle w:val="PlainText"/>
        <w:rPr>
          <w:rFonts w:ascii="Courier New" w:hAnsi="Courier New" w:cs="Courier New"/>
        </w:rPr>
      </w:pPr>
    </w:p>
    <w:p w:rsidR="00710AF9" w:rsidRDefault="00710AF9" w:rsidP="004730E4">
      <w:pPr>
        <w:pStyle w:val="PlainText"/>
        <w:jc w:val="center"/>
        <w:rPr>
          <w:rFonts w:ascii="Courier New" w:hAnsi="Courier New" w:cs="Courier New"/>
        </w:rPr>
      </w:pPr>
    </w:p>
    <w:p w:rsidR="00710AF9" w:rsidRDefault="00710AF9" w:rsidP="004730E4">
      <w:pPr>
        <w:pStyle w:val="PlainText"/>
        <w:jc w:val="center"/>
        <w:rPr>
          <w:rFonts w:ascii="Courier New" w:hAnsi="Courier New" w:cs="Courier New"/>
        </w:rPr>
      </w:pPr>
    </w:p>
    <w:p w:rsidR="00710AF9" w:rsidRDefault="00710AF9" w:rsidP="004730E4">
      <w:pPr>
        <w:pStyle w:val="PlainText"/>
        <w:jc w:val="center"/>
        <w:rPr>
          <w:rFonts w:ascii="Courier New" w:hAnsi="Courier New" w:cs="Courier New"/>
        </w:rPr>
      </w:pPr>
    </w:p>
    <w:p w:rsidR="00710AF9" w:rsidRDefault="00710AF9" w:rsidP="004730E4">
      <w:pPr>
        <w:pStyle w:val="PlainText"/>
        <w:jc w:val="center"/>
        <w:rPr>
          <w:rFonts w:ascii="Courier New" w:hAnsi="Courier New" w:cs="Courier New"/>
        </w:rPr>
      </w:pPr>
    </w:p>
    <w:p w:rsidR="00186A19" w:rsidRDefault="00186A19" w:rsidP="004730E4">
      <w:pPr>
        <w:pStyle w:val="PlainText"/>
        <w:jc w:val="center"/>
        <w:rPr>
          <w:rFonts w:ascii="Courier New" w:hAnsi="Courier New" w:cs="Courier New"/>
        </w:rPr>
      </w:pPr>
    </w:p>
    <w:p w:rsidR="00186A19" w:rsidRDefault="00186A19" w:rsidP="004730E4">
      <w:pPr>
        <w:pStyle w:val="PlainText"/>
        <w:jc w:val="center"/>
        <w:rPr>
          <w:rFonts w:ascii="Courier New" w:hAnsi="Courier New" w:cs="Courier New"/>
        </w:rPr>
      </w:pPr>
    </w:p>
    <w:p w:rsidR="00186A19" w:rsidRDefault="00186A19" w:rsidP="004730E4">
      <w:pPr>
        <w:pStyle w:val="PlainText"/>
        <w:jc w:val="center"/>
        <w:rPr>
          <w:rFonts w:ascii="Courier New" w:hAnsi="Courier New" w:cs="Courier New"/>
        </w:rPr>
      </w:pPr>
    </w:p>
    <w:p w:rsidR="002D2A02" w:rsidRDefault="002D2A02" w:rsidP="004730E4">
      <w:pPr>
        <w:pStyle w:val="PlainText"/>
        <w:jc w:val="center"/>
        <w:rPr>
          <w:rFonts w:ascii="Courier New" w:hAnsi="Courier New" w:cs="Courier New"/>
        </w:rPr>
      </w:pPr>
    </w:p>
    <w:p w:rsidR="002D2A02" w:rsidRDefault="002D2A02" w:rsidP="004730E4">
      <w:pPr>
        <w:pStyle w:val="PlainText"/>
        <w:jc w:val="center"/>
        <w:rPr>
          <w:rFonts w:ascii="Courier New" w:hAnsi="Courier New" w:cs="Courier New"/>
        </w:rPr>
      </w:pPr>
    </w:p>
    <w:p w:rsidR="002D2A02" w:rsidRDefault="002D2A02" w:rsidP="004730E4">
      <w:pPr>
        <w:pStyle w:val="PlainText"/>
        <w:jc w:val="center"/>
        <w:rPr>
          <w:rFonts w:ascii="Courier New" w:hAnsi="Courier New" w:cs="Courier New"/>
        </w:rPr>
      </w:pPr>
    </w:p>
    <w:p w:rsidR="002D2A02" w:rsidRDefault="002D2A02" w:rsidP="004730E4">
      <w:pPr>
        <w:pStyle w:val="PlainText"/>
        <w:jc w:val="center"/>
        <w:rPr>
          <w:rFonts w:ascii="Courier New" w:hAnsi="Courier New" w:cs="Courier New"/>
        </w:rPr>
      </w:pPr>
    </w:p>
    <w:p w:rsidR="002D2A02" w:rsidRDefault="002D2A02" w:rsidP="004730E4">
      <w:pPr>
        <w:pStyle w:val="PlainText"/>
        <w:jc w:val="center"/>
        <w:rPr>
          <w:rFonts w:ascii="Courier New" w:hAnsi="Courier New" w:cs="Courier New"/>
        </w:rPr>
      </w:pPr>
    </w:p>
    <w:p w:rsidR="002D2A02" w:rsidRDefault="002D2A02" w:rsidP="004730E4">
      <w:pPr>
        <w:pStyle w:val="PlainText"/>
        <w:jc w:val="center"/>
        <w:rPr>
          <w:rFonts w:ascii="Courier New" w:hAnsi="Courier New" w:cs="Courier New"/>
        </w:rPr>
      </w:pPr>
    </w:p>
    <w:p w:rsidR="002D2A02" w:rsidRDefault="002D2A02" w:rsidP="004730E4">
      <w:pPr>
        <w:pStyle w:val="PlainText"/>
        <w:jc w:val="center"/>
        <w:rPr>
          <w:rFonts w:ascii="Courier New" w:hAnsi="Courier New" w:cs="Courier New"/>
        </w:rPr>
      </w:pPr>
    </w:p>
    <w:p w:rsidR="002D2A02" w:rsidRDefault="002D2A02" w:rsidP="004730E4">
      <w:pPr>
        <w:pStyle w:val="PlainText"/>
        <w:jc w:val="center"/>
        <w:rPr>
          <w:rFonts w:ascii="Courier New" w:hAnsi="Courier New" w:cs="Courier New"/>
        </w:rPr>
      </w:pPr>
    </w:p>
    <w:p w:rsidR="002D2A02" w:rsidRDefault="002D2A02" w:rsidP="004730E4">
      <w:pPr>
        <w:pStyle w:val="PlainText"/>
        <w:jc w:val="center"/>
        <w:rPr>
          <w:rFonts w:ascii="Courier New" w:hAnsi="Courier New" w:cs="Courier New"/>
        </w:rPr>
      </w:pPr>
    </w:p>
    <w:p w:rsidR="002D2A02" w:rsidRDefault="002D2A02" w:rsidP="004730E4">
      <w:pPr>
        <w:pStyle w:val="PlainText"/>
        <w:jc w:val="center"/>
        <w:rPr>
          <w:rFonts w:ascii="Courier New" w:hAnsi="Courier New" w:cs="Courier New"/>
        </w:rPr>
      </w:pPr>
    </w:p>
    <w:p w:rsidR="00C76898" w:rsidRDefault="00C76898" w:rsidP="004730E4">
      <w:pPr>
        <w:pStyle w:val="PlainText"/>
        <w:jc w:val="center"/>
        <w:rPr>
          <w:rFonts w:ascii="Courier New" w:hAnsi="Courier New" w:cs="Courier New"/>
        </w:rPr>
      </w:pPr>
    </w:p>
    <w:p w:rsidR="002D2A02" w:rsidRDefault="002D2A02" w:rsidP="004730E4">
      <w:pPr>
        <w:pStyle w:val="PlainText"/>
        <w:jc w:val="center"/>
        <w:rPr>
          <w:rFonts w:ascii="Courier New" w:hAnsi="Courier New" w:cs="Courier New"/>
        </w:rPr>
      </w:pPr>
    </w:p>
    <w:p w:rsidR="002D2A02" w:rsidRDefault="002D2A02" w:rsidP="004730E4">
      <w:pPr>
        <w:pStyle w:val="PlainText"/>
        <w:jc w:val="center"/>
        <w:rPr>
          <w:rFonts w:ascii="Courier New" w:hAnsi="Courier New" w:cs="Courier New"/>
        </w:rPr>
      </w:pPr>
    </w:p>
    <w:p w:rsidR="002D2A02" w:rsidRDefault="002D2A02" w:rsidP="004730E4">
      <w:pPr>
        <w:pStyle w:val="PlainText"/>
        <w:jc w:val="center"/>
        <w:rPr>
          <w:rFonts w:ascii="Courier New" w:hAnsi="Courier New" w:cs="Courier New"/>
        </w:rPr>
      </w:pPr>
    </w:p>
    <w:p w:rsidR="002D2A02" w:rsidRDefault="002D2A02" w:rsidP="004730E4">
      <w:pPr>
        <w:pStyle w:val="PlainText"/>
        <w:jc w:val="center"/>
        <w:rPr>
          <w:rFonts w:ascii="Courier New" w:hAnsi="Courier New" w:cs="Courier New"/>
        </w:rPr>
      </w:pPr>
    </w:p>
    <w:p w:rsidR="00C716C9" w:rsidRDefault="00C716C9" w:rsidP="004730E4">
      <w:pPr>
        <w:pStyle w:val="PlainText"/>
        <w:jc w:val="center"/>
        <w:rPr>
          <w:rFonts w:ascii="Courier New" w:hAnsi="Courier New" w:cs="Courier New"/>
        </w:rPr>
      </w:pPr>
    </w:p>
    <w:p w:rsidR="00C716C9" w:rsidRDefault="00C716C9" w:rsidP="004730E4">
      <w:pPr>
        <w:pStyle w:val="PlainText"/>
        <w:jc w:val="center"/>
        <w:rPr>
          <w:rFonts w:ascii="Courier New" w:hAnsi="Courier New" w:cs="Courier New"/>
        </w:rPr>
      </w:pPr>
    </w:p>
    <w:p w:rsidR="00C716C9" w:rsidRDefault="00C716C9" w:rsidP="004730E4">
      <w:pPr>
        <w:pStyle w:val="PlainText"/>
        <w:jc w:val="center"/>
        <w:rPr>
          <w:rFonts w:ascii="Courier New" w:hAnsi="Courier New" w:cs="Courier New"/>
        </w:rPr>
      </w:pPr>
    </w:p>
    <w:p w:rsidR="002D2A02" w:rsidRDefault="002D2A02" w:rsidP="004730E4">
      <w:pPr>
        <w:pStyle w:val="PlainText"/>
        <w:jc w:val="center"/>
        <w:rPr>
          <w:rFonts w:ascii="Courier New" w:hAnsi="Courier New" w:cs="Courier New"/>
        </w:rPr>
      </w:pPr>
    </w:p>
    <w:p w:rsidR="002D2A02" w:rsidRDefault="002D2A02" w:rsidP="004730E4">
      <w:pPr>
        <w:pStyle w:val="PlainText"/>
        <w:jc w:val="center"/>
        <w:rPr>
          <w:rFonts w:ascii="Courier New" w:hAnsi="Courier New" w:cs="Courier New"/>
        </w:rPr>
      </w:pPr>
    </w:p>
    <w:p w:rsidR="00186A19" w:rsidRDefault="00186A19" w:rsidP="004730E4">
      <w:pPr>
        <w:pStyle w:val="PlainText"/>
        <w:jc w:val="center"/>
        <w:rPr>
          <w:rFonts w:ascii="Courier New" w:hAnsi="Courier New" w:cs="Courier New"/>
        </w:rPr>
      </w:pPr>
    </w:p>
    <w:p w:rsidR="00555706" w:rsidRDefault="00555706" w:rsidP="00F60041">
      <w:pPr>
        <w:pStyle w:val="PlainText"/>
        <w:ind w:left="720"/>
        <w:jc w:val="center"/>
        <w:rPr>
          <w:rFonts w:ascii="Courier New" w:hAnsi="Courier New" w:cs="Courier New"/>
        </w:rPr>
      </w:pPr>
    </w:p>
    <w:p w:rsidR="006D7693" w:rsidRDefault="006D7693" w:rsidP="00F60041">
      <w:pPr>
        <w:pStyle w:val="PlainText"/>
        <w:ind w:left="720"/>
        <w:jc w:val="center"/>
        <w:rPr>
          <w:rFonts w:ascii="Courier New" w:hAnsi="Courier New" w:cs="Courier New"/>
        </w:rPr>
      </w:pPr>
    </w:p>
    <w:p w:rsidR="006D7693" w:rsidRDefault="006D7693" w:rsidP="00F60041">
      <w:pPr>
        <w:pStyle w:val="PlainText"/>
        <w:ind w:left="720"/>
        <w:jc w:val="center"/>
        <w:rPr>
          <w:rFonts w:ascii="Courier New" w:hAnsi="Courier New" w:cs="Courier New"/>
        </w:rPr>
      </w:pPr>
    </w:p>
    <w:p w:rsidR="006D7693" w:rsidRDefault="006D7693" w:rsidP="00F60041">
      <w:pPr>
        <w:pStyle w:val="PlainText"/>
        <w:ind w:left="720"/>
        <w:jc w:val="center"/>
        <w:rPr>
          <w:rFonts w:ascii="Courier New" w:hAnsi="Courier New" w:cs="Courier New"/>
        </w:rPr>
      </w:pPr>
    </w:p>
    <w:p w:rsidR="006D7693" w:rsidRDefault="006D7693" w:rsidP="00F60041">
      <w:pPr>
        <w:pStyle w:val="PlainText"/>
        <w:ind w:left="720"/>
        <w:jc w:val="center"/>
        <w:rPr>
          <w:rFonts w:ascii="Courier New" w:hAnsi="Courier New" w:cs="Courier New"/>
        </w:rPr>
      </w:pPr>
    </w:p>
    <w:p w:rsidR="006D7693" w:rsidRDefault="006D7693" w:rsidP="00F60041">
      <w:pPr>
        <w:pStyle w:val="PlainText"/>
        <w:ind w:left="720"/>
        <w:jc w:val="center"/>
        <w:rPr>
          <w:rFonts w:ascii="Courier New" w:hAnsi="Courier New" w:cs="Courier New"/>
        </w:rPr>
      </w:pPr>
    </w:p>
    <w:p w:rsidR="006D7693" w:rsidRDefault="006D7693" w:rsidP="00F60041">
      <w:pPr>
        <w:pStyle w:val="PlainText"/>
        <w:ind w:left="720"/>
        <w:jc w:val="center"/>
        <w:rPr>
          <w:rFonts w:ascii="Courier New" w:hAnsi="Courier New" w:cs="Courier New"/>
        </w:rPr>
      </w:pPr>
    </w:p>
    <w:p w:rsidR="006D7693" w:rsidRDefault="006D7693" w:rsidP="00F60041">
      <w:pPr>
        <w:pStyle w:val="PlainText"/>
        <w:ind w:left="720"/>
        <w:jc w:val="center"/>
        <w:rPr>
          <w:rFonts w:ascii="Courier New" w:hAnsi="Courier New" w:cs="Courier New"/>
        </w:rPr>
      </w:pPr>
    </w:p>
    <w:p w:rsidR="00555706" w:rsidRDefault="00555706" w:rsidP="00F60041">
      <w:pPr>
        <w:pStyle w:val="PlainText"/>
        <w:ind w:left="720"/>
        <w:jc w:val="center"/>
        <w:rPr>
          <w:rFonts w:ascii="Courier New" w:hAnsi="Courier New" w:cs="Courier New"/>
        </w:rPr>
      </w:pPr>
    </w:p>
    <w:p w:rsidR="00555706" w:rsidRDefault="00555706" w:rsidP="00F60041">
      <w:pPr>
        <w:pStyle w:val="PlainText"/>
        <w:ind w:left="720"/>
        <w:jc w:val="center"/>
        <w:rPr>
          <w:rFonts w:ascii="Courier New" w:hAnsi="Courier New" w:cs="Courier New"/>
        </w:rPr>
      </w:pPr>
    </w:p>
    <w:p w:rsidR="00C716C9" w:rsidRDefault="00C716C9" w:rsidP="00F60041">
      <w:pPr>
        <w:pStyle w:val="PlainText"/>
        <w:ind w:left="720"/>
        <w:jc w:val="center"/>
        <w:rPr>
          <w:rFonts w:ascii="Courier New" w:hAnsi="Courier New" w:cs="Courier New"/>
        </w:rPr>
      </w:pPr>
    </w:p>
    <w:p w:rsidR="008F2F6F" w:rsidRDefault="008F2F6F" w:rsidP="00F60041">
      <w:pPr>
        <w:pStyle w:val="PlainText"/>
        <w:ind w:left="720"/>
        <w:jc w:val="center"/>
        <w:rPr>
          <w:rFonts w:ascii="Courier New" w:hAnsi="Courier New" w:cs="Courier New"/>
        </w:rPr>
      </w:pPr>
    </w:p>
    <w:p w:rsidR="00A64B4B" w:rsidRPr="00A64B4B" w:rsidRDefault="00A64B4B" w:rsidP="00A64B4B">
      <w:pPr>
        <w:pStyle w:val="NormalWeb"/>
        <w:spacing w:before="226" w:beforeAutospacing="0" w:after="0" w:afterAutospacing="0"/>
        <w:ind w:left="1"/>
        <w:rPr>
          <w:b/>
          <w:bCs/>
          <w:color w:val="000000"/>
        </w:rPr>
      </w:pPr>
      <w:r w:rsidRPr="00A64B4B">
        <w:rPr>
          <w:b/>
          <w:bCs/>
          <w:color w:val="000000"/>
        </w:rPr>
        <w:t>ASBESTOS NOTIFICATION </w:t>
      </w:r>
    </w:p>
    <w:p w:rsidR="00A64B4B" w:rsidRPr="00A64B4B" w:rsidRDefault="00A64B4B" w:rsidP="00A64B4B">
      <w:pPr>
        <w:pStyle w:val="NormalWeb"/>
        <w:spacing w:before="0" w:beforeAutospacing="0" w:after="0" w:afterAutospacing="0"/>
        <w:ind w:left="2" w:right="340" w:firstLine="1"/>
        <w:jc w:val="both"/>
      </w:pPr>
      <w:r w:rsidRPr="00A64B4B">
        <w:rPr>
          <w:color w:val="000000"/>
        </w:rPr>
        <w:t>In accordance with feder</w:t>
      </w:r>
      <w:r>
        <w:rPr>
          <w:color w:val="000000"/>
        </w:rPr>
        <w:t>al legislation (Asbestos Hazard</w:t>
      </w:r>
      <w:r w:rsidRPr="00A64B4B">
        <w:rPr>
          <w:color w:val="000000"/>
        </w:rPr>
        <w:t xml:space="preserve"> Emergency Response Ace-AHERA) each p</w:t>
      </w:r>
      <w:r>
        <w:rPr>
          <w:color w:val="000000"/>
        </w:rPr>
        <w:t>rimary and </w:t>
      </w:r>
      <w:r w:rsidRPr="00A64B4B">
        <w:rPr>
          <w:color w:val="000000"/>
        </w:rPr>
        <w:t>secondary school in the nation is re</w:t>
      </w:r>
      <w:r>
        <w:rPr>
          <w:color w:val="000000"/>
        </w:rPr>
        <w:t>quired to complete a stringent </w:t>
      </w:r>
      <w:r w:rsidRPr="00A64B4B">
        <w:rPr>
          <w:color w:val="000000"/>
        </w:rPr>
        <w:t>inspection for asbestos and have a plan of management.  MINERAL POINT UNIFIED SCHOOL BOARD is up-to</w:t>
      </w:r>
      <w:r>
        <w:rPr>
          <w:color w:val="000000"/>
        </w:rPr>
        <w:t>-date and a complete review of </w:t>
      </w:r>
      <w:r w:rsidRPr="00A64B4B">
        <w:rPr>
          <w:color w:val="000000"/>
        </w:rPr>
        <w:t>the plan may be obtained from the District Administrator, 705 Ross St, Mineral Point, WI 53565. </w:t>
      </w:r>
    </w:p>
    <w:p w:rsidR="008F2F6F" w:rsidRPr="00BD2817" w:rsidRDefault="008F2F6F" w:rsidP="00F60041">
      <w:pPr>
        <w:pStyle w:val="PlainText"/>
        <w:ind w:left="720"/>
        <w:jc w:val="center"/>
        <w:rPr>
          <w:rFonts w:ascii="Courier New" w:hAnsi="Courier New" w:cs="Courier New"/>
        </w:rPr>
      </w:pPr>
    </w:p>
    <w:p w:rsidR="00BD2817" w:rsidRPr="00BD2817" w:rsidRDefault="00BD2817" w:rsidP="008A4BB9">
      <w:pPr>
        <w:pStyle w:val="PlainText"/>
        <w:rPr>
          <w:rFonts w:ascii="Courier New" w:hAnsi="Courier New" w:cs="Courier New"/>
        </w:rPr>
      </w:pPr>
    </w:p>
    <w:p w:rsidR="00BD2817" w:rsidRPr="00BD2817" w:rsidRDefault="00BD2817" w:rsidP="00064D3E">
      <w:pPr>
        <w:pStyle w:val="PlainText"/>
        <w:jc w:val="both"/>
        <w:rPr>
          <w:rFonts w:ascii="Courier New" w:hAnsi="Courier New" w:cs="Courier New"/>
        </w:rPr>
      </w:pP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r w:rsidRPr="00BD2817">
        <w:rPr>
          <w:rFonts w:ascii="Courier New" w:hAnsi="Courier New" w:cs="Courier New"/>
        </w:rPr>
        <w:tab/>
      </w:r>
      <w:r w:rsidRPr="00BD2817">
        <w:rPr>
          <w:rFonts w:ascii="Courier New" w:hAnsi="Courier New" w:cs="Courier New"/>
        </w:rPr>
        <w:tab/>
      </w:r>
      <w:r w:rsidRPr="00BD2817">
        <w:rPr>
          <w:rFonts w:ascii="Courier New" w:hAnsi="Courier New" w:cs="Courier New"/>
        </w:rPr>
        <w:tab/>
      </w:r>
      <w:r w:rsidRPr="00BD2817">
        <w:rPr>
          <w:rFonts w:ascii="Courier New" w:hAnsi="Courier New" w:cs="Courier New"/>
        </w:rPr>
        <w:tab/>
      </w:r>
      <w:r w:rsidRPr="00BD2817">
        <w:rPr>
          <w:rFonts w:ascii="Courier New" w:hAnsi="Courier New" w:cs="Courier New"/>
        </w:rPr>
        <w:tab/>
      </w:r>
      <w:r w:rsidRPr="00BD2817">
        <w:rPr>
          <w:rFonts w:ascii="Courier New" w:hAnsi="Courier New" w:cs="Courier New"/>
        </w:rPr>
        <w:tab/>
      </w:r>
      <w:r w:rsidRPr="00BD2817">
        <w:rPr>
          <w:rFonts w:ascii="Courier New" w:hAnsi="Courier New" w:cs="Courier New"/>
        </w:rPr>
        <w:tab/>
      </w: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r w:rsidRPr="00BD2817">
        <w:rPr>
          <w:rFonts w:ascii="Courier New" w:hAnsi="Courier New" w:cs="Courier New"/>
        </w:rPr>
        <w:tab/>
      </w:r>
      <w:r w:rsidRPr="00BD2817">
        <w:rPr>
          <w:rFonts w:ascii="Courier New" w:hAnsi="Courier New" w:cs="Courier New"/>
        </w:rPr>
        <w:tab/>
      </w:r>
      <w:r w:rsidRPr="00BD2817">
        <w:rPr>
          <w:rFonts w:ascii="Courier New" w:hAnsi="Courier New" w:cs="Courier New"/>
        </w:rPr>
        <w:tab/>
      </w:r>
      <w:r w:rsidRPr="00BD2817">
        <w:rPr>
          <w:rFonts w:ascii="Courier New" w:hAnsi="Courier New" w:cs="Courier New"/>
        </w:rPr>
        <w:tab/>
      </w: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p>
    <w:p w:rsidR="008B55A8" w:rsidRDefault="008B55A8" w:rsidP="004730E4">
      <w:pPr>
        <w:pStyle w:val="PlainText"/>
        <w:jc w:val="center"/>
        <w:rPr>
          <w:rFonts w:ascii="Courier New" w:hAnsi="Courier New" w:cs="Courier New"/>
        </w:rPr>
      </w:pPr>
    </w:p>
    <w:p w:rsidR="006D7693" w:rsidRDefault="006D7693" w:rsidP="007B61FD">
      <w:pPr>
        <w:pStyle w:val="PlainText"/>
        <w:jc w:val="center"/>
        <w:rPr>
          <w:rFonts w:ascii="Courier New" w:hAnsi="Courier New" w:cs="Courier New"/>
        </w:rPr>
      </w:pPr>
    </w:p>
    <w:p w:rsidR="00A64B4B" w:rsidRDefault="00A64B4B" w:rsidP="007B61FD">
      <w:pPr>
        <w:pStyle w:val="PlainText"/>
        <w:jc w:val="center"/>
        <w:rPr>
          <w:rFonts w:ascii="Courier New" w:hAnsi="Courier New" w:cs="Courier New"/>
        </w:rPr>
      </w:pPr>
    </w:p>
    <w:p w:rsidR="00A64B4B" w:rsidRDefault="00A64B4B" w:rsidP="007B61FD">
      <w:pPr>
        <w:pStyle w:val="PlainText"/>
        <w:jc w:val="center"/>
        <w:rPr>
          <w:rFonts w:ascii="Courier New" w:hAnsi="Courier New" w:cs="Courier New"/>
        </w:rPr>
      </w:pPr>
    </w:p>
    <w:p w:rsidR="00A64B4B" w:rsidRDefault="00A64B4B" w:rsidP="007B61FD">
      <w:pPr>
        <w:pStyle w:val="PlainText"/>
        <w:jc w:val="center"/>
        <w:rPr>
          <w:rFonts w:ascii="Courier New" w:hAnsi="Courier New" w:cs="Courier New"/>
        </w:rPr>
      </w:pPr>
    </w:p>
    <w:p w:rsidR="00A64B4B" w:rsidRDefault="00A64B4B" w:rsidP="007B61FD">
      <w:pPr>
        <w:pStyle w:val="PlainText"/>
        <w:jc w:val="center"/>
        <w:rPr>
          <w:rFonts w:ascii="Courier New" w:hAnsi="Courier New" w:cs="Courier New"/>
        </w:rPr>
      </w:pPr>
    </w:p>
    <w:p w:rsidR="00A64B4B" w:rsidRDefault="00A64B4B" w:rsidP="007B61FD">
      <w:pPr>
        <w:pStyle w:val="PlainText"/>
        <w:jc w:val="center"/>
        <w:rPr>
          <w:rFonts w:ascii="Courier New" w:hAnsi="Courier New" w:cs="Courier New"/>
        </w:rPr>
      </w:pPr>
    </w:p>
    <w:p w:rsidR="00A64B4B" w:rsidRDefault="00A64B4B" w:rsidP="007B61FD">
      <w:pPr>
        <w:pStyle w:val="PlainText"/>
        <w:jc w:val="center"/>
        <w:rPr>
          <w:rFonts w:ascii="Courier New" w:hAnsi="Courier New" w:cs="Courier New"/>
        </w:rPr>
      </w:pPr>
    </w:p>
    <w:p w:rsidR="00A64B4B" w:rsidRDefault="00A64B4B" w:rsidP="007B61FD">
      <w:pPr>
        <w:pStyle w:val="PlainText"/>
        <w:jc w:val="center"/>
        <w:rPr>
          <w:rFonts w:ascii="Courier New" w:hAnsi="Courier New" w:cs="Courier New"/>
        </w:rPr>
      </w:pPr>
    </w:p>
    <w:p w:rsidR="00A64B4B" w:rsidRDefault="00A64B4B" w:rsidP="007B61FD">
      <w:pPr>
        <w:pStyle w:val="PlainText"/>
        <w:jc w:val="center"/>
        <w:rPr>
          <w:rFonts w:ascii="Courier New" w:hAnsi="Courier New" w:cs="Courier New"/>
        </w:rPr>
      </w:pPr>
    </w:p>
    <w:p w:rsidR="00A64B4B" w:rsidRDefault="00A64B4B" w:rsidP="007B61FD">
      <w:pPr>
        <w:pStyle w:val="PlainText"/>
        <w:jc w:val="center"/>
        <w:rPr>
          <w:rFonts w:ascii="Courier New" w:hAnsi="Courier New" w:cs="Courier New"/>
        </w:rPr>
      </w:pPr>
    </w:p>
    <w:p w:rsidR="00A64B4B" w:rsidRDefault="00A64B4B" w:rsidP="007B61FD">
      <w:pPr>
        <w:pStyle w:val="PlainText"/>
        <w:jc w:val="center"/>
        <w:rPr>
          <w:rFonts w:ascii="Courier New" w:hAnsi="Courier New" w:cs="Courier New"/>
        </w:rPr>
      </w:pPr>
    </w:p>
    <w:p w:rsidR="00A64B4B" w:rsidRDefault="00A64B4B" w:rsidP="007B61FD">
      <w:pPr>
        <w:pStyle w:val="PlainText"/>
        <w:jc w:val="center"/>
        <w:rPr>
          <w:rFonts w:ascii="Courier New" w:hAnsi="Courier New" w:cs="Courier New"/>
        </w:rPr>
      </w:pPr>
    </w:p>
    <w:p w:rsidR="00A64B4B" w:rsidRDefault="00A64B4B" w:rsidP="007B61FD">
      <w:pPr>
        <w:pStyle w:val="PlainText"/>
        <w:jc w:val="center"/>
        <w:rPr>
          <w:rFonts w:ascii="Courier New" w:hAnsi="Courier New" w:cs="Courier New"/>
        </w:rPr>
      </w:pPr>
    </w:p>
    <w:p w:rsidR="00A64B4B" w:rsidRDefault="00A64B4B" w:rsidP="007B61FD">
      <w:pPr>
        <w:pStyle w:val="PlainText"/>
        <w:jc w:val="center"/>
        <w:rPr>
          <w:rFonts w:ascii="Courier New" w:hAnsi="Courier New" w:cs="Courier New"/>
        </w:rPr>
      </w:pPr>
    </w:p>
    <w:p w:rsidR="00A64B4B" w:rsidRDefault="00A64B4B" w:rsidP="007B61FD">
      <w:pPr>
        <w:pStyle w:val="PlainText"/>
        <w:jc w:val="center"/>
        <w:rPr>
          <w:rFonts w:ascii="Courier New" w:hAnsi="Courier New" w:cs="Courier New"/>
        </w:rPr>
      </w:pPr>
    </w:p>
    <w:p w:rsidR="00A64B4B" w:rsidRDefault="00A64B4B" w:rsidP="007B61FD">
      <w:pPr>
        <w:pStyle w:val="PlainText"/>
        <w:jc w:val="center"/>
        <w:rPr>
          <w:rFonts w:ascii="Courier New" w:hAnsi="Courier New" w:cs="Courier New"/>
        </w:rPr>
      </w:pPr>
    </w:p>
    <w:p w:rsidR="00A64B4B" w:rsidRDefault="00A64B4B" w:rsidP="007B61FD">
      <w:pPr>
        <w:pStyle w:val="PlainText"/>
        <w:jc w:val="center"/>
        <w:rPr>
          <w:rFonts w:ascii="Courier New" w:hAnsi="Courier New" w:cs="Courier New"/>
        </w:rPr>
      </w:pPr>
    </w:p>
    <w:p w:rsidR="00A64B4B" w:rsidRDefault="00A64B4B" w:rsidP="007B61FD">
      <w:pPr>
        <w:pStyle w:val="PlainText"/>
        <w:jc w:val="center"/>
        <w:rPr>
          <w:rFonts w:ascii="Courier New" w:hAnsi="Courier New" w:cs="Courier New"/>
        </w:rPr>
      </w:pPr>
    </w:p>
    <w:p w:rsidR="00A64B4B" w:rsidRDefault="00A64B4B" w:rsidP="007B61FD">
      <w:pPr>
        <w:pStyle w:val="PlainText"/>
        <w:jc w:val="center"/>
        <w:rPr>
          <w:rFonts w:ascii="Courier New" w:hAnsi="Courier New" w:cs="Courier New"/>
        </w:rPr>
      </w:pPr>
    </w:p>
    <w:p w:rsidR="00A64B4B" w:rsidRDefault="00A64B4B" w:rsidP="007B61FD">
      <w:pPr>
        <w:pStyle w:val="PlainText"/>
        <w:jc w:val="center"/>
        <w:rPr>
          <w:rFonts w:ascii="Courier New" w:hAnsi="Courier New" w:cs="Courier New"/>
        </w:rPr>
      </w:pPr>
    </w:p>
    <w:p w:rsidR="00A64B4B" w:rsidRDefault="00A64B4B" w:rsidP="007B61FD">
      <w:pPr>
        <w:pStyle w:val="PlainText"/>
        <w:jc w:val="center"/>
        <w:rPr>
          <w:rFonts w:ascii="Courier New" w:hAnsi="Courier New" w:cs="Courier New"/>
        </w:rPr>
      </w:pPr>
    </w:p>
    <w:p w:rsidR="006D7693" w:rsidRDefault="006D7693" w:rsidP="007B61FD">
      <w:pPr>
        <w:pStyle w:val="PlainText"/>
        <w:jc w:val="center"/>
        <w:rPr>
          <w:rFonts w:ascii="Courier New" w:hAnsi="Courier New" w:cs="Courier New"/>
        </w:rPr>
      </w:pPr>
    </w:p>
    <w:p w:rsidR="006D7693" w:rsidRDefault="006D7693" w:rsidP="007B61FD">
      <w:pPr>
        <w:pStyle w:val="PlainText"/>
        <w:jc w:val="center"/>
        <w:rPr>
          <w:rFonts w:ascii="Courier New" w:hAnsi="Courier New" w:cs="Courier New"/>
        </w:rPr>
      </w:pPr>
    </w:p>
    <w:p w:rsidR="006D7693" w:rsidRDefault="006D7693" w:rsidP="007B61FD">
      <w:pPr>
        <w:pStyle w:val="PlainText"/>
        <w:jc w:val="center"/>
        <w:rPr>
          <w:rFonts w:ascii="Courier New" w:hAnsi="Courier New" w:cs="Courier New"/>
        </w:rPr>
      </w:pPr>
    </w:p>
    <w:p w:rsidR="006D7693" w:rsidRDefault="006D7693" w:rsidP="007B61FD">
      <w:pPr>
        <w:pStyle w:val="PlainText"/>
        <w:jc w:val="center"/>
        <w:rPr>
          <w:rFonts w:ascii="Courier New" w:hAnsi="Courier New" w:cs="Courier New"/>
        </w:rPr>
      </w:pPr>
    </w:p>
    <w:p w:rsidR="00BD2817" w:rsidRPr="00BD2817" w:rsidRDefault="00BD2817" w:rsidP="007B61FD">
      <w:pPr>
        <w:pStyle w:val="PlainText"/>
        <w:jc w:val="center"/>
        <w:rPr>
          <w:rFonts w:ascii="Courier New" w:hAnsi="Courier New" w:cs="Courier New"/>
        </w:rPr>
      </w:pPr>
      <w:r w:rsidRPr="00BD2817">
        <w:rPr>
          <w:rFonts w:ascii="Courier New" w:hAnsi="Courier New" w:cs="Courier New"/>
        </w:rPr>
        <w:t>Notification of Right to Pupil Records</w:t>
      </w:r>
    </w:p>
    <w:p w:rsidR="00BD2817" w:rsidRPr="00BD2817" w:rsidRDefault="00BD2817" w:rsidP="008A4BB9">
      <w:pPr>
        <w:pStyle w:val="PlainText"/>
        <w:rPr>
          <w:rFonts w:ascii="Courier New" w:hAnsi="Courier New" w:cs="Courier New"/>
        </w:rPr>
      </w:pPr>
    </w:p>
    <w:p w:rsidR="00BD2817" w:rsidRPr="00BD2817" w:rsidRDefault="00BD2817" w:rsidP="00064D3E">
      <w:pPr>
        <w:pStyle w:val="PlainText"/>
        <w:jc w:val="both"/>
        <w:rPr>
          <w:rFonts w:ascii="Courier New" w:hAnsi="Courier New" w:cs="Courier New"/>
        </w:rPr>
      </w:pPr>
      <w:r w:rsidRPr="00BD2817">
        <w:rPr>
          <w:rFonts w:ascii="Courier New" w:hAnsi="Courier New" w:cs="Courier New"/>
        </w:rPr>
        <w:t>Pupil records include behavioral records (standardized achievement tests, psychological tests, physical health records and statements relating to individual behavior) and progress records, attendance, grades, list of courses taken, and co-curricular participation).  All behavioral records are destroyed one year after the student graduates, except with written permission to maintain them.  Progress records are maintained for five years and may be destroyed thereafter.</w:t>
      </w:r>
    </w:p>
    <w:p w:rsidR="00BD2817" w:rsidRPr="00BD2817" w:rsidRDefault="00BD2817" w:rsidP="00064D3E">
      <w:pPr>
        <w:pStyle w:val="PlainText"/>
        <w:jc w:val="both"/>
        <w:rPr>
          <w:rFonts w:ascii="Courier New" w:hAnsi="Courier New" w:cs="Courier New"/>
        </w:rPr>
      </w:pPr>
    </w:p>
    <w:p w:rsidR="00BD2817" w:rsidRPr="00BD2817" w:rsidRDefault="00BD2817" w:rsidP="00064D3E">
      <w:pPr>
        <w:pStyle w:val="PlainText"/>
        <w:jc w:val="both"/>
        <w:rPr>
          <w:rFonts w:ascii="Courier New" w:hAnsi="Courier New" w:cs="Courier New"/>
        </w:rPr>
      </w:pPr>
      <w:r w:rsidRPr="00BD2817">
        <w:rPr>
          <w:rFonts w:ascii="Courier New" w:hAnsi="Courier New" w:cs="Courier New"/>
        </w:rPr>
        <w:t>The parent/guardian or adult pupil has their right to review and inspect any pupil record pertaining to the pupil and to request the amendment of the student</w:t>
      </w:r>
      <w:r w:rsidR="009A353A">
        <w:rPr>
          <w:rFonts w:ascii="Courier New" w:hAnsi="Courier New" w:cs="Courier New"/>
        </w:rPr>
        <w:t>’</w:t>
      </w:r>
      <w:r w:rsidRPr="00BD2817">
        <w:rPr>
          <w:rFonts w:ascii="Courier New" w:hAnsi="Courier New" w:cs="Courier New"/>
        </w:rPr>
        <w:t>s education records to ensure that they are not inaccurate, misleading or otherwise in violation of the student s privacy or other rights, School Board policy specifically outlines access to records by other individuals/agencies, which may or may not require parent permission.</w:t>
      </w:r>
    </w:p>
    <w:p w:rsidR="00BD2817" w:rsidRPr="00BD2817" w:rsidRDefault="00BD2817" w:rsidP="00064D3E">
      <w:pPr>
        <w:pStyle w:val="PlainText"/>
        <w:jc w:val="both"/>
        <w:rPr>
          <w:rFonts w:ascii="Courier New" w:hAnsi="Courier New" w:cs="Courier New"/>
        </w:rPr>
      </w:pPr>
    </w:p>
    <w:p w:rsidR="00BD2817" w:rsidRPr="00BD2817" w:rsidRDefault="00BD2817" w:rsidP="00064D3E">
      <w:pPr>
        <w:pStyle w:val="PlainText"/>
        <w:jc w:val="both"/>
        <w:rPr>
          <w:rFonts w:ascii="Courier New" w:hAnsi="Courier New" w:cs="Courier New"/>
        </w:rPr>
      </w:pPr>
      <w:r w:rsidRPr="00BD2817">
        <w:rPr>
          <w:rFonts w:ascii="Courier New" w:hAnsi="Courier New" w:cs="Courier New"/>
        </w:rPr>
        <w:t>Records are sent with five working days of receiving notice that a student has transferred to another school from the child s parent or receiving district.</w:t>
      </w:r>
    </w:p>
    <w:p w:rsidR="00BD2817" w:rsidRPr="00BD2817" w:rsidRDefault="00BD2817" w:rsidP="00064D3E">
      <w:pPr>
        <w:pStyle w:val="PlainText"/>
        <w:jc w:val="both"/>
        <w:rPr>
          <w:rFonts w:ascii="Courier New" w:hAnsi="Courier New" w:cs="Courier New"/>
        </w:rPr>
      </w:pPr>
    </w:p>
    <w:p w:rsidR="00BD2817" w:rsidRPr="00BD2817" w:rsidRDefault="00BD2817" w:rsidP="00064D3E">
      <w:pPr>
        <w:pStyle w:val="PlainText"/>
        <w:jc w:val="both"/>
        <w:rPr>
          <w:rFonts w:ascii="Courier New" w:hAnsi="Courier New" w:cs="Courier New"/>
        </w:rPr>
      </w:pPr>
      <w:r w:rsidRPr="00BD2817">
        <w:rPr>
          <w:rFonts w:ascii="Courier New" w:hAnsi="Courier New" w:cs="Courier New"/>
        </w:rPr>
        <w:t>If the parent/guardian or adult student beli</w:t>
      </w:r>
      <w:r w:rsidR="00B541C9">
        <w:rPr>
          <w:rFonts w:ascii="Courier New" w:hAnsi="Courier New" w:cs="Courier New"/>
        </w:rPr>
        <w:t>e</w:t>
      </w:r>
      <w:r w:rsidRPr="00BD2817">
        <w:rPr>
          <w:rFonts w:ascii="Courier New" w:hAnsi="Courier New" w:cs="Courier New"/>
        </w:rPr>
        <w:t>ves that the district is not complying with the federal student record law, a complaint may be filed at the district administrative office.  A copy of the School Board Policy Student Records may be obtained at the district administrative office.</w:t>
      </w:r>
    </w:p>
    <w:p w:rsidR="00BD2817" w:rsidRPr="00BD2817" w:rsidRDefault="00BD2817" w:rsidP="00064D3E">
      <w:pPr>
        <w:pStyle w:val="PlainText"/>
        <w:jc w:val="both"/>
        <w:rPr>
          <w:rFonts w:ascii="Courier New" w:hAnsi="Courier New" w:cs="Courier New"/>
        </w:rPr>
      </w:pPr>
    </w:p>
    <w:p w:rsidR="00BD2817" w:rsidRPr="00BD2817" w:rsidRDefault="00BD2817" w:rsidP="00064D3E">
      <w:pPr>
        <w:pStyle w:val="PlainText"/>
        <w:jc w:val="both"/>
        <w:rPr>
          <w:rFonts w:ascii="Courier New" w:hAnsi="Courier New" w:cs="Courier New"/>
        </w:rPr>
      </w:pPr>
      <w:r w:rsidRPr="00BD2817">
        <w:rPr>
          <w:rFonts w:ascii="Courier New" w:hAnsi="Courier New" w:cs="Courier New"/>
        </w:rPr>
        <w:t>Provisions are made to effectively n</w:t>
      </w:r>
      <w:r w:rsidR="008B55A8">
        <w:rPr>
          <w:rFonts w:ascii="Courier New" w:hAnsi="Courier New" w:cs="Courier New"/>
        </w:rPr>
        <w:t xml:space="preserve">otify parents when the </w:t>
      </w:r>
      <w:r w:rsidR="00401FDC">
        <w:rPr>
          <w:rFonts w:ascii="Courier New" w:hAnsi="Courier New" w:cs="Courier New"/>
        </w:rPr>
        <w:t>parent’s</w:t>
      </w:r>
      <w:r w:rsidR="008B55A8">
        <w:rPr>
          <w:rFonts w:ascii="Courier New" w:hAnsi="Courier New" w:cs="Courier New"/>
        </w:rPr>
        <w:t xml:space="preserve"> </w:t>
      </w:r>
      <w:r w:rsidRPr="00BD2817">
        <w:rPr>
          <w:rFonts w:ascii="Courier New" w:hAnsi="Courier New" w:cs="Courier New"/>
        </w:rPr>
        <w:t>primary language is other than English.</w:t>
      </w:r>
      <w:r w:rsidRPr="00BD2817">
        <w:rPr>
          <w:rFonts w:ascii="Courier New" w:hAnsi="Courier New" w:cs="Courier New"/>
        </w:rPr>
        <w:tab/>
      </w:r>
      <w:r w:rsidRPr="00BD2817">
        <w:rPr>
          <w:rFonts w:ascii="Courier New" w:hAnsi="Courier New" w:cs="Courier New"/>
        </w:rPr>
        <w:tab/>
      </w: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p>
    <w:p w:rsidR="00BD2817" w:rsidRDefault="00BD2817" w:rsidP="008A4BB9">
      <w:pPr>
        <w:pStyle w:val="PlainText"/>
        <w:rPr>
          <w:rFonts w:ascii="Courier New" w:hAnsi="Courier New" w:cs="Courier New"/>
        </w:rPr>
      </w:pPr>
    </w:p>
    <w:p w:rsidR="00710AF9" w:rsidRDefault="00710AF9" w:rsidP="008A4BB9">
      <w:pPr>
        <w:pStyle w:val="PlainText"/>
        <w:rPr>
          <w:rFonts w:ascii="Courier New" w:hAnsi="Courier New" w:cs="Courier New"/>
        </w:rPr>
      </w:pPr>
    </w:p>
    <w:p w:rsidR="00710AF9" w:rsidRDefault="00710AF9" w:rsidP="008A4BB9">
      <w:pPr>
        <w:pStyle w:val="PlainText"/>
        <w:rPr>
          <w:rFonts w:ascii="Courier New" w:hAnsi="Courier New" w:cs="Courier New"/>
        </w:rPr>
      </w:pPr>
    </w:p>
    <w:p w:rsidR="00710AF9" w:rsidRDefault="00710AF9" w:rsidP="008A4BB9">
      <w:pPr>
        <w:pStyle w:val="PlainText"/>
        <w:rPr>
          <w:rFonts w:ascii="Courier New" w:hAnsi="Courier New" w:cs="Courier New"/>
        </w:rPr>
      </w:pPr>
    </w:p>
    <w:p w:rsidR="00710AF9" w:rsidRDefault="00710AF9" w:rsidP="008A4BB9">
      <w:pPr>
        <w:pStyle w:val="PlainText"/>
        <w:rPr>
          <w:rFonts w:ascii="Courier New" w:hAnsi="Courier New" w:cs="Courier New"/>
        </w:rPr>
      </w:pPr>
    </w:p>
    <w:p w:rsidR="00710AF9" w:rsidRDefault="00710AF9" w:rsidP="008A4BB9">
      <w:pPr>
        <w:pStyle w:val="PlainText"/>
        <w:rPr>
          <w:rFonts w:ascii="Courier New" w:hAnsi="Courier New" w:cs="Courier New"/>
        </w:rPr>
      </w:pPr>
    </w:p>
    <w:p w:rsidR="00710AF9" w:rsidRDefault="00710AF9" w:rsidP="008A4BB9">
      <w:pPr>
        <w:pStyle w:val="PlainText"/>
        <w:rPr>
          <w:rFonts w:ascii="Courier New" w:hAnsi="Courier New" w:cs="Courier New"/>
        </w:rPr>
      </w:pPr>
    </w:p>
    <w:p w:rsidR="00710AF9" w:rsidRPr="00BD2817" w:rsidRDefault="00710AF9" w:rsidP="008A4BB9">
      <w:pPr>
        <w:pStyle w:val="PlainText"/>
        <w:rPr>
          <w:rFonts w:ascii="Courier New" w:hAnsi="Courier New" w:cs="Courier New"/>
        </w:rPr>
      </w:pPr>
    </w:p>
    <w:p w:rsidR="00BD2817" w:rsidRDefault="00BD2817" w:rsidP="008A4BB9">
      <w:pPr>
        <w:pStyle w:val="PlainText"/>
        <w:rPr>
          <w:rFonts w:ascii="Courier New" w:hAnsi="Courier New" w:cs="Courier New"/>
        </w:rPr>
      </w:pPr>
    </w:p>
    <w:p w:rsidR="00710AF9" w:rsidRDefault="00710AF9" w:rsidP="008A4BB9">
      <w:pPr>
        <w:pStyle w:val="PlainText"/>
        <w:rPr>
          <w:rFonts w:ascii="Courier New" w:hAnsi="Courier New" w:cs="Courier New"/>
        </w:rPr>
      </w:pPr>
    </w:p>
    <w:p w:rsidR="00710AF9" w:rsidRDefault="00710AF9" w:rsidP="008A4BB9">
      <w:pPr>
        <w:pStyle w:val="PlainText"/>
        <w:rPr>
          <w:rFonts w:ascii="Courier New" w:hAnsi="Courier New" w:cs="Courier New"/>
        </w:rPr>
      </w:pPr>
    </w:p>
    <w:p w:rsidR="00027D49" w:rsidRPr="00BD2817" w:rsidRDefault="00027D49"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p>
    <w:p w:rsidR="00BD2817" w:rsidRDefault="00BD2817" w:rsidP="008A4BB9">
      <w:pPr>
        <w:pStyle w:val="PlainText"/>
        <w:rPr>
          <w:rFonts w:ascii="Courier New" w:hAnsi="Courier New" w:cs="Courier New"/>
        </w:rPr>
      </w:pPr>
    </w:p>
    <w:p w:rsidR="00BE1C43" w:rsidRDefault="00BE1C43" w:rsidP="008A4BB9">
      <w:pPr>
        <w:pStyle w:val="PlainText"/>
        <w:rPr>
          <w:rFonts w:ascii="Courier New" w:hAnsi="Courier New" w:cs="Courier New"/>
        </w:rPr>
      </w:pPr>
    </w:p>
    <w:p w:rsidR="00BE1C43" w:rsidRDefault="00BE1C43" w:rsidP="008A4BB9">
      <w:pPr>
        <w:pStyle w:val="PlainText"/>
        <w:rPr>
          <w:rFonts w:ascii="Courier New" w:hAnsi="Courier New" w:cs="Courier New"/>
        </w:rPr>
      </w:pPr>
    </w:p>
    <w:p w:rsidR="00BE1C43" w:rsidRDefault="00BE1C43" w:rsidP="008A4BB9">
      <w:pPr>
        <w:pStyle w:val="PlainText"/>
        <w:rPr>
          <w:rFonts w:ascii="Courier New" w:hAnsi="Courier New" w:cs="Courier New"/>
        </w:rPr>
      </w:pPr>
    </w:p>
    <w:p w:rsidR="00BE1C43" w:rsidRDefault="00BE1C43" w:rsidP="008A4BB9">
      <w:pPr>
        <w:pStyle w:val="PlainText"/>
        <w:rPr>
          <w:rFonts w:ascii="Courier New" w:hAnsi="Courier New" w:cs="Courier New"/>
        </w:rPr>
      </w:pPr>
    </w:p>
    <w:p w:rsidR="00BE1C43" w:rsidRDefault="00BE1C43" w:rsidP="008A4BB9">
      <w:pPr>
        <w:pStyle w:val="PlainText"/>
        <w:rPr>
          <w:rFonts w:ascii="Courier New" w:hAnsi="Courier New" w:cs="Courier New"/>
        </w:rPr>
      </w:pPr>
    </w:p>
    <w:p w:rsidR="00BE1C43" w:rsidRDefault="00BE1C43" w:rsidP="008A4BB9">
      <w:pPr>
        <w:pStyle w:val="PlainText"/>
        <w:rPr>
          <w:rFonts w:ascii="Courier New" w:hAnsi="Courier New" w:cs="Courier New"/>
        </w:rPr>
      </w:pPr>
    </w:p>
    <w:p w:rsidR="00BE1C43" w:rsidRDefault="00BE1C43" w:rsidP="008A4BB9">
      <w:pPr>
        <w:pStyle w:val="PlainText"/>
        <w:rPr>
          <w:rFonts w:ascii="Courier New" w:hAnsi="Courier New" w:cs="Courier New"/>
        </w:rPr>
      </w:pPr>
    </w:p>
    <w:p w:rsidR="00BE1C43" w:rsidRDefault="00BE1C43" w:rsidP="008A4BB9">
      <w:pPr>
        <w:pStyle w:val="PlainText"/>
        <w:rPr>
          <w:rFonts w:ascii="Courier New" w:hAnsi="Courier New" w:cs="Courier New"/>
        </w:rPr>
      </w:pPr>
    </w:p>
    <w:p w:rsidR="00BE1C43" w:rsidRDefault="00BE1C43" w:rsidP="008A4BB9">
      <w:pPr>
        <w:pStyle w:val="PlainText"/>
        <w:rPr>
          <w:rFonts w:ascii="Courier New" w:hAnsi="Courier New" w:cs="Courier New"/>
        </w:rPr>
      </w:pPr>
    </w:p>
    <w:p w:rsidR="00BE1C43" w:rsidRDefault="00BE1C43" w:rsidP="008A4BB9">
      <w:pPr>
        <w:pStyle w:val="PlainText"/>
        <w:rPr>
          <w:rFonts w:ascii="Courier New" w:hAnsi="Courier New" w:cs="Courier New"/>
        </w:rPr>
      </w:pPr>
    </w:p>
    <w:p w:rsidR="001D70D3" w:rsidRPr="001D70D3" w:rsidRDefault="001D70D3" w:rsidP="001D70D3">
      <w:pPr>
        <w:spacing w:after="0" w:line="240" w:lineRule="auto"/>
        <w:rPr>
          <w:rFonts w:ascii="Times New Roman" w:eastAsia="Times New Roman" w:hAnsi="Times New Roman" w:cs="Times New Roman"/>
          <w:sz w:val="24"/>
          <w:szCs w:val="20"/>
        </w:rPr>
      </w:pPr>
    </w:p>
    <w:p w:rsidR="002E713C" w:rsidRPr="002E713C" w:rsidRDefault="002E713C" w:rsidP="002E713C">
      <w:pPr>
        <w:spacing w:line="240" w:lineRule="auto"/>
        <w:jc w:val="center"/>
        <w:rPr>
          <w:rFonts w:ascii="Times New Roman" w:eastAsia="Times New Roman" w:hAnsi="Times New Roman" w:cs="Times New Roman"/>
          <w:sz w:val="24"/>
          <w:szCs w:val="24"/>
        </w:rPr>
      </w:pPr>
      <w:r w:rsidRPr="002E713C">
        <w:rPr>
          <w:rFonts w:ascii="Times New Roman" w:eastAsia="Times New Roman" w:hAnsi="Times New Roman" w:cs="Times New Roman"/>
          <w:b/>
          <w:bCs/>
          <w:color w:val="000000"/>
          <w:sz w:val="24"/>
          <w:szCs w:val="24"/>
        </w:rPr>
        <w:t>NOTICE OF SCHOOL DISTRICT POLICIES ON SEX DISCRIMINATION, THE DISTRICT’S TITLE IX COORDINATOR(S), AND PROCEDURES FOR REPORTING OR FILNG A COMPLAINT OF SEX DISCRIMINATION</w:t>
      </w:r>
    </w:p>
    <w:p w:rsidR="002E713C" w:rsidRPr="002E713C" w:rsidRDefault="002E713C" w:rsidP="002E713C">
      <w:pPr>
        <w:spacing w:line="240" w:lineRule="auto"/>
        <w:rPr>
          <w:rFonts w:ascii="Times New Roman" w:eastAsia="Times New Roman" w:hAnsi="Times New Roman" w:cs="Times New Roman"/>
          <w:sz w:val="24"/>
          <w:szCs w:val="24"/>
        </w:rPr>
      </w:pPr>
      <w:r w:rsidRPr="002E713C">
        <w:rPr>
          <w:rFonts w:ascii="Times New Roman" w:eastAsia="Times New Roman" w:hAnsi="Times New Roman" w:cs="Times New Roman"/>
          <w:b/>
          <w:bCs/>
          <w:i/>
          <w:iCs/>
          <w:color w:val="000000"/>
          <w:sz w:val="24"/>
          <w:szCs w:val="24"/>
        </w:rPr>
        <w:t xml:space="preserve">Title IX Nondiscrimination Policy Statement – </w:t>
      </w:r>
      <w:r w:rsidRPr="002E713C">
        <w:rPr>
          <w:rFonts w:ascii="Times New Roman" w:eastAsia="Times New Roman" w:hAnsi="Times New Roman" w:cs="Times New Roman"/>
          <w:b/>
          <w:bCs/>
          <w:i/>
          <w:iCs/>
          <w:color w:val="000000"/>
          <w:sz w:val="24"/>
          <w:szCs w:val="24"/>
        </w:rPr>
        <w:br/>
      </w:r>
      <w:r w:rsidRPr="002E713C">
        <w:rPr>
          <w:rFonts w:ascii="Times New Roman" w:eastAsia="Times New Roman" w:hAnsi="Times New Roman" w:cs="Times New Roman"/>
          <w:color w:val="000000"/>
          <w:sz w:val="24"/>
          <w:szCs w:val="24"/>
        </w:rPr>
        <w:t>As mandated by the current provisions of Title IX of the Education Amendments of 1972 and under the regulations set forth in Chapter 106 of Title 34 of the Code of Federal Regulations (“the federal Title IX regulations”), the District does not unlawfully discriminate on the basis of sex in any education program or activity that the District operates.  Title IX’s requirement not to discriminate in any education program or activity extends to cover, but is not limited to, District students, certain admissions processes, and District employment. Inquiries regarding how Title IX and the federal Title IX regulations apply to the District may be referred to a District Title IX Coordinator (as designated below), to the Assistant Secretary for Civil Rights at the U.S. Department of Education, or to both.  </w:t>
      </w:r>
    </w:p>
    <w:p w:rsidR="002E713C" w:rsidRPr="002E713C" w:rsidRDefault="002E713C" w:rsidP="002E713C">
      <w:pPr>
        <w:spacing w:line="240" w:lineRule="auto"/>
        <w:rPr>
          <w:rFonts w:ascii="Times New Roman" w:eastAsia="Times New Roman" w:hAnsi="Times New Roman" w:cs="Times New Roman"/>
          <w:sz w:val="24"/>
          <w:szCs w:val="24"/>
        </w:rPr>
      </w:pPr>
      <w:r w:rsidRPr="002E713C">
        <w:rPr>
          <w:rFonts w:ascii="Times New Roman" w:eastAsia="Times New Roman" w:hAnsi="Times New Roman" w:cs="Times New Roman"/>
          <w:color w:val="000000"/>
          <w:sz w:val="24"/>
          <w:szCs w:val="24"/>
        </w:rPr>
        <w:t xml:space="preserve">The District’s commitment to nondiscrimination under Title IX and under other state and federal laws is further defined in the following policies of the School Board: </w:t>
      </w:r>
      <w:r w:rsidRPr="002E713C">
        <w:rPr>
          <w:rFonts w:ascii="Times New Roman" w:eastAsia="Times New Roman" w:hAnsi="Times New Roman" w:cs="Times New Roman"/>
          <w:i/>
          <w:iCs/>
          <w:color w:val="000000"/>
          <w:sz w:val="24"/>
          <w:szCs w:val="24"/>
          <w:u w:val="single"/>
        </w:rPr>
        <w:t>Policy 113</w:t>
      </w:r>
      <w:r w:rsidRPr="002E713C">
        <w:rPr>
          <w:rFonts w:ascii="Times New Roman" w:eastAsia="Times New Roman" w:hAnsi="Times New Roman" w:cs="Times New Roman"/>
          <w:color w:val="000000"/>
          <w:sz w:val="24"/>
          <w:szCs w:val="24"/>
        </w:rPr>
        <w:t>. </w:t>
      </w:r>
    </w:p>
    <w:p w:rsidR="002E713C" w:rsidRPr="002E713C" w:rsidRDefault="002E713C" w:rsidP="002E713C">
      <w:pPr>
        <w:spacing w:line="240" w:lineRule="auto"/>
        <w:rPr>
          <w:rFonts w:ascii="Times New Roman" w:eastAsia="Times New Roman" w:hAnsi="Times New Roman" w:cs="Times New Roman"/>
          <w:sz w:val="24"/>
          <w:szCs w:val="24"/>
        </w:rPr>
      </w:pPr>
      <w:r w:rsidRPr="002E713C">
        <w:rPr>
          <w:rFonts w:ascii="Times New Roman" w:eastAsia="Times New Roman" w:hAnsi="Times New Roman" w:cs="Times New Roman"/>
          <w:b/>
          <w:bCs/>
          <w:i/>
          <w:iCs/>
          <w:color w:val="000000"/>
          <w:sz w:val="24"/>
          <w:szCs w:val="24"/>
        </w:rPr>
        <w:t>District Title IX Coordinators –</w:t>
      </w:r>
      <w:r w:rsidRPr="002E713C">
        <w:rPr>
          <w:rFonts w:ascii="Times New Roman" w:eastAsia="Times New Roman" w:hAnsi="Times New Roman" w:cs="Times New Roman"/>
          <w:color w:val="000000"/>
          <w:sz w:val="24"/>
          <w:szCs w:val="24"/>
        </w:rPr>
        <w:t xml:space="preserve"> </w:t>
      </w:r>
      <w:r w:rsidRPr="002E713C">
        <w:rPr>
          <w:rFonts w:ascii="Times New Roman" w:eastAsia="Times New Roman" w:hAnsi="Times New Roman" w:cs="Times New Roman"/>
          <w:color w:val="000000"/>
          <w:sz w:val="24"/>
          <w:szCs w:val="24"/>
        </w:rPr>
        <w:br/>
        <w:t>The District employee who holds the position identified below serve as Title IX Coordinator for the District: </w:t>
      </w:r>
    </w:p>
    <w:p w:rsidR="002E713C" w:rsidRPr="002E713C" w:rsidRDefault="002E713C" w:rsidP="002E713C">
      <w:pPr>
        <w:spacing w:after="0" w:line="240" w:lineRule="auto"/>
        <w:rPr>
          <w:rFonts w:ascii="Times New Roman" w:eastAsia="Times New Roman" w:hAnsi="Times New Roman" w:cs="Times New Roman"/>
          <w:sz w:val="24"/>
          <w:szCs w:val="24"/>
        </w:rPr>
      </w:pPr>
      <w:r w:rsidRPr="002E713C">
        <w:rPr>
          <w:rFonts w:ascii="Times New Roman" w:eastAsia="Times New Roman" w:hAnsi="Times New Roman" w:cs="Times New Roman"/>
          <w:i/>
          <w:iCs/>
          <w:color w:val="000000"/>
          <w:sz w:val="24"/>
          <w:szCs w:val="24"/>
        </w:rPr>
        <w:t>Angela Klein</w:t>
      </w:r>
    </w:p>
    <w:p w:rsidR="002E713C" w:rsidRPr="002E713C" w:rsidRDefault="002E713C" w:rsidP="002E713C">
      <w:pPr>
        <w:spacing w:after="0" w:line="240" w:lineRule="auto"/>
        <w:rPr>
          <w:rFonts w:ascii="Times New Roman" w:eastAsia="Times New Roman" w:hAnsi="Times New Roman" w:cs="Times New Roman"/>
          <w:sz w:val="24"/>
          <w:szCs w:val="24"/>
        </w:rPr>
      </w:pPr>
      <w:r w:rsidRPr="002E713C">
        <w:rPr>
          <w:rFonts w:ascii="Times New Roman" w:eastAsia="Times New Roman" w:hAnsi="Times New Roman" w:cs="Times New Roman"/>
          <w:i/>
          <w:iCs/>
          <w:color w:val="000000"/>
          <w:sz w:val="24"/>
          <w:szCs w:val="24"/>
        </w:rPr>
        <w:t>Director of Special Education &amp; Pupil Services </w:t>
      </w:r>
    </w:p>
    <w:p w:rsidR="002E713C" w:rsidRPr="002E713C" w:rsidRDefault="002E713C" w:rsidP="002E713C">
      <w:pPr>
        <w:spacing w:after="0" w:line="240" w:lineRule="auto"/>
        <w:rPr>
          <w:rFonts w:ascii="Times New Roman" w:eastAsia="Times New Roman" w:hAnsi="Times New Roman" w:cs="Times New Roman"/>
          <w:sz w:val="24"/>
          <w:szCs w:val="24"/>
        </w:rPr>
      </w:pPr>
      <w:r w:rsidRPr="002E713C">
        <w:rPr>
          <w:rFonts w:ascii="Times New Roman" w:eastAsia="Times New Roman" w:hAnsi="Times New Roman" w:cs="Times New Roman"/>
          <w:i/>
          <w:iCs/>
          <w:color w:val="000000"/>
          <w:sz w:val="24"/>
          <w:szCs w:val="24"/>
        </w:rPr>
        <w:t xml:space="preserve">Elementary Office: 611 </w:t>
      </w:r>
      <w:proofErr w:type="spellStart"/>
      <w:r w:rsidRPr="002E713C">
        <w:rPr>
          <w:rFonts w:ascii="Times New Roman" w:eastAsia="Times New Roman" w:hAnsi="Times New Roman" w:cs="Times New Roman"/>
          <w:i/>
          <w:iCs/>
          <w:color w:val="000000"/>
          <w:sz w:val="24"/>
          <w:szCs w:val="24"/>
        </w:rPr>
        <w:t>Cothern</w:t>
      </w:r>
      <w:proofErr w:type="spellEnd"/>
      <w:r w:rsidRPr="002E713C">
        <w:rPr>
          <w:rFonts w:ascii="Times New Roman" w:eastAsia="Times New Roman" w:hAnsi="Times New Roman" w:cs="Times New Roman"/>
          <w:i/>
          <w:iCs/>
          <w:color w:val="000000"/>
          <w:sz w:val="24"/>
          <w:szCs w:val="24"/>
        </w:rPr>
        <w:t xml:space="preserve"> Street, Mineral Point, WI 53565</w:t>
      </w:r>
    </w:p>
    <w:p w:rsidR="002E713C" w:rsidRPr="002E713C" w:rsidRDefault="002E713C" w:rsidP="002E713C">
      <w:pPr>
        <w:spacing w:after="0" w:line="240" w:lineRule="auto"/>
        <w:rPr>
          <w:rFonts w:ascii="Times New Roman" w:eastAsia="Times New Roman" w:hAnsi="Times New Roman" w:cs="Times New Roman"/>
          <w:sz w:val="24"/>
          <w:szCs w:val="24"/>
        </w:rPr>
      </w:pPr>
      <w:r w:rsidRPr="002E713C">
        <w:rPr>
          <w:rFonts w:ascii="Times New Roman" w:eastAsia="Times New Roman" w:hAnsi="Times New Roman" w:cs="Times New Roman"/>
          <w:i/>
          <w:iCs/>
          <w:color w:val="000000"/>
          <w:sz w:val="24"/>
          <w:szCs w:val="24"/>
        </w:rPr>
        <w:t>MS/HS Office: 705 Ross Street, Mineral Point, WI 53565</w:t>
      </w:r>
    </w:p>
    <w:p w:rsidR="002E713C" w:rsidRPr="002E713C" w:rsidRDefault="002E713C" w:rsidP="002E713C">
      <w:pPr>
        <w:spacing w:after="0" w:line="240" w:lineRule="auto"/>
        <w:rPr>
          <w:rFonts w:ascii="Times New Roman" w:eastAsia="Times New Roman" w:hAnsi="Times New Roman" w:cs="Times New Roman"/>
          <w:sz w:val="24"/>
          <w:szCs w:val="24"/>
        </w:rPr>
      </w:pPr>
      <w:r w:rsidRPr="002E713C">
        <w:rPr>
          <w:rFonts w:ascii="Times New Roman" w:eastAsia="Times New Roman" w:hAnsi="Times New Roman" w:cs="Times New Roman"/>
          <w:i/>
          <w:iCs/>
          <w:color w:val="000000"/>
          <w:sz w:val="24"/>
          <w:szCs w:val="24"/>
        </w:rPr>
        <w:t>Phone: 608.987.0712</w:t>
      </w:r>
    </w:p>
    <w:p w:rsidR="002E713C" w:rsidRPr="002E713C" w:rsidRDefault="002E713C" w:rsidP="002E713C">
      <w:pPr>
        <w:spacing w:after="0" w:line="240" w:lineRule="auto"/>
        <w:rPr>
          <w:rFonts w:ascii="Times New Roman" w:eastAsia="Times New Roman" w:hAnsi="Times New Roman" w:cs="Times New Roman"/>
          <w:sz w:val="24"/>
          <w:szCs w:val="24"/>
        </w:rPr>
      </w:pPr>
      <w:r w:rsidRPr="002E713C">
        <w:rPr>
          <w:rFonts w:ascii="Times New Roman" w:eastAsia="Times New Roman" w:hAnsi="Times New Roman" w:cs="Times New Roman"/>
          <w:i/>
          <w:iCs/>
          <w:color w:val="000000"/>
          <w:sz w:val="24"/>
          <w:szCs w:val="24"/>
        </w:rPr>
        <w:t xml:space="preserve">Email: </w:t>
      </w:r>
      <w:hyperlink r:id="rId9" w:history="1">
        <w:r w:rsidRPr="002E713C">
          <w:rPr>
            <w:rFonts w:ascii="Times New Roman" w:eastAsia="Times New Roman" w:hAnsi="Times New Roman" w:cs="Times New Roman"/>
            <w:i/>
            <w:iCs/>
            <w:color w:val="0000FF"/>
            <w:sz w:val="24"/>
            <w:szCs w:val="24"/>
          </w:rPr>
          <w:t>angela.klein@mp.k12.wi.us</w:t>
        </w:r>
      </w:hyperlink>
    </w:p>
    <w:p w:rsidR="002E713C" w:rsidRPr="002E713C" w:rsidRDefault="002E713C" w:rsidP="002E713C">
      <w:pPr>
        <w:spacing w:after="0" w:line="240" w:lineRule="auto"/>
        <w:rPr>
          <w:rFonts w:ascii="Times New Roman" w:eastAsia="Times New Roman" w:hAnsi="Times New Roman" w:cs="Times New Roman"/>
          <w:sz w:val="24"/>
          <w:szCs w:val="24"/>
        </w:rPr>
      </w:pPr>
    </w:p>
    <w:p w:rsidR="002E713C" w:rsidRPr="002E713C" w:rsidRDefault="002E713C" w:rsidP="002E713C">
      <w:pPr>
        <w:spacing w:line="240" w:lineRule="auto"/>
        <w:ind w:left="-18"/>
        <w:rPr>
          <w:rFonts w:ascii="Times New Roman" w:eastAsia="Times New Roman" w:hAnsi="Times New Roman" w:cs="Times New Roman"/>
          <w:sz w:val="24"/>
          <w:szCs w:val="24"/>
        </w:rPr>
      </w:pPr>
      <w:r w:rsidRPr="002E713C">
        <w:rPr>
          <w:rFonts w:ascii="Times New Roman" w:eastAsia="Times New Roman" w:hAnsi="Times New Roman" w:cs="Times New Roman"/>
          <w:b/>
          <w:bCs/>
          <w:i/>
          <w:iCs/>
          <w:color w:val="000000"/>
          <w:sz w:val="24"/>
          <w:szCs w:val="24"/>
        </w:rPr>
        <w:t>Reporting Sex Discrimination –</w:t>
      </w:r>
      <w:r w:rsidRPr="002E713C">
        <w:rPr>
          <w:rFonts w:ascii="Times New Roman" w:eastAsia="Times New Roman" w:hAnsi="Times New Roman" w:cs="Times New Roman"/>
          <w:color w:val="000000"/>
          <w:sz w:val="24"/>
          <w:szCs w:val="24"/>
        </w:rPr>
        <w:t xml:space="preserve"> </w:t>
      </w:r>
      <w:r w:rsidRPr="002E713C">
        <w:rPr>
          <w:rFonts w:ascii="Times New Roman" w:eastAsia="Times New Roman" w:hAnsi="Times New Roman" w:cs="Times New Roman"/>
          <w:color w:val="000000"/>
          <w:sz w:val="24"/>
          <w:szCs w:val="24"/>
        </w:rPr>
        <w:br/>
        <w:t>Any person (including a person who is not claiming to have been personally harmed/victimized by the alleged discrimination) may report a concern or allegation regarding prohibited sex discrimination (including sexual harassment) to the District.  Such reports may be submitted as follows: </w:t>
      </w:r>
    </w:p>
    <w:p w:rsidR="002E713C" w:rsidRPr="002E713C" w:rsidRDefault="002E713C" w:rsidP="002E713C">
      <w:pPr>
        <w:numPr>
          <w:ilvl w:val="0"/>
          <w:numId w:val="19"/>
        </w:numPr>
        <w:spacing w:line="240" w:lineRule="auto"/>
        <w:ind w:left="702"/>
        <w:textAlignment w:val="baseline"/>
        <w:rPr>
          <w:rFonts w:ascii="Times New Roman" w:eastAsia="Times New Roman" w:hAnsi="Times New Roman" w:cs="Times New Roman"/>
          <w:color w:val="000000"/>
          <w:sz w:val="24"/>
          <w:szCs w:val="24"/>
        </w:rPr>
      </w:pPr>
      <w:r w:rsidRPr="002E713C">
        <w:rPr>
          <w:rFonts w:ascii="Times New Roman" w:eastAsia="Times New Roman" w:hAnsi="Times New Roman" w:cs="Times New Roman"/>
          <w:color w:val="000000"/>
          <w:sz w:val="24"/>
          <w:szCs w:val="24"/>
        </w:rPr>
        <w:t>To a District Title IX Coordinator, either in person, by U.S. mail, by telephone, or by electronic mail, using the contact information listed above.  In person reports should be made when the Title IX Coordinator is reasonably available during regular working hours.  Reports submitted by telephone, mail, or electronic mail may be made at any time. </w:t>
      </w:r>
    </w:p>
    <w:p w:rsidR="002E713C" w:rsidRPr="002E713C" w:rsidRDefault="002E713C" w:rsidP="002E713C">
      <w:pPr>
        <w:numPr>
          <w:ilvl w:val="0"/>
          <w:numId w:val="19"/>
        </w:numPr>
        <w:spacing w:line="240" w:lineRule="auto"/>
        <w:ind w:left="702"/>
        <w:textAlignment w:val="baseline"/>
        <w:rPr>
          <w:rFonts w:ascii="Times New Roman" w:eastAsia="Times New Roman" w:hAnsi="Times New Roman" w:cs="Times New Roman"/>
          <w:color w:val="000000"/>
          <w:sz w:val="24"/>
          <w:szCs w:val="24"/>
        </w:rPr>
      </w:pPr>
      <w:r w:rsidRPr="002E713C">
        <w:rPr>
          <w:rFonts w:ascii="Times New Roman" w:eastAsia="Times New Roman" w:hAnsi="Times New Roman" w:cs="Times New Roman"/>
          <w:color w:val="000000"/>
          <w:sz w:val="24"/>
          <w:szCs w:val="24"/>
        </w:rPr>
        <w:t>By any other means that results in a Title IX Coordinator actually receiving the person's verbal or written report. </w:t>
      </w:r>
    </w:p>
    <w:p w:rsidR="002E713C" w:rsidRPr="002E713C" w:rsidRDefault="002E713C" w:rsidP="002E713C">
      <w:pPr>
        <w:spacing w:line="240" w:lineRule="auto"/>
        <w:ind w:left="-18"/>
        <w:rPr>
          <w:rFonts w:ascii="Times New Roman" w:eastAsia="Times New Roman" w:hAnsi="Times New Roman" w:cs="Times New Roman"/>
          <w:sz w:val="24"/>
          <w:szCs w:val="24"/>
        </w:rPr>
      </w:pPr>
      <w:r w:rsidRPr="002E713C">
        <w:rPr>
          <w:rFonts w:ascii="Times New Roman" w:eastAsia="Times New Roman" w:hAnsi="Times New Roman" w:cs="Times New Roman"/>
          <w:b/>
          <w:bCs/>
          <w:i/>
          <w:iCs/>
          <w:color w:val="000000"/>
          <w:sz w:val="24"/>
          <w:szCs w:val="24"/>
        </w:rPr>
        <w:t>Filing Formal Complaints of Title IX Sexual Harassment –</w:t>
      </w:r>
      <w:r w:rsidRPr="002E713C">
        <w:rPr>
          <w:rFonts w:ascii="Times New Roman" w:eastAsia="Times New Roman" w:hAnsi="Times New Roman" w:cs="Times New Roman"/>
          <w:color w:val="000000"/>
          <w:sz w:val="24"/>
          <w:szCs w:val="24"/>
        </w:rPr>
        <w:t xml:space="preserve"> </w:t>
      </w:r>
      <w:r w:rsidRPr="002E713C">
        <w:rPr>
          <w:rFonts w:ascii="Times New Roman" w:eastAsia="Times New Roman" w:hAnsi="Times New Roman" w:cs="Times New Roman"/>
          <w:color w:val="000000"/>
          <w:sz w:val="24"/>
          <w:szCs w:val="24"/>
        </w:rPr>
        <w:br/>
        <w:t>As required by the federal Title IX regulations, the District has established a formal grievance process for investigating and resolving “formal complaints” of “sexual harassment,” as those terms are defined in the regulations. </w:t>
      </w:r>
    </w:p>
    <w:p w:rsidR="002E713C" w:rsidRPr="002E713C" w:rsidRDefault="002E713C" w:rsidP="002E713C">
      <w:pPr>
        <w:spacing w:line="240" w:lineRule="auto"/>
        <w:ind w:left="-18"/>
        <w:rPr>
          <w:rFonts w:ascii="Times New Roman" w:eastAsia="Times New Roman" w:hAnsi="Times New Roman" w:cs="Times New Roman"/>
          <w:sz w:val="24"/>
          <w:szCs w:val="24"/>
        </w:rPr>
      </w:pPr>
      <w:r w:rsidRPr="002E713C">
        <w:rPr>
          <w:rFonts w:ascii="Times New Roman" w:eastAsia="Times New Roman" w:hAnsi="Times New Roman" w:cs="Times New Roman"/>
          <w:color w:val="000000"/>
          <w:sz w:val="24"/>
          <w:szCs w:val="24"/>
        </w:rPr>
        <w:t>An individual who is alleged to be the victim of conduct that could constitute sexual harassment under the federal Title IX regulations (i.e., a Title IX “complainant”), or a parent or guardian who has a legal right to act on behalf of such an individual, may file a formal complaint of sexual harassment.  No Title IX complainant is obligated to file a formal complaint, but a qualifying formal complaint is necessary for the District to start an investigation using the District’s formal Title IX grievance process.  </w:t>
      </w:r>
    </w:p>
    <w:p w:rsidR="002E713C" w:rsidRPr="002E713C" w:rsidRDefault="002E713C" w:rsidP="002E713C">
      <w:pPr>
        <w:spacing w:line="240" w:lineRule="auto"/>
        <w:ind w:left="-18"/>
        <w:rPr>
          <w:rFonts w:ascii="Times New Roman" w:eastAsia="Times New Roman" w:hAnsi="Times New Roman" w:cs="Times New Roman"/>
          <w:sz w:val="24"/>
          <w:szCs w:val="24"/>
        </w:rPr>
      </w:pPr>
      <w:r w:rsidRPr="002E713C">
        <w:rPr>
          <w:rFonts w:ascii="Times New Roman" w:eastAsia="Times New Roman" w:hAnsi="Times New Roman" w:cs="Times New Roman"/>
          <w:color w:val="000000"/>
          <w:sz w:val="24"/>
          <w:szCs w:val="24"/>
        </w:rPr>
        <w:t>Complainants are expected to file formal complaints of sexual harassment with a District Title IX Coordinator by electronic submission within the Safe School Alert Online Tip Reporting</w:t>
      </w:r>
      <w:r w:rsidRPr="002E713C">
        <w:rPr>
          <w:rFonts w:ascii="Century Gothic" w:eastAsia="Times New Roman" w:hAnsi="Century Gothic" w:cs="Times New Roman"/>
          <w:color w:val="000000"/>
          <w:sz w:val="20"/>
          <w:szCs w:val="20"/>
        </w:rPr>
        <w:t>,</w:t>
      </w:r>
      <w:r w:rsidRPr="002E713C">
        <w:rPr>
          <w:rFonts w:ascii="Times New Roman" w:eastAsia="Times New Roman" w:hAnsi="Times New Roman" w:cs="Times New Roman"/>
          <w:color w:val="000000"/>
          <w:sz w:val="24"/>
          <w:szCs w:val="24"/>
        </w:rPr>
        <w:t xml:space="preserve"> submitting a document or electronic submission in person, by U.S. mail, or by electronic mail, using the contact information specified above. </w:t>
      </w:r>
    </w:p>
    <w:p w:rsidR="002E713C" w:rsidRPr="002E713C" w:rsidRDefault="002E713C" w:rsidP="002E713C">
      <w:pPr>
        <w:spacing w:line="240" w:lineRule="auto"/>
        <w:ind w:left="-18"/>
        <w:rPr>
          <w:rFonts w:ascii="Times New Roman" w:eastAsia="Times New Roman" w:hAnsi="Times New Roman" w:cs="Times New Roman"/>
          <w:sz w:val="24"/>
          <w:szCs w:val="24"/>
        </w:rPr>
      </w:pPr>
      <w:r w:rsidRPr="002E713C">
        <w:rPr>
          <w:rFonts w:ascii="Times New Roman" w:eastAsia="Times New Roman" w:hAnsi="Times New Roman" w:cs="Times New Roman"/>
          <w:color w:val="000000"/>
          <w:sz w:val="24"/>
          <w:szCs w:val="24"/>
        </w:rPr>
        <w:lastRenderedPageBreak/>
        <w:t>Additional requirements for formal complaints of Title IX sexual harassment, including a description of the required content for a formal complaint, are set forth in Policy 113 within the School Board policies. </w:t>
      </w:r>
    </w:p>
    <w:p w:rsidR="002E713C" w:rsidRPr="002E713C" w:rsidRDefault="002E713C" w:rsidP="002E713C">
      <w:pPr>
        <w:spacing w:line="240" w:lineRule="auto"/>
        <w:ind w:left="-18"/>
        <w:rPr>
          <w:rFonts w:ascii="Times New Roman" w:eastAsia="Times New Roman" w:hAnsi="Times New Roman" w:cs="Times New Roman"/>
          <w:sz w:val="24"/>
          <w:szCs w:val="24"/>
        </w:rPr>
      </w:pPr>
      <w:r w:rsidRPr="002E713C">
        <w:rPr>
          <w:rFonts w:ascii="Times New Roman" w:eastAsia="Times New Roman" w:hAnsi="Times New Roman" w:cs="Times New Roman"/>
          <w:b/>
          <w:bCs/>
          <w:i/>
          <w:iCs/>
          <w:color w:val="000000"/>
          <w:sz w:val="24"/>
          <w:szCs w:val="24"/>
        </w:rPr>
        <w:t>District Response to Reports and Complaints of Sex Discrimination and to Formal Complaints of Sexual Harassment under Title IX –</w:t>
      </w:r>
      <w:r w:rsidRPr="002E713C">
        <w:rPr>
          <w:rFonts w:ascii="Times New Roman" w:eastAsia="Times New Roman" w:hAnsi="Times New Roman" w:cs="Times New Roman"/>
          <w:b/>
          <w:bCs/>
          <w:color w:val="000000"/>
          <w:sz w:val="24"/>
          <w:szCs w:val="24"/>
        </w:rPr>
        <w:t xml:space="preserve"> </w:t>
      </w:r>
      <w:r w:rsidRPr="002E713C">
        <w:rPr>
          <w:rFonts w:ascii="Times New Roman" w:eastAsia="Times New Roman" w:hAnsi="Times New Roman" w:cs="Times New Roman"/>
          <w:b/>
          <w:bCs/>
          <w:color w:val="000000"/>
          <w:sz w:val="24"/>
          <w:szCs w:val="24"/>
        </w:rPr>
        <w:br/>
      </w:r>
      <w:r w:rsidRPr="002E713C">
        <w:rPr>
          <w:rFonts w:ascii="Times New Roman" w:eastAsia="Times New Roman" w:hAnsi="Times New Roman" w:cs="Times New Roman"/>
          <w:color w:val="000000"/>
          <w:sz w:val="24"/>
          <w:szCs w:val="24"/>
        </w:rPr>
        <w:t>The District has established grievance procedures through which the District structures its response to reports that allege unlawful discrimination on the basis of sex in any education program or activity of the District.  Those procedures are set forth in 411-Rule and 511-Rule within the School Board policies published on the District’s website.  The purpose of such procedures is to provide for the prompt and equitable resolution of any report or complaint of alleged sex discrimination, excluding formal complaints of sexual harassment under Title IX (which are subject to a different process).  </w:t>
      </w:r>
    </w:p>
    <w:p w:rsidR="002E713C" w:rsidRPr="002E713C" w:rsidRDefault="002E713C" w:rsidP="002E713C">
      <w:pPr>
        <w:spacing w:line="240" w:lineRule="auto"/>
        <w:ind w:left="-18"/>
        <w:rPr>
          <w:rFonts w:ascii="Times New Roman" w:eastAsia="Times New Roman" w:hAnsi="Times New Roman" w:cs="Times New Roman"/>
          <w:sz w:val="24"/>
          <w:szCs w:val="24"/>
        </w:rPr>
      </w:pPr>
      <w:r w:rsidRPr="002E713C">
        <w:rPr>
          <w:rFonts w:ascii="Times New Roman" w:eastAsia="Times New Roman" w:hAnsi="Times New Roman" w:cs="Times New Roman"/>
          <w:color w:val="000000"/>
          <w:sz w:val="24"/>
          <w:szCs w:val="24"/>
        </w:rPr>
        <w:t>Any time that the District has actual knowledge of sexual harassment or allegations of sexual harassment that could constitute a violation of Title IX, the District has obligations to respond to such knowledge in a manner that is not deliberately indifferent and in a manner that treats the alleged victim(s) of sexual harassment and the alleged perpetrator(s) of sexual harassment equitably. Such a response includes, but is not limited to, offering supportive measures to a complainant and investigating and resolving any formal complaint that presents allegations of Title IX sexual harassment using the formal grievance process that the District has adopted for such formal complaints.  District procedures for responding to alleged sexual harassment under Title IX, including the formal grievance process, are set forth in Policy 113 within the School Board policies published on the District’s website  </w:t>
      </w: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r w:rsidRPr="00BD2817">
        <w:rPr>
          <w:rFonts w:ascii="Courier New" w:hAnsi="Courier New" w:cs="Courier New"/>
        </w:rPr>
        <w:tab/>
      </w:r>
      <w:r w:rsidRPr="00BD2817">
        <w:rPr>
          <w:rFonts w:ascii="Courier New" w:hAnsi="Courier New" w:cs="Courier New"/>
        </w:rPr>
        <w:tab/>
      </w:r>
      <w:r w:rsidRPr="00BD2817">
        <w:rPr>
          <w:rFonts w:ascii="Courier New" w:hAnsi="Courier New" w:cs="Courier New"/>
        </w:rPr>
        <w:tab/>
      </w:r>
      <w:r w:rsidRPr="00BD2817">
        <w:rPr>
          <w:rFonts w:ascii="Courier New" w:hAnsi="Courier New" w:cs="Courier New"/>
        </w:rPr>
        <w:tab/>
      </w:r>
      <w:r w:rsidRPr="00BD2817">
        <w:rPr>
          <w:rFonts w:ascii="Courier New" w:hAnsi="Courier New" w:cs="Courier New"/>
        </w:rPr>
        <w:tab/>
      </w:r>
      <w:r w:rsidRPr="00BD2817">
        <w:rPr>
          <w:rFonts w:ascii="Courier New" w:hAnsi="Courier New" w:cs="Courier New"/>
        </w:rPr>
        <w:tab/>
      </w: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p>
    <w:p w:rsidR="00C36A86" w:rsidRDefault="00C36A86" w:rsidP="001D70D3">
      <w:pPr>
        <w:pStyle w:val="PlainText"/>
        <w:rPr>
          <w:rFonts w:ascii="Courier New" w:hAnsi="Courier New" w:cs="Courier New"/>
        </w:rPr>
      </w:pPr>
    </w:p>
    <w:p w:rsidR="00C36A86" w:rsidRDefault="00C36A86" w:rsidP="004730E4">
      <w:pPr>
        <w:pStyle w:val="PlainText"/>
        <w:jc w:val="center"/>
        <w:rPr>
          <w:rFonts w:ascii="Courier New" w:hAnsi="Courier New" w:cs="Courier New"/>
        </w:rPr>
      </w:pPr>
    </w:p>
    <w:p w:rsidR="00C36A86" w:rsidRDefault="00C36A86" w:rsidP="004730E4">
      <w:pPr>
        <w:pStyle w:val="PlainText"/>
        <w:jc w:val="center"/>
        <w:rPr>
          <w:rFonts w:ascii="Courier New" w:hAnsi="Courier New" w:cs="Courier New"/>
        </w:rPr>
      </w:pPr>
    </w:p>
    <w:p w:rsidR="00C36A86" w:rsidRDefault="00C36A86" w:rsidP="004730E4">
      <w:pPr>
        <w:pStyle w:val="PlainText"/>
        <w:jc w:val="center"/>
        <w:rPr>
          <w:rFonts w:ascii="Courier New" w:hAnsi="Courier New" w:cs="Courier New"/>
        </w:rPr>
      </w:pPr>
    </w:p>
    <w:p w:rsidR="00C36A86" w:rsidRDefault="00C36A86" w:rsidP="004730E4">
      <w:pPr>
        <w:pStyle w:val="PlainText"/>
        <w:jc w:val="center"/>
        <w:rPr>
          <w:rFonts w:ascii="Courier New" w:hAnsi="Courier New" w:cs="Courier New"/>
        </w:rPr>
      </w:pPr>
    </w:p>
    <w:p w:rsidR="00BE1C43" w:rsidRDefault="00BE1C43" w:rsidP="004730E4">
      <w:pPr>
        <w:pStyle w:val="PlainText"/>
        <w:jc w:val="center"/>
        <w:rPr>
          <w:rFonts w:ascii="Courier New" w:hAnsi="Courier New" w:cs="Courier New"/>
        </w:rPr>
      </w:pPr>
    </w:p>
    <w:p w:rsidR="00BE1C43" w:rsidRDefault="00BE1C43" w:rsidP="004730E4">
      <w:pPr>
        <w:pStyle w:val="PlainText"/>
        <w:jc w:val="center"/>
        <w:rPr>
          <w:rFonts w:ascii="Courier New" w:hAnsi="Courier New" w:cs="Courier New"/>
        </w:rPr>
      </w:pPr>
    </w:p>
    <w:p w:rsidR="002E713C" w:rsidRDefault="002E713C" w:rsidP="004730E4">
      <w:pPr>
        <w:pStyle w:val="PlainText"/>
        <w:jc w:val="center"/>
        <w:rPr>
          <w:rFonts w:ascii="Courier New" w:hAnsi="Courier New" w:cs="Courier New"/>
        </w:rPr>
      </w:pPr>
    </w:p>
    <w:p w:rsidR="002E713C" w:rsidRDefault="002E713C" w:rsidP="004730E4">
      <w:pPr>
        <w:pStyle w:val="PlainText"/>
        <w:jc w:val="center"/>
        <w:rPr>
          <w:rFonts w:ascii="Courier New" w:hAnsi="Courier New" w:cs="Courier New"/>
        </w:rPr>
      </w:pPr>
    </w:p>
    <w:p w:rsidR="002E713C" w:rsidRDefault="002E713C" w:rsidP="004730E4">
      <w:pPr>
        <w:pStyle w:val="PlainText"/>
        <w:jc w:val="center"/>
        <w:rPr>
          <w:rFonts w:ascii="Courier New" w:hAnsi="Courier New" w:cs="Courier New"/>
        </w:rPr>
      </w:pPr>
    </w:p>
    <w:p w:rsidR="002E713C" w:rsidRDefault="002E713C" w:rsidP="004730E4">
      <w:pPr>
        <w:pStyle w:val="PlainText"/>
        <w:jc w:val="center"/>
        <w:rPr>
          <w:rFonts w:ascii="Courier New" w:hAnsi="Courier New" w:cs="Courier New"/>
        </w:rPr>
      </w:pPr>
    </w:p>
    <w:p w:rsidR="002E713C" w:rsidRDefault="002E713C" w:rsidP="004730E4">
      <w:pPr>
        <w:pStyle w:val="PlainText"/>
        <w:jc w:val="center"/>
        <w:rPr>
          <w:rFonts w:ascii="Courier New" w:hAnsi="Courier New" w:cs="Courier New"/>
        </w:rPr>
      </w:pPr>
    </w:p>
    <w:p w:rsidR="002E713C" w:rsidRDefault="002E713C" w:rsidP="004730E4">
      <w:pPr>
        <w:pStyle w:val="PlainText"/>
        <w:jc w:val="center"/>
        <w:rPr>
          <w:rFonts w:ascii="Courier New" w:hAnsi="Courier New" w:cs="Courier New"/>
        </w:rPr>
      </w:pPr>
    </w:p>
    <w:p w:rsidR="002E713C" w:rsidRDefault="002E713C" w:rsidP="004730E4">
      <w:pPr>
        <w:pStyle w:val="PlainText"/>
        <w:jc w:val="center"/>
        <w:rPr>
          <w:rFonts w:ascii="Courier New" w:hAnsi="Courier New" w:cs="Courier New"/>
        </w:rPr>
      </w:pPr>
    </w:p>
    <w:p w:rsidR="002E713C" w:rsidRDefault="002E713C" w:rsidP="004730E4">
      <w:pPr>
        <w:pStyle w:val="PlainText"/>
        <w:jc w:val="center"/>
        <w:rPr>
          <w:rFonts w:ascii="Courier New" w:hAnsi="Courier New" w:cs="Courier New"/>
        </w:rPr>
      </w:pPr>
    </w:p>
    <w:p w:rsidR="002E713C" w:rsidRDefault="002E713C" w:rsidP="004730E4">
      <w:pPr>
        <w:pStyle w:val="PlainText"/>
        <w:jc w:val="center"/>
        <w:rPr>
          <w:rFonts w:ascii="Courier New" w:hAnsi="Courier New" w:cs="Courier New"/>
        </w:rPr>
      </w:pPr>
    </w:p>
    <w:p w:rsidR="002E713C" w:rsidRDefault="002E713C" w:rsidP="004730E4">
      <w:pPr>
        <w:pStyle w:val="PlainText"/>
        <w:jc w:val="center"/>
        <w:rPr>
          <w:rFonts w:ascii="Courier New" w:hAnsi="Courier New" w:cs="Courier New"/>
        </w:rPr>
      </w:pPr>
    </w:p>
    <w:p w:rsidR="002E713C" w:rsidRDefault="002E713C" w:rsidP="004730E4">
      <w:pPr>
        <w:pStyle w:val="PlainText"/>
        <w:jc w:val="center"/>
        <w:rPr>
          <w:rFonts w:ascii="Courier New" w:hAnsi="Courier New" w:cs="Courier New"/>
        </w:rPr>
      </w:pPr>
    </w:p>
    <w:p w:rsidR="002E713C" w:rsidRDefault="002E713C" w:rsidP="004730E4">
      <w:pPr>
        <w:pStyle w:val="PlainText"/>
        <w:jc w:val="center"/>
        <w:rPr>
          <w:rFonts w:ascii="Courier New" w:hAnsi="Courier New" w:cs="Courier New"/>
        </w:rPr>
      </w:pPr>
    </w:p>
    <w:p w:rsidR="002E713C" w:rsidRDefault="002E713C" w:rsidP="004730E4">
      <w:pPr>
        <w:pStyle w:val="PlainText"/>
        <w:jc w:val="center"/>
        <w:rPr>
          <w:rFonts w:ascii="Courier New" w:hAnsi="Courier New" w:cs="Courier New"/>
        </w:rPr>
      </w:pPr>
    </w:p>
    <w:p w:rsidR="002E713C" w:rsidRDefault="002E713C" w:rsidP="004730E4">
      <w:pPr>
        <w:pStyle w:val="PlainText"/>
        <w:jc w:val="center"/>
        <w:rPr>
          <w:rFonts w:ascii="Courier New" w:hAnsi="Courier New" w:cs="Courier New"/>
        </w:rPr>
      </w:pPr>
    </w:p>
    <w:p w:rsidR="002E713C" w:rsidRDefault="002E713C" w:rsidP="004730E4">
      <w:pPr>
        <w:pStyle w:val="PlainText"/>
        <w:jc w:val="center"/>
        <w:rPr>
          <w:rFonts w:ascii="Courier New" w:hAnsi="Courier New" w:cs="Courier New"/>
        </w:rPr>
      </w:pPr>
    </w:p>
    <w:p w:rsidR="002E713C" w:rsidRDefault="002E713C" w:rsidP="004730E4">
      <w:pPr>
        <w:pStyle w:val="PlainText"/>
        <w:jc w:val="center"/>
        <w:rPr>
          <w:rFonts w:ascii="Courier New" w:hAnsi="Courier New" w:cs="Courier New"/>
        </w:rPr>
      </w:pPr>
    </w:p>
    <w:p w:rsidR="002E713C" w:rsidRDefault="002E713C" w:rsidP="004730E4">
      <w:pPr>
        <w:pStyle w:val="PlainText"/>
        <w:jc w:val="center"/>
        <w:rPr>
          <w:rFonts w:ascii="Courier New" w:hAnsi="Courier New" w:cs="Courier New"/>
        </w:rPr>
      </w:pPr>
    </w:p>
    <w:p w:rsidR="002E713C" w:rsidRDefault="002E713C" w:rsidP="004730E4">
      <w:pPr>
        <w:pStyle w:val="PlainText"/>
        <w:jc w:val="center"/>
        <w:rPr>
          <w:rFonts w:ascii="Courier New" w:hAnsi="Courier New" w:cs="Courier New"/>
        </w:rPr>
      </w:pPr>
    </w:p>
    <w:p w:rsidR="002E713C" w:rsidRDefault="002E713C" w:rsidP="004730E4">
      <w:pPr>
        <w:pStyle w:val="PlainText"/>
        <w:jc w:val="center"/>
        <w:rPr>
          <w:rFonts w:ascii="Courier New" w:hAnsi="Courier New" w:cs="Courier New"/>
        </w:rPr>
      </w:pPr>
    </w:p>
    <w:p w:rsidR="002E713C" w:rsidRDefault="002E713C" w:rsidP="004730E4">
      <w:pPr>
        <w:pStyle w:val="PlainText"/>
        <w:jc w:val="center"/>
        <w:rPr>
          <w:rFonts w:ascii="Courier New" w:hAnsi="Courier New" w:cs="Courier New"/>
        </w:rPr>
      </w:pPr>
    </w:p>
    <w:p w:rsidR="00BE1C43" w:rsidRDefault="00BE1C43" w:rsidP="004730E4">
      <w:pPr>
        <w:pStyle w:val="PlainText"/>
        <w:jc w:val="center"/>
        <w:rPr>
          <w:rFonts w:ascii="Courier New" w:hAnsi="Courier New" w:cs="Courier New"/>
        </w:rPr>
      </w:pPr>
    </w:p>
    <w:p w:rsidR="00BE1C43" w:rsidRDefault="00BE1C43" w:rsidP="004730E4">
      <w:pPr>
        <w:pStyle w:val="PlainText"/>
        <w:jc w:val="center"/>
        <w:rPr>
          <w:rFonts w:ascii="Courier New" w:hAnsi="Courier New" w:cs="Courier New"/>
        </w:rPr>
      </w:pPr>
    </w:p>
    <w:p w:rsidR="00BE1C43" w:rsidRDefault="00BE1C43" w:rsidP="004730E4">
      <w:pPr>
        <w:pStyle w:val="PlainText"/>
        <w:jc w:val="center"/>
        <w:rPr>
          <w:rFonts w:ascii="Courier New" w:hAnsi="Courier New" w:cs="Courier New"/>
        </w:rPr>
      </w:pPr>
    </w:p>
    <w:p w:rsidR="009D17BB" w:rsidRDefault="009D17BB" w:rsidP="004730E4">
      <w:pPr>
        <w:pStyle w:val="PlainText"/>
        <w:jc w:val="center"/>
        <w:rPr>
          <w:rFonts w:ascii="Courier New" w:hAnsi="Courier New" w:cs="Courier New"/>
        </w:rPr>
      </w:pPr>
    </w:p>
    <w:p w:rsidR="00BD2817" w:rsidRPr="00BD2817" w:rsidRDefault="00BD2817" w:rsidP="004730E4">
      <w:pPr>
        <w:pStyle w:val="PlainText"/>
        <w:jc w:val="center"/>
        <w:rPr>
          <w:rFonts w:ascii="Courier New" w:hAnsi="Courier New" w:cs="Courier New"/>
        </w:rPr>
      </w:pPr>
      <w:r w:rsidRPr="00BD2817">
        <w:rPr>
          <w:rFonts w:ascii="Courier New" w:hAnsi="Courier New" w:cs="Courier New"/>
        </w:rPr>
        <w:t xml:space="preserve">American </w:t>
      </w:r>
      <w:r w:rsidR="00401FDC" w:rsidRPr="00BD2817">
        <w:rPr>
          <w:rFonts w:ascii="Courier New" w:hAnsi="Courier New" w:cs="Courier New"/>
        </w:rPr>
        <w:t>with</w:t>
      </w:r>
      <w:r w:rsidRPr="00BD2817">
        <w:rPr>
          <w:rFonts w:ascii="Courier New" w:hAnsi="Courier New" w:cs="Courier New"/>
        </w:rPr>
        <w:t xml:space="preserve"> Disabilities Act</w:t>
      </w:r>
    </w:p>
    <w:p w:rsidR="00BD2817" w:rsidRPr="00BD2817" w:rsidRDefault="00BD2817" w:rsidP="00B541C9">
      <w:pPr>
        <w:pStyle w:val="PlainText"/>
        <w:jc w:val="center"/>
        <w:rPr>
          <w:rFonts w:ascii="Courier New" w:hAnsi="Courier New" w:cs="Courier New"/>
        </w:rPr>
      </w:pPr>
      <w:r w:rsidRPr="00BD2817">
        <w:rPr>
          <w:rFonts w:ascii="Courier New" w:hAnsi="Courier New" w:cs="Courier New"/>
        </w:rPr>
        <w:t>Grievance/Complaint Procedures</w:t>
      </w:r>
    </w:p>
    <w:p w:rsidR="00BD2817" w:rsidRPr="00BD2817" w:rsidRDefault="00BD2817" w:rsidP="008A4BB9">
      <w:pPr>
        <w:pStyle w:val="PlainText"/>
        <w:rPr>
          <w:rFonts w:ascii="Courier New" w:hAnsi="Courier New" w:cs="Courier New"/>
        </w:rPr>
      </w:pPr>
    </w:p>
    <w:p w:rsidR="00BD2817" w:rsidRPr="00BD2817" w:rsidRDefault="00BD2817" w:rsidP="008A4BB9">
      <w:pPr>
        <w:pStyle w:val="PlainText"/>
        <w:rPr>
          <w:rFonts w:ascii="Courier New" w:hAnsi="Courier New" w:cs="Courier New"/>
        </w:rPr>
      </w:pPr>
      <w:r w:rsidRPr="00BD2817">
        <w:rPr>
          <w:rFonts w:ascii="Courier New" w:hAnsi="Courier New" w:cs="Courier New"/>
        </w:rPr>
        <w:t xml:space="preserve">A complaint procedure is intended to provide for the presentation and investigation of complaints by applicants, participants, beneficiaries, and other interested persons relating to the school district s duties and responsibilities under the Americans </w:t>
      </w:r>
      <w:r w:rsidR="008B55A8">
        <w:rPr>
          <w:rFonts w:ascii="Courier New" w:hAnsi="Courier New" w:cs="Courier New"/>
        </w:rPr>
        <w:t>w</w:t>
      </w:r>
      <w:r w:rsidRPr="00BD2817">
        <w:rPr>
          <w:rFonts w:ascii="Courier New" w:hAnsi="Courier New" w:cs="Courier New"/>
        </w:rPr>
        <w:t xml:space="preserve">ith Disabilities Act of 1990 and implementing regulations.  Any persons who believes that an act or inaction by the school district is not in compliance with its duties and responsibilities under the Americans </w:t>
      </w:r>
      <w:r w:rsidR="008B55A8">
        <w:rPr>
          <w:rFonts w:ascii="Courier New" w:hAnsi="Courier New" w:cs="Courier New"/>
        </w:rPr>
        <w:t>w</w:t>
      </w:r>
      <w:r w:rsidRPr="00BD2817">
        <w:rPr>
          <w:rFonts w:ascii="Courier New" w:hAnsi="Courier New" w:cs="Courier New"/>
        </w:rPr>
        <w:t>ith Disabilities Act of 1990 and implementing regulations is encouraged to bring the complaint to the attention of the superintendent.  The superintendent and the school district will make every effort to insure that no adverse consequences occur to any person or witness who brought a complaint or provided information in any investigation of a complaint.  Complaints shall be handled in a prompt, just, open and expeditious manner in accordance with these procedures.  Copies of this complaint process and the name, office address and telephone number of the superintendent shall be made available to interested persons upon request.</w:t>
      </w:r>
    </w:p>
    <w:p w:rsidR="00BD2817" w:rsidRDefault="00BD2817" w:rsidP="008A4BB9">
      <w:pPr>
        <w:pStyle w:val="PlainText"/>
        <w:rPr>
          <w:rFonts w:ascii="Courier New" w:hAnsi="Courier New" w:cs="Courier New"/>
        </w:rPr>
      </w:pPr>
    </w:p>
    <w:p w:rsidR="00555706" w:rsidRDefault="00555706" w:rsidP="008A4BB9">
      <w:pPr>
        <w:pStyle w:val="PlainText"/>
        <w:rPr>
          <w:rFonts w:ascii="Courier New" w:hAnsi="Courier New" w:cs="Courier New"/>
        </w:rPr>
      </w:pPr>
    </w:p>
    <w:p w:rsidR="00555706" w:rsidRDefault="00555706" w:rsidP="008A4BB9">
      <w:pPr>
        <w:pStyle w:val="PlainText"/>
        <w:rPr>
          <w:rFonts w:ascii="Courier New" w:hAnsi="Courier New" w:cs="Courier New"/>
        </w:rPr>
      </w:pPr>
    </w:p>
    <w:p w:rsidR="00555706" w:rsidRDefault="00555706" w:rsidP="008A4BB9">
      <w:pPr>
        <w:pStyle w:val="PlainText"/>
        <w:rPr>
          <w:rFonts w:ascii="Courier New" w:hAnsi="Courier New" w:cs="Courier New"/>
        </w:rPr>
      </w:pPr>
    </w:p>
    <w:p w:rsidR="00555706" w:rsidRDefault="00555706" w:rsidP="008A4BB9">
      <w:pPr>
        <w:pStyle w:val="PlainText"/>
        <w:rPr>
          <w:rFonts w:ascii="Courier New" w:hAnsi="Courier New" w:cs="Courier New"/>
        </w:rPr>
      </w:pPr>
    </w:p>
    <w:p w:rsidR="00555706" w:rsidRDefault="00555706" w:rsidP="008A4BB9">
      <w:pPr>
        <w:pStyle w:val="PlainText"/>
        <w:rPr>
          <w:rFonts w:ascii="Courier New" w:hAnsi="Courier New" w:cs="Courier New"/>
        </w:rPr>
      </w:pPr>
    </w:p>
    <w:p w:rsidR="00555706" w:rsidRDefault="00555706" w:rsidP="008A4BB9">
      <w:pPr>
        <w:pStyle w:val="PlainText"/>
        <w:rPr>
          <w:rFonts w:ascii="Courier New" w:hAnsi="Courier New" w:cs="Courier New"/>
        </w:rPr>
      </w:pPr>
    </w:p>
    <w:p w:rsidR="00555706" w:rsidRDefault="00555706" w:rsidP="008A4BB9">
      <w:pPr>
        <w:pStyle w:val="PlainText"/>
        <w:rPr>
          <w:rFonts w:ascii="Courier New" w:hAnsi="Courier New" w:cs="Courier New"/>
        </w:rPr>
      </w:pPr>
    </w:p>
    <w:p w:rsidR="00555706" w:rsidRDefault="00555706" w:rsidP="008A4BB9">
      <w:pPr>
        <w:pStyle w:val="PlainText"/>
        <w:rPr>
          <w:rFonts w:ascii="Courier New" w:hAnsi="Courier New" w:cs="Courier New"/>
        </w:rPr>
      </w:pPr>
    </w:p>
    <w:p w:rsidR="00555706" w:rsidRDefault="00555706" w:rsidP="008A4BB9">
      <w:pPr>
        <w:pStyle w:val="PlainText"/>
        <w:rPr>
          <w:rFonts w:ascii="Courier New" w:hAnsi="Courier New" w:cs="Courier New"/>
        </w:rPr>
      </w:pPr>
    </w:p>
    <w:p w:rsidR="00555706" w:rsidRDefault="00555706" w:rsidP="008A4BB9">
      <w:pPr>
        <w:pStyle w:val="PlainText"/>
        <w:rPr>
          <w:rFonts w:ascii="Courier New" w:hAnsi="Courier New" w:cs="Courier New"/>
        </w:rPr>
      </w:pPr>
    </w:p>
    <w:p w:rsidR="00555706" w:rsidRDefault="00555706" w:rsidP="008A4BB9">
      <w:pPr>
        <w:pStyle w:val="PlainText"/>
        <w:rPr>
          <w:rFonts w:ascii="Courier New" w:hAnsi="Courier New" w:cs="Courier New"/>
        </w:rPr>
      </w:pPr>
    </w:p>
    <w:p w:rsidR="00555706" w:rsidRDefault="00555706" w:rsidP="008A4BB9">
      <w:pPr>
        <w:pStyle w:val="PlainText"/>
        <w:rPr>
          <w:rFonts w:ascii="Courier New" w:hAnsi="Courier New" w:cs="Courier New"/>
        </w:rPr>
      </w:pPr>
    </w:p>
    <w:p w:rsidR="00555706" w:rsidRDefault="00555706" w:rsidP="008A4BB9">
      <w:pPr>
        <w:pStyle w:val="PlainText"/>
        <w:rPr>
          <w:rFonts w:ascii="Courier New" w:hAnsi="Courier New" w:cs="Courier New"/>
        </w:rPr>
      </w:pPr>
    </w:p>
    <w:p w:rsidR="00555706" w:rsidRDefault="00555706" w:rsidP="008A4BB9">
      <w:pPr>
        <w:pStyle w:val="PlainText"/>
        <w:rPr>
          <w:rFonts w:ascii="Courier New" w:hAnsi="Courier New" w:cs="Courier New"/>
        </w:rPr>
      </w:pPr>
    </w:p>
    <w:p w:rsidR="00555706" w:rsidRDefault="00555706" w:rsidP="008A4BB9">
      <w:pPr>
        <w:pStyle w:val="PlainText"/>
        <w:rPr>
          <w:rFonts w:ascii="Courier New" w:hAnsi="Courier New" w:cs="Courier New"/>
        </w:rPr>
      </w:pPr>
    </w:p>
    <w:p w:rsidR="00555706" w:rsidRDefault="00555706" w:rsidP="008A4BB9">
      <w:pPr>
        <w:pStyle w:val="PlainText"/>
        <w:rPr>
          <w:rFonts w:ascii="Courier New" w:hAnsi="Courier New" w:cs="Courier New"/>
        </w:rPr>
      </w:pPr>
    </w:p>
    <w:p w:rsidR="00555706" w:rsidRDefault="00555706" w:rsidP="008A4BB9">
      <w:pPr>
        <w:pStyle w:val="PlainText"/>
        <w:rPr>
          <w:rFonts w:ascii="Courier New" w:hAnsi="Courier New" w:cs="Courier New"/>
        </w:rPr>
      </w:pPr>
    </w:p>
    <w:p w:rsidR="00555706" w:rsidRDefault="00555706" w:rsidP="008A4BB9">
      <w:pPr>
        <w:pStyle w:val="PlainText"/>
        <w:rPr>
          <w:rFonts w:ascii="Courier New" w:hAnsi="Courier New" w:cs="Courier New"/>
        </w:rPr>
      </w:pPr>
    </w:p>
    <w:p w:rsidR="00555706" w:rsidRDefault="00555706" w:rsidP="008A4BB9">
      <w:pPr>
        <w:pStyle w:val="PlainText"/>
        <w:rPr>
          <w:rFonts w:ascii="Courier New" w:hAnsi="Courier New" w:cs="Courier New"/>
        </w:rPr>
      </w:pPr>
    </w:p>
    <w:p w:rsidR="00555706" w:rsidRDefault="00555706" w:rsidP="008A4BB9">
      <w:pPr>
        <w:pStyle w:val="PlainText"/>
        <w:rPr>
          <w:rFonts w:ascii="Courier New" w:hAnsi="Courier New" w:cs="Courier New"/>
        </w:rPr>
      </w:pPr>
    </w:p>
    <w:p w:rsidR="00555706" w:rsidRDefault="00555706" w:rsidP="008A4BB9">
      <w:pPr>
        <w:pStyle w:val="PlainText"/>
        <w:rPr>
          <w:rFonts w:ascii="Courier New" w:hAnsi="Courier New" w:cs="Courier New"/>
        </w:rPr>
      </w:pPr>
    </w:p>
    <w:p w:rsidR="00710AF9" w:rsidRDefault="00710AF9" w:rsidP="008A4BB9">
      <w:pPr>
        <w:pStyle w:val="PlainText"/>
        <w:rPr>
          <w:rFonts w:ascii="Courier New" w:hAnsi="Courier New" w:cs="Courier New"/>
        </w:rPr>
      </w:pPr>
    </w:p>
    <w:p w:rsidR="00710AF9" w:rsidRDefault="00710AF9" w:rsidP="008A4BB9">
      <w:pPr>
        <w:pStyle w:val="PlainText"/>
        <w:rPr>
          <w:rFonts w:ascii="Courier New" w:hAnsi="Courier New" w:cs="Courier New"/>
        </w:rPr>
      </w:pPr>
    </w:p>
    <w:p w:rsidR="00710AF9" w:rsidRDefault="00710AF9" w:rsidP="008A4BB9">
      <w:pPr>
        <w:pStyle w:val="PlainText"/>
        <w:rPr>
          <w:rFonts w:ascii="Courier New" w:hAnsi="Courier New" w:cs="Courier New"/>
        </w:rPr>
      </w:pPr>
    </w:p>
    <w:p w:rsidR="00710AF9" w:rsidRDefault="00710AF9" w:rsidP="008A4BB9">
      <w:pPr>
        <w:pStyle w:val="PlainText"/>
        <w:rPr>
          <w:rFonts w:ascii="Courier New" w:hAnsi="Courier New" w:cs="Courier New"/>
        </w:rPr>
      </w:pPr>
    </w:p>
    <w:p w:rsidR="00555706" w:rsidRDefault="00555706" w:rsidP="008A4BB9">
      <w:pPr>
        <w:pStyle w:val="PlainText"/>
        <w:rPr>
          <w:rFonts w:ascii="Courier New" w:hAnsi="Courier New" w:cs="Courier New"/>
        </w:rPr>
      </w:pPr>
    </w:p>
    <w:p w:rsidR="00555706" w:rsidRDefault="00555706" w:rsidP="008A4BB9">
      <w:pPr>
        <w:pStyle w:val="PlainText"/>
        <w:rPr>
          <w:rFonts w:ascii="Courier New" w:hAnsi="Courier New" w:cs="Courier New"/>
        </w:rPr>
      </w:pPr>
    </w:p>
    <w:p w:rsidR="00555706" w:rsidRDefault="00555706" w:rsidP="008A4BB9">
      <w:pPr>
        <w:pStyle w:val="PlainText"/>
        <w:rPr>
          <w:rFonts w:ascii="Courier New" w:hAnsi="Courier New" w:cs="Courier New"/>
        </w:rPr>
      </w:pPr>
    </w:p>
    <w:p w:rsidR="00555706" w:rsidRDefault="00555706" w:rsidP="008A4BB9">
      <w:pPr>
        <w:pStyle w:val="PlainText"/>
        <w:rPr>
          <w:rFonts w:ascii="Courier New" w:hAnsi="Courier New" w:cs="Courier New"/>
        </w:rPr>
      </w:pPr>
    </w:p>
    <w:p w:rsidR="006922FA" w:rsidRDefault="006922FA" w:rsidP="008F7823">
      <w:pPr>
        <w:autoSpaceDE w:val="0"/>
        <w:autoSpaceDN w:val="0"/>
        <w:adjustRightInd w:val="0"/>
        <w:spacing w:after="0" w:line="240" w:lineRule="auto"/>
        <w:rPr>
          <w:rFonts w:ascii="Courier New" w:hAnsi="Courier New" w:cs="Courier New"/>
          <w:sz w:val="21"/>
          <w:szCs w:val="21"/>
        </w:rPr>
      </w:pPr>
    </w:p>
    <w:p w:rsidR="006D7693" w:rsidRDefault="006D7693" w:rsidP="008F7823">
      <w:pPr>
        <w:autoSpaceDE w:val="0"/>
        <w:autoSpaceDN w:val="0"/>
        <w:adjustRightInd w:val="0"/>
        <w:spacing w:after="0" w:line="240" w:lineRule="auto"/>
        <w:rPr>
          <w:rFonts w:ascii="Courier New" w:hAnsi="Courier New" w:cs="Courier New"/>
          <w:sz w:val="21"/>
          <w:szCs w:val="21"/>
        </w:rPr>
      </w:pPr>
    </w:p>
    <w:p w:rsidR="006D7693" w:rsidRDefault="006D7693" w:rsidP="008F7823">
      <w:pPr>
        <w:autoSpaceDE w:val="0"/>
        <w:autoSpaceDN w:val="0"/>
        <w:adjustRightInd w:val="0"/>
        <w:spacing w:after="0" w:line="240" w:lineRule="auto"/>
        <w:rPr>
          <w:rFonts w:ascii="Courier New" w:hAnsi="Courier New" w:cs="Courier New"/>
          <w:sz w:val="21"/>
          <w:szCs w:val="21"/>
        </w:rPr>
      </w:pPr>
    </w:p>
    <w:p w:rsidR="006D7693" w:rsidRDefault="006D7693" w:rsidP="008F7823">
      <w:pPr>
        <w:autoSpaceDE w:val="0"/>
        <w:autoSpaceDN w:val="0"/>
        <w:adjustRightInd w:val="0"/>
        <w:spacing w:after="0" w:line="240" w:lineRule="auto"/>
        <w:rPr>
          <w:rFonts w:ascii="Courier New" w:hAnsi="Courier New" w:cs="Courier New"/>
          <w:sz w:val="21"/>
          <w:szCs w:val="21"/>
        </w:rPr>
      </w:pPr>
    </w:p>
    <w:p w:rsidR="009D17BB" w:rsidRDefault="009D17BB" w:rsidP="008F7823">
      <w:pPr>
        <w:autoSpaceDE w:val="0"/>
        <w:autoSpaceDN w:val="0"/>
        <w:adjustRightInd w:val="0"/>
        <w:spacing w:after="0" w:line="240" w:lineRule="auto"/>
        <w:rPr>
          <w:rFonts w:ascii="Courier New" w:hAnsi="Courier New" w:cs="Courier New"/>
          <w:sz w:val="21"/>
          <w:szCs w:val="21"/>
        </w:rPr>
      </w:pPr>
    </w:p>
    <w:p w:rsidR="009D17BB" w:rsidRDefault="009D17BB" w:rsidP="008F7823">
      <w:pPr>
        <w:autoSpaceDE w:val="0"/>
        <w:autoSpaceDN w:val="0"/>
        <w:adjustRightInd w:val="0"/>
        <w:spacing w:after="0" w:line="240" w:lineRule="auto"/>
        <w:rPr>
          <w:rFonts w:ascii="Courier New" w:hAnsi="Courier New" w:cs="Courier New"/>
          <w:sz w:val="21"/>
          <w:szCs w:val="21"/>
        </w:rPr>
      </w:pPr>
    </w:p>
    <w:p w:rsidR="009D17BB" w:rsidRDefault="009D17BB" w:rsidP="008F7823">
      <w:pPr>
        <w:autoSpaceDE w:val="0"/>
        <w:autoSpaceDN w:val="0"/>
        <w:adjustRightInd w:val="0"/>
        <w:spacing w:after="0" w:line="240" w:lineRule="auto"/>
        <w:rPr>
          <w:rFonts w:ascii="Courier New" w:hAnsi="Courier New" w:cs="Courier New"/>
          <w:sz w:val="21"/>
          <w:szCs w:val="21"/>
        </w:rPr>
      </w:pPr>
    </w:p>
    <w:p w:rsidR="009D17BB" w:rsidRDefault="009D17BB" w:rsidP="008F7823">
      <w:pPr>
        <w:autoSpaceDE w:val="0"/>
        <w:autoSpaceDN w:val="0"/>
        <w:adjustRightInd w:val="0"/>
        <w:spacing w:after="0" w:line="240" w:lineRule="auto"/>
        <w:rPr>
          <w:rFonts w:ascii="Courier New" w:hAnsi="Courier New" w:cs="Courier New"/>
          <w:sz w:val="21"/>
          <w:szCs w:val="21"/>
        </w:rPr>
      </w:pPr>
    </w:p>
    <w:p w:rsidR="009D17BB" w:rsidRDefault="009D17BB" w:rsidP="008F7823">
      <w:pPr>
        <w:autoSpaceDE w:val="0"/>
        <w:autoSpaceDN w:val="0"/>
        <w:adjustRightInd w:val="0"/>
        <w:spacing w:after="0" w:line="240" w:lineRule="auto"/>
        <w:rPr>
          <w:rFonts w:ascii="Courier New" w:hAnsi="Courier New" w:cs="Courier New"/>
          <w:sz w:val="21"/>
          <w:szCs w:val="21"/>
        </w:rPr>
      </w:pPr>
    </w:p>
    <w:p w:rsidR="006D7693" w:rsidRDefault="006D7693" w:rsidP="008F7823">
      <w:pPr>
        <w:autoSpaceDE w:val="0"/>
        <w:autoSpaceDN w:val="0"/>
        <w:adjustRightInd w:val="0"/>
        <w:spacing w:after="0" w:line="240" w:lineRule="auto"/>
        <w:rPr>
          <w:rFonts w:ascii="Courier New" w:hAnsi="Courier New" w:cs="Courier New"/>
          <w:sz w:val="21"/>
          <w:szCs w:val="21"/>
        </w:rPr>
      </w:pPr>
    </w:p>
    <w:p w:rsidR="006D7693" w:rsidRDefault="006D7693" w:rsidP="008F7823">
      <w:pPr>
        <w:autoSpaceDE w:val="0"/>
        <w:autoSpaceDN w:val="0"/>
        <w:adjustRightInd w:val="0"/>
        <w:spacing w:after="0" w:line="240" w:lineRule="auto"/>
        <w:rPr>
          <w:rFonts w:ascii="Courier New" w:hAnsi="Courier New" w:cs="Courier New"/>
          <w:sz w:val="21"/>
          <w:szCs w:val="21"/>
        </w:rPr>
      </w:pPr>
    </w:p>
    <w:p w:rsidR="006D7693" w:rsidRDefault="006D7693" w:rsidP="008F7823">
      <w:pPr>
        <w:autoSpaceDE w:val="0"/>
        <w:autoSpaceDN w:val="0"/>
        <w:adjustRightInd w:val="0"/>
        <w:spacing w:after="0" w:line="240" w:lineRule="auto"/>
        <w:rPr>
          <w:rFonts w:ascii="Courier New" w:hAnsi="Courier New" w:cs="Courier New"/>
          <w:sz w:val="21"/>
          <w:szCs w:val="21"/>
        </w:rPr>
      </w:pPr>
    </w:p>
    <w:p w:rsidR="006D7693" w:rsidRDefault="006D7693" w:rsidP="008F7823">
      <w:pPr>
        <w:autoSpaceDE w:val="0"/>
        <w:autoSpaceDN w:val="0"/>
        <w:adjustRightInd w:val="0"/>
        <w:spacing w:after="0" w:line="240" w:lineRule="auto"/>
        <w:rPr>
          <w:rFonts w:ascii="Courier New" w:hAnsi="Courier New" w:cs="Courier New"/>
          <w:sz w:val="21"/>
          <w:szCs w:val="21"/>
        </w:rPr>
      </w:pPr>
    </w:p>
    <w:p w:rsidR="006D7693" w:rsidRDefault="006D7693" w:rsidP="008F7823">
      <w:pPr>
        <w:autoSpaceDE w:val="0"/>
        <w:autoSpaceDN w:val="0"/>
        <w:adjustRightInd w:val="0"/>
        <w:spacing w:after="0" w:line="240" w:lineRule="auto"/>
        <w:rPr>
          <w:rFonts w:ascii="Courier New" w:hAnsi="Courier New" w:cs="Courier New"/>
          <w:sz w:val="21"/>
          <w:szCs w:val="21"/>
        </w:rPr>
      </w:pPr>
    </w:p>
    <w:p w:rsidR="006922FA" w:rsidRDefault="006922FA" w:rsidP="008F7823">
      <w:pPr>
        <w:autoSpaceDE w:val="0"/>
        <w:autoSpaceDN w:val="0"/>
        <w:adjustRightInd w:val="0"/>
        <w:spacing w:after="0" w:line="240" w:lineRule="auto"/>
        <w:rPr>
          <w:rFonts w:ascii="Courier New" w:hAnsi="Courier New" w:cs="Courier New"/>
          <w:sz w:val="21"/>
          <w:szCs w:val="21"/>
        </w:rPr>
      </w:pPr>
    </w:p>
    <w:p w:rsidR="006922FA" w:rsidRDefault="006922FA" w:rsidP="008F7823">
      <w:pPr>
        <w:autoSpaceDE w:val="0"/>
        <w:autoSpaceDN w:val="0"/>
        <w:adjustRightInd w:val="0"/>
        <w:spacing w:after="0" w:line="240" w:lineRule="auto"/>
        <w:rPr>
          <w:rFonts w:ascii="Courier New" w:hAnsi="Courier New" w:cs="Courier New"/>
          <w:sz w:val="21"/>
          <w:szCs w:val="21"/>
        </w:rPr>
      </w:pPr>
    </w:p>
    <w:p w:rsidR="00BE1C43" w:rsidRDefault="00BE1C43" w:rsidP="008F7823">
      <w:pPr>
        <w:autoSpaceDE w:val="0"/>
        <w:autoSpaceDN w:val="0"/>
        <w:adjustRightInd w:val="0"/>
        <w:spacing w:after="0" w:line="240" w:lineRule="auto"/>
        <w:rPr>
          <w:rFonts w:ascii="Arial,Bold" w:hAnsi="Arial,Bold" w:cs="Arial,Bold"/>
          <w:b/>
          <w:bCs/>
        </w:rPr>
      </w:pPr>
    </w:p>
    <w:p w:rsidR="00BE1C43" w:rsidRDefault="00BE1C43" w:rsidP="008F7823">
      <w:pPr>
        <w:autoSpaceDE w:val="0"/>
        <w:autoSpaceDN w:val="0"/>
        <w:adjustRightInd w:val="0"/>
        <w:spacing w:after="0" w:line="240" w:lineRule="auto"/>
        <w:rPr>
          <w:rFonts w:ascii="Arial,Bold" w:hAnsi="Arial,Bold" w:cs="Arial,Bold"/>
          <w:b/>
          <w:bCs/>
        </w:rPr>
      </w:pPr>
    </w:p>
    <w:p w:rsidR="008B5021" w:rsidRDefault="008F7823" w:rsidP="008F7823">
      <w:pPr>
        <w:autoSpaceDE w:val="0"/>
        <w:autoSpaceDN w:val="0"/>
        <w:adjustRightInd w:val="0"/>
        <w:spacing w:after="0" w:line="240" w:lineRule="auto"/>
        <w:rPr>
          <w:rFonts w:ascii="Arial,Bold" w:hAnsi="Arial,Bold" w:cs="Arial,Bold"/>
          <w:b/>
          <w:bCs/>
        </w:rPr>
      </w:pPr>
      <w:r>
        <w:rPr>
          <w:rFonts w:ascii="Arial,Bold" w:hAnsi="Arial,Bold" w:cs="Arial,Bold"/>
          <w:b/>
          <w:bCs/>
        </w:rPr>
        <w:t xml:space="preserve">ANNUAL NOTICE - HOMELESS CHILDREN </w:t>
      </w:r>
    </w:p>
    <w:p w:rsidR="008F7823" w:rsidRDefault="008F7823" w:rsidP="008F7823">
      <w:pPr>
        <w:autoSpaceDE w:val="0"/>
        <w:autoSpaceDN w:val="0"/>
        <w:adjustRightInd w:val="0"/>
        <w:spacing w:after="0" w:line="240" w:lineRule="auto"/>
        <w:rPr>
          <w:rFonts w:ascii="Arial" w:hAnsi="Arial" w:cs="Arial"/>
        </w:rPr>
      </w:pPr>
      <w:r>
        <w:rPr>
          <w:rFonts w:ascii="Arial" w:hAnsi="Arial" w:cs="Arial"/>
        </w:rPr>
        <w:t>The McKinney-Vento Act defines homeless</w:t>
      </w:r>
      <w:r w:rsidR="006D7693">
        <w:rPr>
          <w:rFonts w:ascii="Arial" w:hAnsi="Arial" w:cs="Arial"/>
        </w:rPr>
        <w:t xml:space="preserve"> </w:t>
      </w:r>
      <w:r>
        <w:rPr>
          <w:rFonts w:ascii="Arial" w:hAnsi="Arial" w:cs="Arial"/>
        </w:rPr>
        <w:t>children and youth (twenty-one years of age and younger) as:</w:t>
      </w:r>
    </w:p>
    <w:p w:rsidR="008F7823" w:rsidRDefault="008F7823" w:rsidP="008F7823">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Children and youth who lack a fixed, regular, and adequate nighttime residence, and</w:t>
      </w:r>
      <w:r w:rsidR="006D7693">
        <w:rPr>
          <w:rFonts w:ascii="Arial" w:hAnsi="Arial" w:cs="Arial"/>
        </w:rPr>
        <w:t xml:space="preserve"> </w:t>
      </w:r>
      <w:r>
        <w:rPr>
          <w:rFonts w:ascii="Arial" w:hAnsi="Arial" w:cs="Arial"/>
        </w:rPr>
        <w:t>includes children and youth who are:</w:t>
      </w:r>
    </w:p>
    <w:p w:rsidR="008F7823" w:rsidRDefault="008F7823" w:rsidP="008F7823">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sharing the housing of other persons due to loss of housing, economic hardship, or</w:t>
      </w:r>
      <w:r w:rsidR="006D7693">
        <w:rPr>
          <w:rFonts w:ascii="Arial" w:hAnsi="Arial" w:cs="Arial"/>
        </w:rPr>
        <w:t xml:space="preserve"> </w:t>
      </w:r>
      <w:r>
        <w:rPr>
          <w:rFonts w:ascii="Arial" w:hAnsi="Arial" w:cs="Arial"/>
        </w:rPr>
        <w:t>a similar reason (sometimes referred to as double-up);</w:t>
      </w:r>
    </w:p>
    <w:p w:rsidR="008F7823" w:rsidRDefault="008F7823" w:rsidP="008F7823">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living in motels, hotels, trailer parks, or camping grounds due to lack of alternative</w:t>
      </w:r>
      <w:r w:rsidR="006D7693">
        <w:rPr>
          <w:rFonts w:ascii="Arial" w:hAnsi="Arial" w:cs="Arial"/>
        </w:rPr>
        <w:t xml:space="preserve"> adequate </w:t>
      </w:r>
      <w:r>
        <w:rPr>
          <w:rFonts w:ascii="Arial" w:hAnsi="Arial" w:cs="Arial"/>
        </w:rPr>
        <w:t>accommodations;</w:t>
      </w:r>
    </w:p>
    <w:p w:rsidR="008F7823" w:rsidRDefault="008F7823" w:rsidP="008F7823">
      <w:pPr>
        <w:autoSpaceDE w:val="0"/>
        <w:autoSpaceDN w:val="0"/>
        <w:adjustRightInd w:val="0"/>
        <w:spacing w:after="0" w:line="240" w:lineRule="auto"/>
        <w:rPr>
          <w:rFonts w:ascii="Arial" w:hAnsi="Arial" w:cs="Arial"/>
        </w:rPr>
      </w:pPr>
      <w:r>
        <w:rPr>
          <w:rFonts w:ascii="SymbolMT" w:hAnsi="SymbolMT" w:cs="SymbolMT"/>
        </w:rPr>
        <w:t xml:space="preserve">− </w:t>
      </w:r>
      <w:proofErr w:type="gramStart"/>
      <w:r>
        <w:rPr>
          <w:rFonts w:ascii="Arial" w:hAnsi="Arial" w:cs="Arial"/>
        </w:rPr>
        <w:t>living</w:t>
      </w:r>
      <w:proofErr w:type="gramEnd"/>
      <w:r>
        <w:rPr>
          <w:rFonts w:ascii="Arial" w:hAnsi="Arial" w:cs="Arial"/>
        </w:rPr>
        <w:t xml:space="preserve"> emergency or transitional shelters;</w:t>
      </w:r>
    </w:p>
    <w:p w:rsidR="008F7823" w:rsidRDefault="008F7823" w:rsidP="008F7823">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abandoned in hospitals; or</w:t>
      </w:r>
    </w:p>
    <w:p w:rsidR="008F7823" w:rsidRDefault="008F7823" w:rsidP="008F7823">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awaiting foster care placement.</w:t>
      </w:r>
    </w:p>
    <w:p w:rsidR="008F7823" w:rsidRDefault="008F7823" w:rsidP="008F7823">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Children and youth who have a primary nighttime residence that is a public or private place</w:t>
      </w:r>
    </w:p>
    <w:p w:rsidR="008F7823" w:rsidRDefault="008F7823" w:rsidP="008F7823">
      <w:pPr>
        <w:autoSpaceDE w:val="0"/>
        <w:autoSpaceDN w:val="0"/>
        <w:adjustRightInd w:val="0"/>
        <w:spacing w:after="0" w:line="240" w:lineRule="auto"/>
        <w:rPr>
          <w:rFonts w:ascii="Arial" w:hAnsi="Arial" w:cs="Arial"/>
        </w:rPr>
      </w:pPr>
      <w:proofErr w:type="gramStart"/>
      <w:r>
        <w:rPr>
          <w:rFonts w:ascii="Arial" w:hAnsi="Arial" w:cs="Arial"/>
        </w:rPr>
        <w:t>not</w:t>
      </w:r>
      <w:proofErr w:type="gramEnd"/>
      <w:r>
        <w:rPr>
          <w:rFonts w:ascii="Arial" w:hAnsi="Arial" w:cs="Arial"/>
        </w:rPr>
        <w:t xml:space="preserve"> designated for, or ordinarily used as, a regular sleeping accommodation for human</w:t>
      </w:r>
      <w:r w:rsidR="006D7693">
        <w:rPr>
          <w:rFonts w:ascii="Arial" w:hAnsi="Arial" w:cs="Arial"/>
        </w:rPr>
        <w:t xml:space="preserve"> </w:t>
      </w:r>
      <w:r>
        <w:rPr>
          <w:rFonts w:ascii="Arial" w:hAnsi="Arial" w:cs="Arial"/>
        </w:rPr>
        <w:t>beings.</w:t>
      </w:r>
    </w:p>
    <w:p w:rsidR="008F7823" w:rsidRDefault="008F7823" w:rsidP="008F7823">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Children and youth who are living in cars, parks, public spaces, abandoned buildings,</w:t>
      </w:r>
      <w:r w:rsidR="008B5021">
        <w:rPr>
          <w:rFonts w:ascii="Arial" w:hAnsi="Arial" w:cs="Arial"/>
        </w:rPr>
        <w:t xml:space="preserve"> </w:t>
      </w:r>
      <w:r>
        <w:rPr>
          <w:rFonts w:ascii="Arial" w:hAnsi="Arial" w:cs="Arial"/>
        </w:rPr>
        <w:t>substandard housing, bus or train stations, or similar settings.</w:t>
      </w:r>
    </w:p>
    <w:p w:rsidR="008F7823" w:rsidRDefault="008F7823" w:rsidP="008F7823">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Migratory children who qualify as homeless because they are living in circumstances</w:t>
      </w:r>
      <w:r w:rsidR="006D7693">
        <w:rPr>
          <w:rFonts w:ascii="Arial" w:hAnsi="Arial" w:cs="Arial"/>
        </w:rPr>
        <w:t xml:space="preserve"> </w:t>
      </w:r>
      <w:r>
        <w:rPr>
          <w:rFonts w:ascii="Arial" w:hAnsi="Arial" w:cs="Arial"/>
        </w:rPr>
        <w:t>described above.</w:t>
      </w:r>
    </w:p>
    <w:p w:rsidR="008F7823" w:rsidRDefault="008F7823" w:rsidP="008F7823">
      <w:pPr>
        <w:autoSpaceDE w:val="0"/>
        <w:autoSpaceDN w:val="0"/>
        <w:adjustRightInd w:val="0"/>
        <w:spacing w:after="0" w:line="240" w:lineRule="auto"/>
        <w:rPr>
          <w:rFonts w:ascii="Arial" w:hAnsi="Arial" w:cs="Arial"/>
        </w:rPr>
      </w:pPr>
      <w:r>
        <w:rPr>
          <w:rFonts w:ascii="Arial" w:hAnsi="Arial" w:cs="Arial"/>
        </w:rPr>
        <w:t>If you are personally aware of or are acquainted with any children who may qualify according to</w:t>
      </w:r>
      <w:r w:rsidR="008B5021">
        <w:rPr>
          <w:rFonts w:ascii="Arial" w:hAnsi="Arial" w:cs="Arial"/>
        </w:rPr>
        <w:t xml:space="preserve"> </w:t>
      </w:r>
      <w:r>
        <w:rPr>
          <w:rFonts w:ascii="Arial" w:hAnsi="Arial" w:cs="Arial"/>
        </w:rPr>
        <w:t>the above criteria, the Mineral Point School District provides the following assurances to parents of homeless children:</w:t>
      </w:r>
    </w:p>
    <w:p w:rsidR="008F7823" w:rsidRDefault="008F7823" w:rsidP="008F7823">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There shall be immediate enrollment and school participation, even if educational and</w:t>
      </w:r>
      <w:r w:rsidR="008B5021">
        <w:rPr>
          <w:rFonts w:ascii="Arial" w:hAnsi="Arial" w:cs="Arial"/>
        </w:rPr>
        <w:t xml:space="preserve"> </w:t>
      </w:r>
      <w:r>
        <w:rPr>
          <w:rFonts w:ascii="Arial" w:hAnsi="Arial" w:cs="Arial"/>
        </w:rPr>
        <w:t>medical records and proof of residency are not available.</w:t>
      </w:r>
    </w:p>
    <w:p w:rsidR="008F7823" w:rsidRDefault="008F7823" w:rsidP="008F7823">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All educational opportunities and related opportunities for homeless students (preschool to</w:t>
      </w:r>
      <w:r w:rsidR="008B5021">
        <w:rPr>
          <w:rFonts w:ascii="Arial" w:hAnsi="Arial" w:cs="Arial"/>
        </w:rPr>
        <w:t xml:space="preserve"> </w:t>
      </w:r>
      <w:r>
        <w:rPr>
          <w:rFonts w:ascii="Arial" w:hAnsi="Arial" w:cs="Arial"/>
        </w:rPr>
        <w:t>age 21), including unaccompanied youth, shall be the same as for the general student</w:t>
      </w:r>
      <w:r w:rsidR="006D7693">
        <w:rPr>
          <w:rFonts w:ascii="Arial" w:hAnsi="Arial" w:cs="Arial"/>
        </w:rPr>
        <w:t xml:space="preserve"> </w:t>
      </w:r>
      <w:r>
        <w:rPr>
          <w:rFonts w:ascii="Arial" w:hAnsi="Arial" w:cs="Arial"/>
        </w:rPr>
        <w:t>population.</w:t>
      </w:r>
    </w:p>
    <w:p w:rsidR="008F7823" w:rsidRDefault="008F7823" w:rsidP="008F7823">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Enrollment and transportation rights, including transportation to the school of origin shall be</w:t>
      </w:r>
      <w:r w:rsidR="008B5021">
        <w:rPr>
          <w:rFonts w:ascii="Arial" w:hAnsi="Arial" w:cs="Arial"/>
        </w:rPr>
        <w:t xml:space="preserve"> </w:t>
      </w:r>
      <w:r>
        <w:rPr>
          <w:rFonts w:ascii="Arial" w:hAnsi="Arial" w:cs="Arial"/>
        </w:rPr>
        <w:t xml:space="preserve">possible. </w:t>
      </w:r>
      <w:r w:rsidR="008B5021">
        <w:rPr>
          <w:rFonts w:ascii="Arial" w:hAnsi="Arial" w:cs="Arial"/>
        </w:rPr>
        <w:t xml:space="preserve">   </w:t>
      </w:r>
      <w:r>
        <w:rPr>
          <w:rFonts w:ascii="Arial" w:hAnsi="Arial" w:cs="Arial"/>
        </w:rPr>
        <w:t>“School of origin” is defined as the school the child attended when permanently</w:t>
      </w:r>
      <w:r w:rsidR="006D7693">
        <w:rPr>
          <w:rFonts w:ascii="Arial" w:hAnsi="Arial" w:cs="Arial"/>
        </w:rPr>
        <w:t xml:space="preserve"> </w:t>
      </w:r>
      <w:r>
        <w:rPr>
          <w:rFonts w:ascii="Arial" w:hAnsi="Arial" w:cs="Arial"/>
        </w:rPr>
        <w:t>housed or when last enrolled.</w:t>
      </w:r>
    </w:p>
    <w:p w:rsidR="008F7823" w:rsidRDefault="008F7823" w:rsidP="008F7823">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Written explanation of why a homeless child is placed other than in a school of origin or</w:t>
      </w:r>
      <w:r w:rsidR="006D7693">
        <w:rPr>
          <w:rFonts w:ascii="Arial" w:hAnsi="Arial" w:cs="Arial"/>
        </w:rPr>
        <w:t xml:space="preserve"> </w:t>
      </w:r>
      <w:r>
        <w:rPr>
          <w:rFonts w:ascii="Arial" w:hAnsi="Arial" w:cs="Arial"/>
        </w:rPr>
        <w:t>school requested by the parent, with the right to appeal within the local dispute resolution</w:t>
      </w:r>
      <w:r w:rsidR="006D7693">
        <w:rPr>
          <w:rFonts w:ascii="Arial" w:hAnsi="Arial" w:cs="Arial"/>
        </w:rPr>
        <w:t xml:space="preserve"> </w:t>
      </w:r>
      <w:r>
        <w:rPr>
          <w:rFonts w:ascii="Arial" w:hAnsi="Arial" w:cs="Arial"/>
        </w:rPr>
        <w:t>process.</w:t>
      </w:r>
    </w:p>
    <w:p w:rsidR="006D7693" w:rsidRDefault="008F7823" w:rsidP="006D7693">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Meaningful opportunities for parents to participate in the education of their children. These</w:t>
      </w:r>
      <w:r w:rsidR="006D7693">
        <w:rPr>
          <w:rFonts w:ascii="Arial" w:hAnsi="Arial" w:cs="Arial"/>
        </w:rPr>
        <w:t xml:space="preserve"> </w:t>
      </w:r>
      <w:r>
        <w:rPr>
          <w:rFonts w:ascii="Arial" w:hAnsi="Arial" w:cs="Arial"/>
        </w:rPr>
        <w:t>shall include: special notices of events, parent-teacher conferences, newsletters, and</w:t>
      </w:r>
      <w:r w:rsidR="006D7693">
        <w:rPr>
          <w:rFonts w:ascii="Arial" w:hAnsi="Arial" w:cs="Arial"/>
        </w:rPr>
        <w:t xml:space="preserve"> </w:t>
      </w:r>
      <w:r>
        <w:rPr>
          <w:rFonts w:ascii="Arial" w:hAnsi="Arial" w:cs="Arial"/>
        </w:rPr>
        <w:t>access to student records.</w:t>
      </w:r>
    </w:p>
    <w:p w:rsidR="00AF2033" w:rsidRDefault="008F7823" w:rsidP="008F7823">
      <w:pPr>
        <w:spacing w:after="0"/>
        <w:rPr>
          <w:rFonts w:ascii="Arial" w:hAnsi="Arial" w:cs="Arial"/>
          <w:b/>
          <w:u w:val="single"/>
        </w:rPr>
      </w:pPr>
      <w:r>
        <w:rPr>
          <w:rFonts w:ascii="Arial" w:hAnsi="Arial" w:cs="Arial"/>
        </w:rPr>
        <w:t xml:space="preserve">Please contact </w:t>
      </w:r>
      <w:r w:rsidR="000D497A">
        <w:rPr>
          <w:rFonts w:ascii="Arial" w:hAnsi="Arial" w:cs="Arial"/>
          <w:b/>
          <w:u w:val="single"/>
        </w:rPr>
        <w:t>Angela Klein</w:t>
      </w:r>
      <w:r w:rsidR="00AF2033" w:rsidRPr="00AF2033">
        <w:rPr>
          <w:rFonts w:ascii="Arial" w:hAnsi="Arial" w:cs="Arial"/>
        </w:rPr>
        <w:t xml:space="preserve"> </w:t>
      </w:r>
      <w:r w:rsidR="00AF2033">
        <w:rPr>
          <w:rFonts w:ascii="Arial" w:hAnsi="Arial" w:cs="Arial"/>
        </w:rPr>
        <w:t xml:space="preserve">at </w:t>
      </w:r>
      <w:r w:rsidR="00AF2033">
        <w:rPr>
          <w:rFonts w:ascii="Arial" w:hAnsi="Arial" w:cs="Arial"/>
          <w:b/>
          <w:u w:val="single"/>
        </w:rPr>
        <w:t>608-987-07</w:t>
      </w:r>
      <w:r w:rsidR="00877455">
        <w:rPr>
          <w:rFonts w:ascii="Arial" w:hAnsi="Arial" w:cs="Arial"/>
          <w:b/>
          <w:u w:val="single"/>
        </w:rPr>
        <w:t>10</w:t>
      </w:r>
      <w:r w:rsidR="00597BB7">
        <w:rPr>
          <w:rFonts w:ascii="Arial" w:hAnsi="Arial" w:cs="Arial"/>
          <w:b/>
          <w:u w:val="single"/>
        </w:rPr>
        <w:t xml:space="preserve"> x170</w:t>
      </w:r>
      <w:r>
        <w:rPr>
          <w:rFonts w:ascii="Arial" w:hAnsi="Arial" w:cs="Arial"/>
        </w:rPr>
        <w:t xml:space="preserve">, homeless liaison for the </w:t>
      </w:r>
      <w:r>
        <w:rPr>
          <w:rFonts w:ascii="Arial" w:hAnsi="Arial" w:cs="Arial"/>
          <w:b/>
          <w:u w:val="single"/>
        </w:rPr>
        <w:t xml:space="preserve">Mineral Point School District </w:t>
      </w:r>
    </w:p>
    <w:p w:rsidR="008F7823" w:rsidRDefault="00AF2033" w:rsidP="008F7823">
      <w:pPr>
        <w:spacing w:after="0"/>
        <w:rPr>
          <w:rFonts w:ascii="Arial" w:hAnsi="Arial" w:cs="Arial"/>
        </w:rPr>
      </w:pPr>
      <w:proofErr w:type="gramStart"/>
      <w:r>
        <w:rPr>
          <w:rFonts w:ascii="Arial" w:hAnsi="Arial" w:cs="Arial"/>
        </w:rPr>
        <w:t>for</w:t>
      </w:r>
      <w:proofErr w:type="gramEnd"/>
      <w:r>
        <w:rPr>
          <w:rFonts w:ascii="Arial" w:hAnsi="Arial" w:cs="Arial"/>
        </w:rPr>
        <w:t xml:space="preserve"> additional information.</w:t>
      </w:r>
    </w:p>
    <w:p w:rsidR="008F7823" w:rsidRDefault="008F7823" w:rsidP="008F7823">
      <w:pPr>
        <w:spacing w:after="0"/>
        <w:rPr>
          <w:rFonts w:ascii="Arial" w:hAnsi="Arial" w:cs="Arial"/>
        </w:rPr>
      </w:pPr>
    </w:p>
    <w:p w:rsidR="008F7823" w:rsidRDefault="008F7823" w:rsidP="008F7823">
      <w:pPr>
        <w:rPr>
          <w:rFonts w:ascii="Arial" w:hAnsi="Arial" w:cs="Arial"/>
        </w:rPr>
      </w:pPr>
    </w:p>
    <w:p w:rsidR="008F7823" w:rsidRDefault="008F7823" w:rsidP="008F7823">
      <w:pPr>
        <w:rPr>
          <w:rFonts w:ascii="Arial" w:hAnsi="Arial" w:cs="Arial"/>
        </w:rPr>
      </w:pPr>
    </w:p>
    <w:p w:rsidR="008F7823" w:rsidRDefault="008F7823" w:rsidP="008F7823">
      <w:pPr>
        <w:rPr>
          <w:rFonts w:ascii="Arial" w:hAnsi="Arial" w:cs="Arial"/>
        </w:rPr>
      </w:pPr>
    </w:p>
    <w:p w:rsidR="008F7823" w:rsidRDefault="008F7823" w:rsidP="008F7823">
      <w:pPr>
        <w:rPr>
          <w:rFonts w:ascii="Arial" w:hAnsi="Arial" w:cs="Arial"/>
        </w:rPr>
      </w:pPr>
    </w:p>
    <w:p w:rsidR="008B5021" w:rsidRDefault="008B5021" w:rsidP="008F7823">
      <w:pPr>
        <w:rPr>
          <w:rFonts w:ascii="Arial" w:hAnsi="Arial" w:cs="Arial"/>
        </w:rPr>
      </w:pPr>
    </w:p>
    <w:p w:rsidR="008F7823" w:rsidRDefault="008F7823" w:rsidP="008F7823">
      <w:pPr>
        <w:rPr>
          <w:rFonts w:ascii="Arial" w:hAnsi="Arial" w:cs="Arial"/>
        </w:rPr>
      </w:pPr>
    </w:p>
    <w:p w:rsidR="008F7823" w:rsidRDefault="008B5021" w:rsidP="008F7823">
      <w:pPr>
        <w:rPr>
          <w:rFonts w:ascii="Arial" w:hAnsi="Arial" w:cs="Arial"/>
        </w:rPr>
      </w:pPr>
      <w:r>
        <w:rPr>
          <w:rFonts w:ascii="Arial" w:hAnsi="Arial" w:cs="Arial"/>
        </w:rPr>
        <w:t xml:space="preserve">   </w:t>
      </w:r>
    </w:p>
    <w:p w:rsidR="008B5021" w:rsidRDefault="008B5021" w:rsidP="008F7823">
      <w:pPr>
        <w:rPr>
          <w:rFonts w:ascii="Arial" w:hAnsi="Arial" w:cs="Arial"/>
        </w:rPr>
      </w:pPr>
    </w:p>
    <w:p w:rsidR="008B5021" w:rsidRDefault="008B5021" w:rsidP="008F7823">
      <w:pPr>
        <w:rPr>
          <w:rFonts w:ascii="Arial" w:hAnsi="Arial" w:cs="Arial"/>
        </w:rPr>
      </w:pPr>
    </w:p>
    <w:p w:rsidR="009D17BB" w:rsidRDefault="009D17BB" w:rsidP="008F7823">
      <w:pPr>
        <w:rPr>
          <w:rFonts w:ascii="Arial" w:hAnsi="Arial" w:cs="Arial"/>
        </w:rPr>
      </w:pPr>
    </w:p>
    <w:p w:rsidR="008B5021" w:rsidRDefault="008B5021" w:rsidP="008F7823">
      <w:pPr>
        <w:rPr>
          <w:rFonts w:ascii="Arial" w:hAnsi="Arial" w:cs="Arial"/>
        </w:rPr>
      </w:pPr>
    </w:p>
    <w:p w:rsidR="008B5021" w:rsidRDefault="008B5021" w:rsidP="008F7823">
      <w:pPr>
        <w:rPr>
          <w:rFonts w:ascii="Arial" w:hAnsi="Arial" w:cs="Arial"/>
        </w:rPr>
      </w:pPr>
    </w:p>
    <w:p w:rsidR="008B5021" w:rsidRDefault="008B5021" w:rsidP="008F7823">
      <w:pPr>
        <w:rPr>
          <w:rFonts w:ascii="Arial" w:hAnsi="Arial" w:cs="Arial"/>
        </w:rPr>
      </w:pPr>
    </w:p>
    <w:p w:rsidR="008F7823" w:rsidRDefault="008F7823" w:rsidP="008F7823">
      <w:pPr>
        <w:rPr>
          <w:rFonts w:ascii="Arial" w:hAnsi="Arial" w:cs="Arial"/>
        </w:rPr>
      </w:pPr>
    </w:p>
    <w:p w:rsidR="008F7823" w:rsidRDefault="008F7823" w:rsidP="008F7823">
      <w:pPr>
        <w:rPr>
          <w:rFonts w:ascii="Arial" w:hAnsi="Arial" w:cs="Arial"/>
        </w:rPr>
      </w:pPr>
    </w:p>
    <w:p w:rsidR="008B5021" w:rsidRDefault="008F7823" w:rsidP="008F7823">
      <w:pPr>
        <w:autoSpaceDE w:val="0"/>
        <w:autoSpaceDN w:val="0"/>
        <w:adjustRightInd w:val="0"/>
        <w:spacing w:after="0" w:line="240" w:lineRule="auto"/>
        <w:rPr>
          <w:rFonts w:ascii="Arial,Bold" w:hAnsi="Arial,Bold" w:cs="Arial,Bold"/>
          <w:b/>
          <w:bCs/>
        </w:rPr>
      </w:pPr>
      <w:r>
        <w:rPr>
          <w:rFonts w:ascii="Arial,Bold" w:hAnsi="Arial,Bold" w:cs="Arial,Bold"/>
          <w:b/>
          <w:bCs/>
        </w:rPr>
        <w:t xml:space="preserve">LOCKER ROOM PRIVACY </w:t>
      </w:r>
    </w:p>
    <w:p w:rsidR="008F7823" w:rsidRDefault="008F7823" w:rsidP="008F7823">
      <w:pPr>
        <w:autoSpaceDE w:val="0"/>
        <w:autoSpaceDN w:val="0"/>
        <w:adjustRightInd w:val="0"/>
        <w:spacing w:after="0" w:line="240" w:lineRule="auto"/>
        <w:rPr>
          <w:rFonts w:ascii="Arial" w:hAnsi="Arial" w:cs="Arial"/>
        </w:rPr>
      </w:pPr>
      <w:r>
        <w:rPr>
          <w:rFonts w:ascii="Arial" w:hAnsi="Arial" w:cs="Arial"/>
        </w:rPr>
        <w:t>The Mineral Point School District shall observe measures intended</w:t>
      </w:r>
      <w:r w:rsidR="008B5021">
        <w:rPr>
          <w:rFonts w:ascii="Arial" w:hAnsi="Arial" w:cs="Arial"/>
        </w:rPr>
        <w:t xml:space="preserve"> </w:t>
      </w:r>
      <w:r>
        <w:rPr>
          <w:rFonts w:ascii="Arial" w:hAnsi="Arial" w:cs="Arial"/>
        </w:rPr>
        <w:t>to protect the privacy rights of individuals using school locker rooms. The following provisions</w:t>
      </w:r>
      <w:r w:rsidR="008B5021">
        <w:rPr>
          <w:rFonts w:ascii="Arial" w:hAnsi="Arial" w:cs="Arial"/>
        </w:rPr>
        <w:t xml:space="preserve"> </w:t>
      </w:r>
      <w:r>
        <w:rPr>
          <w:rFonts w:ascii="Arial" w:hAnsi="Arial" w:cs="Arial"/>
        </w:rPr>
        <w:t>outline the extent to which that protection can and will be provided:</w:t>
      </w:r>
    </w:p>
    <w:p w:rsidR="008F7823" w:rsidRDefault="008F7823" w:rsidP="008F7823">
      <w:pPr>
        <w:autoSpaceDE w:val="0"/>
        <w:autoSpaceDN w:val="0"/>
        <w:adjustRightInd w:val="0"/>
        <w:spacing w:after="0" w:line="240" w:lineRule="auto"/>
        <w:rPr>
          <w:rFonts w:ascii="Arial" w:hAnsi="Arial" w:cs="Arial"/>
        </w:rPr>
      </w:pPr>
      <w:r>
        <w:rPr>
          <w:rFonts w:ascii="Arial" w:hAnsi="Arial" w:cs="Arial"/>
        </w:rPr>
        <w:t>1. Locker rooms are provided for the use of physical education students, athletes and other</w:t>
      </w:r>
      <w:r w:rsidR="008B5021">
        <w:rPr>
          <w:rFonts w:ascii="Arial" w:hAnsi="Arial" w:cs="Arial"/>
        </w:rPr>
        <w:t xml:space="preserve"> </w:t>
      </w:r>
      <w:r>
        <w:rPr>
          <w:rFonts w:ascii="Arial" w:hAnsi="Arial" w:cs="Arial"/>
        </w:rPr>
        <w:t>activity groups and individuals authorized by the building principal or by District policy.</w:t>
      </w:r>
      <w:r w:rsidR="008B5021">
        <w:rPr>
          <w:rFonts w:ascii="Arial" w:hAnsi="Arial" w:cs="Arial"/>
        </w:rPr>
        <w:t xml:space="preserve"> </w:t>
      </w:r>
      <w:r>
        <w:rPr>
          <w:rFonts w:ascii="Arial" w:hAnsi="Arial" w:cs="Arial"/>
        </w:rPr>
        <w:t>No one will be permitted to enter into the locker room or remain in the locker room to</w:t>
      </w:r>
      <w:r w:rsidR="008B5021">
        <w:rPr>
          <w:rFonts w:ascii="Arial" w:hAnsi="Arial" w:cs="Arial"/>
        </w:rPr>
        <w:t xml:space="preserve"> </w:t>
      </w:r>
      <w:r>
        <w:rPr>
          <w:rFonts w:ascii="Arial" w:hAnsi="Arial" w:cs="Arial"/>
        </w:rPr>
        <w:t>interview or seek information from an individual in the locker room at any time. Such</w:t>
      </w:r>
      <w:r w:rsidR="008B5021">
        <w:rPr>
          <w:rFonts w:ascii="Arial" w:hAnsi="Arial" w:cs="Arial"/>
        </w:rPr>
        <w:t xml:space="preserve"> </w:t>
      </w:r>
      <w:r>
        <w:rPr>
          <w:rFonts w:ascii="Arial" w:hAnsi="Arial" w:cs="Arial"/>
        </w:rPr>
        <w:t>interviews may take place outside of the locker room consistent with applicable District</w:t>
      </w:r>
    </w:p>
    <w:p w:rsidR="008F7823" w:rsidRDefault="008F7823" w:rsidP="008F7823">
      <w:pPr>
        <w:autoSpaceDE w:val="0"/>
        <w:autoSpaceDN w:val="0"/>
        <w:adjustRightInd w:val="0"/>
        <w:spacing w:after="0" w:line="240" w:lineRule="auto"/>
        <w:rPr>
          <w:rFonts w:ascii="Arial" w:hAnsi="Arial" w:cs="Arial"/>
        </w:rPr>
      </w:pPr>
      <w:proofErr w:type="gramStart"/>
      <w:r>
        <w:rPr>
          <w:rFonts w:ascii="Arial" w:hAnsi="Arial" w:cs="Arial"/>
        </w:rPr>
        <w:t>policies</w:t>
      </w:r>
      <w:proofErr w:type="gramEnd"/>
      <w:r>
        <w:rPr>
          <w:rFonts w:ascii="Arial" w:hAnsi="Arial" w:cs="Arial"/>
        </w:rPr>
        <w:t xml:space="preserve"> and/or school rules.</w:t>
      </w:r>
    </w:p>
    <w:p w:rsidR="008F7823" w:rsidRDefault="008F7823" w:rsidP="008F7823">
      <w:pPr>
        <w:autoSpaceDE w:val="0"/>
        <w:autoSpaceDN w:val="0"/>
        <w:adjustRightInd w:val="0"/>
        <w:spacing w:after="0" w:line="240" w:lineRule="auto"/>
        <w:rPr>
          <w:rFonts w:ascii="Arial" w:hAnsi="Arial" w:cs="Arial"/>
        </w:rPr>
      </w:pPr>
      <w:r>
        <w:rPr>
          <w:rFonts w:ascii="Arial" w:hAnsi="Arial" w:cs="Arial"/>
        </w:rPr>
        <w:t>2. No cameras, video recorders or other devices that can be used to record or transfer</w:t>
      </w:r>
      <w:r w:rsidR="008B5021">
        <w:rPr>
          <w:rFonts w:ascii="Arial" w:hAnsi="Arial" w:cs="Arial"/>
        </w:rPr>
        <w:t xml:space="preserve"> </w:t>
      </w:r>
      <w:r>
        <w:rPr>
          <w:rFonts w:ascii="Arial" w:hAnsi="Arial" w:cs="Arial"/>
        </w:rPr>
        <w:t>images may be used in the locker room at any time.</w:t>
      </w:r>
    </w:p>
    <w:p w:rsidR="008F7823" w:rsidRDefault="008F7823" w:rsidP="008F7823">
      <w:pPr>
        <w:autoSpaceDE w:val="0"/>
        <w:autoSpaceDN w:val="0"/>
        <w:adjustRightInd w:val="0"/>
        <w:spacing w:after="0" w:line="240" w:lineRule="auto"/>
        <w:rPr>
          <w:rFonts w:ascii="Arial" w:hAnsi="Arial" w:cs="Arial"/>
        </w:rPr>
      </w:pPr>
      <w:r>
        <w:rPr>
          <w:rFonts w:ascii="Arial" w:hAnsi="Arial" w:cs="Arial"/>
        </w:rPr>
        <w:t>3. No person may use a cell phone to capture, record or transfer a representation of a nude</w:t>
      </w:r>
      <w:r w:rsidR="008B5021">
        <w:rPr>
          <w:rFonts w:ascii="Arial" w:hAnsi="Arial" w:cs="Arial"/>
        </w:rPr>
        <w:t xml:space="preserve"> </w:t>
      </w:r>
      <w:r>
        <w:rPr>
          <w:rFonts w:ascii="Arial" w:hAnsi="Arial" w:cs="Arial"/>
        </w:rPr>
        <w:t>or partially nude person in the locker room or to take any other photo or video image of a</w:t>
      </w:r>
      <w:r w:rsidR="008B5021">
        <w:rPr>
          <w:rFonts w:ascii="Arial" w:hAnsi="Arial" w:cs="Arial"/>
        </w:rPr>
        <w:t xml:space="preserve"> </w:t>
      </w:r>
      <w:r>
        <w:rPr>
          <w:rFonts w:ascii="Arial" w:hAnsi="Arial" w:cs="Arial"/>
        </w:rPr>
        <w:t>person in the locker room.</w:t>
      </w:r>
    </w:p>
    <w:p w:rsidR="008F7823" w:rsidRDefault="008F7823" w:rsidP="008F7823">
      <w:pPr>
        <w:autoSpaceDE w:val="0"/>
        <w:autoSpaceDN w:val="0"/>
        <w:adjustRightInd w:val="0"/>
        <w:spacing w:after="0" w:line="240" w:lineRule="auto"/>
        <w:rPr>
          <w:rFonts w:ascii="Arial" w:hAnsi="Arial" w:cs="Arial"/>
        </w:rPr>
      </w:pPr>
      <w:r>
        <w:rPr>
          <w:rFonts w:ascii="Arial" w:hAnsi="Arial" w:cs="Arial"/>
        </w:rPr>
        <w:t>Students and staff violating this policy shall be subject to school disciplinary action and possible</w:t>
      </w:r>
      <w:r w:rsidR="008B5021">
        <w:rPr>
          <w:rFonts w:ascii="Arial" w:hAnsi="Arial" w:cs="Arial"/>
        </w:rPr>
        <w:t xml:space="preserve"> </w:t>
      </w:r>
      <w:r>
        <w:rPr>
          <w:rFonts w:ascii="Arial" w:hAnsi="Arial" w:cs="Arial"/>
        </w:rPr>
        <w:t>legal referral, if applicable. Other persons violating this policy may be subject to penalties</w:t>
      </w:r>
      <w:r w:rsidR="008B5021">
        <w:rPr>
          <w:rFonts w:ascii="Arial" w:hAnsi="Arial" w:cs="Arial"/>
        </w:rPr>
        <w:t xml:space="preserve"> </w:t>
      </w:r>
      <w:r>
        <w:rPr>
          <w:rFonts w:ascii="Arial" w:hAnsi="Arial" w:cs="Arial"/>
        </w:rPr>
        <w:t>outlined in state law. The building principal or his/her designee shall be responsible for</w:t>
      </w:r>
      <w:r w:rsidR="008B5021">
        <w:rPr>
          <w:rFonts w:ascii="Arial" w:hAnsi="Arial" w:cs="Arial"/>
        </w:rPr>
        <w:t xml:space="preserve"> </w:t>
      </w:r>
      <w:r>
        <w:rPr>
          <w:rFonts w:ascii="Arial" w:hAnsi="Arial" w:cs="Arial"/>
        </w:rPr>
        <w:t>enforcing this policy.</w:t>
      </w:r>
    </w:p>
    <w:p w:rsidR="008F7823" w:rsidRDefault="008F7823" w:rsidP="008F7823">
      <w:pPr>
        <w:rPr>
          <w:rFonts w:ascii="Arial" w:hAnsi="Arial" w:cs="Arial"/>
        </w:rPr>
      </w:pPr>
      <w:r>
        <w:rPr>
          <w:rFonts w:ascii="Arial" w:hAnsi="Arial" w:cs="Arial"/>
        </w:rPr>
        <w:t>This policy shall be publicized annually and posted in each locker room in the District.</w:t>
      </w:r>
    </w:p>
    <w:p w:rsidR="008F7823" w:rsidRDefault="008F7823" w:rsidP="008F7823">
      <w:pPr>
        <w:rPr>
          <w:rFonts w:ascii="Arial" w:hAnsi="Arial" w:cs="Arial"/>
        </w:rPr>
      </w:pPr>
    </w:p>
    <w:p w:rsidR="008F7823" w:rsidRDefault="008F7823" w:rsidP="008F7823">
      <w:pPr>
        <w:rPr>
          <w:rFonts w:ascii="Arial" w:hAnsi="Arial" w:cs="Arial"/>
        </w:rPr>
      </w:pPr>
    </w:p>
    <w:p w:rsidR="008F7823" w:rsidRDefault="008F7823" w:rsidP="008F7823">
      <w:pPr>
        <w:rPr>
          <w:rFonts w:ascii="Arial" w:hAnsi="Arial" w:cs="Arial"/>
        </w:rPr>
      </w:pPr>
    </w:p>
    <w:p w:rsidR="008F7823" w:rsidRDefault="008F7823" w:rsidP="008F7823">
      <w:pPr>
        <w:rPr>
          <w:rFonts w:ascii="Arial" w:hAnsi="Arial" w:cs="Arial"/>
        </w:rPr>
      </w:pPr>
    </w:p>
    <w:p w:rsidR="008F7823" w:rsidRDefault="008F7823" w:rsidP="008F7823">
      <w:pPr>
        <w:rPr>
          <w:rFonts w:ascii="Arial" w:hAnsi="Arial" w:cs="Arial"/>
        </w:rPr>
      </w:pPr>
    </w:p>
    <w:p w:rsidR="008F7823" w:rsidRDefault="008F7823" w:rsidP="008F7823">
      <w:pPr>
        <w:rPr>
          <w:rFonts w:ascii="Arial" w:hAnsi="Arial" w:cs="Arial"/>
        </w:rPr>
      </w:pPr>
    </w:p>
    <w:p w:rsidR="008F7823" w:rsidRDefault="008F7823" w:rsidP="008F7823">
      <w:pPr>
        <w:rPr>
          <w:rFonts w:ascii="Arial" w:hAnsi="Arial" w:cs="Arial"/>
        </w:rPr>
      </w:pPr>
    </w:p>
    <w:p w:rsidR="008F7823" w:rsidRDefault="008F7823" w:rsidP="008F7823">
      <w:pPr>
        <w:rPr>
          <w:rFonts w:ascii="Arial" w:hAnsi="Arial" w:cs="Arial"/>
        </w:rPr>
      </w:pPr>
    </w:p>
    <w:p w:rsidR="008F7823" w:rsidRDefault="008F7823" w:rsidP="00AF2033">
      <w:pPr>
        <w:pStyle w:val="PlainText"/>
        <w:rPr>
          <w:rFonts w:ascii="Courier New" w:hAnsi="Courier New" w:cs="Courier New"/>
        </w:rPr>
      </w:pPr>
    </w:p>
    <w:p w:rsidR="007D1B12" w:rsidRDefault="007D1B12" w:rsidP="00AF2033">
      <w:pPr>
        <w:pStyle w:val="PlainText"/>
        <w:rPr>
          <w:rFonts w:ascii="Courier New" w:hAnsi="Courier New" w:cs="Courier New"/>
        </w:rPr>
      </w:pPr>
    </w:p>
    <w:p w:rsidR="007D1B12" w:rsidRDefault="007D1B12" w:rsidP="00AF2033">
      <w:pPr>
        <w:pStyle w:val="PlainText"/>
        <w:rPr>
          <w:rFonts w:ascii="Courier New" w:hAnsi="Courier New" w:cs="Courier New"/>
        </w:rPr>
      </w:pPr>
    </w:p>
    <w:p w:rsidR="007D1B12" w:rsidRDefault="007D1B12" w:rsidP="00AF2033">
      <w:pPr>
        <w:pStyle w:val="PlainText"/>
        <w:rPr>
          <w:rFonts w:ascii="Courier New" w:hAnsi="Courier New" w:cs="Courier New"/>
        </w:rPr>
      </w:pPr>
    </w:p>
    <w:p w:rsidR="007D1B12" w:rsidRDefault="007D1B12" w:rsidP="00AF2033">
      <w:pPr>
        <w:pStyle w:val="PlainText"/>
        <w:rPr>
          <w:rFonts w:ascii="Courier New" w:hAnsi="Courier New" w:cs="Courier New"/>
        </w:rPr>
      </w:pPr>
    </w:p>
    <w:p w:rsidR="007D1B12" w:rsidRDefault="007D1B12" w:rsidP="00AF2033">
      <w:pPr>
        <w:pStyle w:val="PlainText"/>
        <w:rPr>
          <w:rFonts w:ascii="Courier New" w:hAnsi="Courier New" w:cs="Courier New"/>
        </w:rPr>
      </w:pPr>
    </w:p>
    <w:p w:rsidR="007D1B12" w:rsidRDefault="007D1B12" w:rsidP="00AF2033">
      <w:pPr>
        <w:pStyle w:val="PlainText"/>
        <w:rPr>
          <w:rFonts w:ascii="Courier New" w:hAnsi="Courier New" w:cs="Courier New"/>
        </w:rPr>
      </w:pPr>
    </w:p>
    <w:p w:rsidR="008B5021" w:rsidRDefault="008B5021" w:rsidP="00AF2033">
      <w:pPr>
        <w:pStyle w:val="PlainText"/>
        <w:rPr>
          <w:rFonts w:ascii="Courier New" w:hAnsi="Courier New" w:cs="Courier New"/>
        </w:rPr>
      </w:pPr>
    </w:p>
    <w:p w:rsidR="008B5021" w:rsidRDefault="008B5021" w:rsidP="00AF2033">
      <w:pPr>
        <w:pStyle w:val="PlainText"/>
        <w:rPr>
          <w:rFonts w:ascii="Courier New" w:hAnsi="Courier New" w:cs="Courier New"/>
        </w:rPr>
      </w:pPr>
    </w:p>
    <w:p w:rsidR="008B5021" w:rsidRDefault="008B5021" w:rsidP="00AF2033">
      <w:pPr>
        <w:pStyle w:val="PlainText"/>
        <w:rPr>
          <w:rFonts w:ascii="Courier New" w:hAnsi="Courier New" w:cs="Courier New"/>
        </w:rPr>
      </w:pPr>
    </w:p>
    <w:p w:rsidR="008B5021" w:rsidRDefault="008B5021" w:rsidP="00AF2033">
      <w:pPr>
        <w:pStyle w:val="PlainText"/>
        <w:rPr>
          <w:rFonts w:ascii="Courier New" w:hAnsi="Courier New" w:cs="Courier New"/>
        </w:rPr>
      </w:pPr>
    </w:p>
    <w:p w:rsidR="008B5021" w:rsidRDefault="008B5021" w:rsidP="00AF2033">
      <w:pPr>
        <w:pStyle w:val="PlainText"/>
        <w:rPr>
          <w:rFonts w:ascii="Courier New" w:hAnsi="Courier New" w:cs="Courier New"/>
        </w:rPr>
      </w:pPr>
    </w:p>
    <w:p w:rsidR="008B5021" w:rsidRDefault="008B5021" w:rsidP="00AF2033">
      <w:pPr>
        <w:pStyle w:val="PlainText"/>
        <w:rPr>
          <w:rFonts w:ascii="Courier New" w:hAnsi="Courier New" w:cs="Courier New"/>
        </w:rPr>
      </w:pPr>
    </w:p>
    <w:p w:rsidR="008B5021" w:rsidRDefault="008B5021" w:rsidP="00AF2033">
      <w:pPr>
        <w:pStyle w:val="PlainText"/>
        <w:rPr>
          <w:rFonts w:ascii="Courier New" w:hAnsi="Courier New" w:cs="Courier New"/>
        </w:rPr>
      </w:pPr>
    </w:p>
    <w:p w:rsidR="00BE1C43" w:rsidRDefault="00BE1C43" w:rsidP="00AF2033">
      <w:pPr>
        <w:pStyle w:val="PlainText"/>
        <w:rPr>
          <w:rFonts w:ascii="Courier New" w:hAnsi="Courier New" w:cs="Courier New"/>
        </w:rPr>
      </w:pPr>
    </w:p>
    <w:p w:rsidR="00BE1C43" w:rsidRDefault="00BE1C43" w:rsidP="00AF2033">
      <w:pPr>
        <w:pStyle w:val="PlainText"/>
        <w:rPr>
          <w:rFonts w:ascii="Courier New" w:hAnsi="Courier New" w:cs="Courier New"/>
        </w:rPr>
      </w:pPr>
    </w:p>
    <w:p w:rsidR="00BE1C43" w:rsidRDefault="00BE1C43" w:rsidP="00AF2033">
      <w:pPr>
        <w:pStyle w:val="PlainText"/>
        <w:rPr>
          <w:rFonts w:ascii="Courier New" w:hAnsi="Courier New" w:cs="Courier New"/>
        </w:rPr>
      </w:pPr>
    </w:p>
    <w:p w:rsidR="00BE1C43" w:rsidRDefault="00BE1C43" w:rsidP="00AF2033">
      <w:pPr>
        <w:pStyle w:val="PlainText"/>
        <w:rPr>
          <w:rFonts w:ascii="Courier New" w:hAnsi="Courier New" w:cs="Courier New"/>
        </w:rPr>
      </w:pPr>
    </w:p>
    <w:p w:rsidR="00BE1C43" w:rsidRDefault="00BE1C43" w:rsidP="00AF2033">
      <w:pPr>
        <w:pStyle w:val="PlainText"/>
        <w:rPr>
          <w:rFonts w:ascii="Courier New" w:hAnsi="Courier New" w:cs="Courier New"/>
        </w:rPr>
      </w:pPr>
    </w:p>
    <w:p w:rsidR="00BE1C43" w:rsidRDefault="00BE1C43" w:rsidP="00AF2033">
      <w:pPr>
        <w:pStyle w:val="PlainText"/>
        <w:rPr>
          <w:rFonts w:ascii="Courier New" w:hAnsi="Courier New" w:cs="Courier New"/>
        </w:rPr>
      </w:pPr>
    </w:p>
    <w:p w:rsidR="00BE1C43" w:rsidRDefault="00BE1C43" w:rsidP="00AF2033">
      <w:pPr>
        <w:pStyle w:val="PlainText"/>
        <w:rPr>
          <w:rFonts w:ascii="Courier New" w:hAnsi="Courier New" w:cs="Courier New"/>
        </w:rPr>
      </w:pPr>
    </w:p>
    <w:p w:rsidR="00BE1C43" w:rsidRDefault="00BE1C43" w:rsidP="00AF2033">
      <w:pPr>
        <w:pStyle w:val="PlainText"/>
        <w:rPr>
          <w:rFonts w:ascii="Courier New" w:hAnsi="Courier New" w:cs="Courier New"/>
        </w:rPr>
      </w:pPr>
    </w:p>
    <w:p w:rsidR="008B5021" w:rsidRDefault="008B5021" w:rsidP="00AF2033">
      <w:pPr>
        <w:pStyle w:val="PlainText"/>
        <w:rPr>
          <w:rFonts w:ascii="Courier New" w:hAnsi="Courier New" w:cs="Courier New"/>
        </w:rPr>
      </w:pPr>
    </w:p>
    <w:p w:rsidR="007D1B12" w:rsidRDefault="007D1B12" w:rsidP="00AF2033">
      <w:pPr>
        <w:pStyle w:val="PlainText"/>
        <w:rPr>
          <w:rFonts w:ascii="Courier New" w:hAnsi="Courier New" w:cs="Courier New"/>
        </w:rPr>
      </w:pPr>
    </w:p>
    <w:p w:rsidR="007D1B12" w:rsidRDefault="007D1B12" w:rsidP="00AF2033">
      <w:pPr>
        <w:pStyle w:val="PlainText"/>
        <w:rPr>
          <w:rFonts w:ascii="Courier New" w:hAnsi="Courier New" w:cs="Courier New"/>
        </w:rPr>
      </w:pPr>
    </w:p>
    <w:p w:rsidR="007D1B12" w:rsidRDefault="007D1B12" w:rsidP="00AF2033">
      <w:pPr>
        <w:pStyle w:val="PlainText"/>
        <w:rPr>
          <w:rFonts w:ascii="Courier New" w:hAnsi="Courier New" w:cs="Courier New"/>
        </w:rPr>
      </w:pPr>
    </w:p>
    <w:p w:rsidR="007D1B12" w:rsidRDefault="007D1B12" w:rsidP="00AF2033">
      <w:pPr>
        <w:pStyle w:val="PlainText"/>
        <w:rPr>
          <w:rFonts w:ascii="Courier New" w:hAnsi="Courier New" w:cs="Courier New"/>
        </w:rPr>
      </w:pPr>
    </w:p>
    <w:p w:rsidR="007D1B12" w:rsidRDefault="007D1B12" w:rsidP="00AF2033">
      <w:pPr>
        <w:pStyle w:val="PlainText"/>
        <w:rPr>
          <w:rFonts w:ascii="Courier New" w:hAnsi="Courier New" w:cs="Courier New"/>
        </w:rPr>
      </w:pPr>
    </w:p>
    <w:p w:rsidR="00726323" w:rsidRDefault="00726323" w:rsidP="007D1B12">
      <w:pPr>
        <w:pStyle w:val="PlainText"/>
        <w:rPr>
          <w:rFonts w:ascii="Courier New" w:hAnsi="Courier New" w:cs="Courier New"/>
          <w:b/>
        </w:rPr>
      </w:pPr>
    </w:p>
    <w:p w:rsidR="00726323" w:rsidRDefault="00726323" w:rsidP="007D1B12">
      <w:pPr>
        <w:pStyle w:val="PlainText"/>
        <w:rPr>
          <w:rFonts w:ascii="Courier New" w:hAnsi="Courier New" w:cs="Courier New"/>
          <w:b/>
        </w:rPr>
      </w:pPr>
    </w:p>
    <w:p w:rsidR="00726323" w:rsidRDefault="00726323" w:rsidP="007D1B12">
      <w:pPr>
        <w:pStyle w:val="PlainText"/>
        <w:rPr>
          <w:rFonts w:ascii="Courier New" w:hAnsi="Courier New" w:cs="Courier New"/>
          <w:b/>
        </w:rPr>
      </w:pPr>
    </w:p>
    <w:p w:rsidR="007D1B12" w:rsidRPr="007D1B12" w:rsidRDefault="007D1B12" w:rsidP="007D1B12">
      <w:pPr>
        <w:pStyle w:val="PlainText"/>
        <w:rPr>
          <w:rFonts w:ascii="Courier New" w:hAnsi="Courier New" w:cs="Courier New"/>
          <w:b/>
        </w:rPr>
      </w:pPr>
      <w:r w:rsidRPr="007D1B12">
        <w:rPr>
          <w:rFonts w:ascii="Courier New" w:hAnsi="Courier New" w:cs="Courier New"/>
          <w:b/>
        </w:rPr>
        <w:t>ACADEMIC STANDARDS NOTICE</w:t>
      </w:r>
    </w:p>
    <w:p w:rsidR="007D1B12" w:rsidRPr="007D1B12" w:rsidRDefault="007D1B12" w:rsidP="007D1B12">
      <w:pPr>
        <w:pStyle w:val="PlainText"/>
        <w:rPr>
          <w:rFonts w:ascii="Courier New" w:hAnsi="Courier New" w:cs="Courier New"/>
        </w:rPr>
      </w:pPr>
      <w:r w:rsidRPr="007D1B12">
        <w:rPr>
          <w:rFonts w:ascii="Courier New" w:hAnsi="Courier New" w:cs="Courier New"/>
        </w:rPr>
        <w:t>The School District of Mineral Point has adopted the following Wisconsin Academic Standards for the 20</w:t>
      </w:r>
      <w:r w:rsidR="004B73E5">
        <w:rPr>
          <w:rFonts w:ascii="Courier New" w:hAnsi="Courier New" w:cs="Courier New"/>
        </w:rPr>
        <w:t>2</w:t>
      </w:r>
      <w:r w:rsidR="002E713C">
        <w:rPr>
          <w:rFonts w:ascii="Courier New" w:hAnsi="Courier New" w:cs="Courier New"/>
        </w:rPr>
        <w:t>1</w:t>
      </w:r>
      <w:r w:rsidRPr="007D1B12">
        <w:rPr>
          <w:rFonts w:ascii="Courier New" w:hAnsi="Courier New" w:cs="Courier New"/>
        </w:rPr>
        <w:t>-</w:t>
      </w:r>
      <w:r w:rsidR="00572940">
        <w:rPr>
          <w:rFonts w:ascii="Courier New" w:hAnsi="Courier New" w:cs="Courier New"/>
        </w:rPr>
        <w:t>2</w:t>
      </w:r>
      <w:r w:rsidR="002E713C">
        <w:rPr>
          <w:rFonts w:ascii="Courier New" w:hAnsi="Courier New" w:cs="Courier New"/>
        </w:rPr>
        <w:t>2</w:t>
      </w:r>
      <w:r w:rsidRPr="007D1B12">
        <w:rPr>
          <w:rFonts w:ascii="Courier New" w:hAnsi="Courier New" w:cs="Courier New"/>
        </w:rPr>
        <w:t xml:space="preserve"> school </w:t>
      </w:r>
      <w:proofErr w:type="gramStart"/>
      <w:r w:rsidRPr="007D1B12">
        <w:rPr>
          <w:rFonts w:ascii="Courier New" w:hAnsi="Courier New" w:cs="Courier New"/>
        </w:rPr>
        <w:t>year</w:t>
      </w:r>
      <w:proofErr w:type="gramEnd"/>
      <w:r w:rsidRPr="007D1B12">
        <w:rPr>
          <w:rFonts w:ascii="Courier New" w:hAnsi="Courier New" w:cs="Courier New"/>
        </w:rPr>
        <w:t>.</w:t>
      </w:r>
    </w:p>
    <w:p w:rsidR="007D1B12" w:rsidRPr="007D1B12" w:rsidRDefault="007D1B12" w:rsidP="007D1B12">
      <w:pPr>
        <w:pStyle w:val="PlainText"/>
        <w:rPr>
          <w:rFonts w:ascii="Courier New" w:hAnsi="Courier New" w:cs="Courier New"/>
        </w:rPr>
      </w:pPr>
    </w:p>
    <w:p w:rsidR="007D1B12" w:rsidRPr="007D1B12" w:rsidRDefault="007D1B12" w:rsidP="007D1B12">
      <w:pPr>
        <w:pStyle w:val="PlainText"/>
        <w:rPr>
          <w:rFonts w:ascii="Courier New" w:hAnsi="Courier New" w:cs="Courier New"/>
          <w:u w:val="single"/>
        </w:rPr>
      </w:pPr>
      <w:r w:rsidRPr="007D1B12">
        <w:rPr>
          <w:rFonts w:ascii="Courier New" w:hAnsi="Courier New" w:cs="Courier New"/>
          <w:u w:val="single"/>
        </w:rPr>
        <w:t>Disciplinary Literary Standards</w:t>
      </w:r>
    </w:p>
    <w:p w:rsidR="00726323" w:rsidRDefault="00726323" w:rsidP="00726323">
      <w:pPr>
        <w:pStyle w:val="PlainText"/>
      </w:pPr>
      <w:r>
        <w:t>●</w:t>
      </w:r>
      <w:r>
        <w:tab/>
        <w:t>Agriculture, Food and Natural Resources</w:t>
      </w:r>
    </w:p>
    <w:p w:rsidR="00726323" w:rsidRDefault="00726323" w:rsidP="00726323">
      <w:pPr>
        <w:pStyle w:val="PlainText"/>
      </w:pPr>
      <w:r>
        <w:t>●</w:t>
      </w:r>
      <w:r>
        <w:tab/>
        <w:t>Art &amp; Design</w:t>
      </w:r>
    </w:p>
    <w:p w:rsidR="00726323" w:rsidRDefault="00726323" w:rsidP="00726323">
      <w:pPr>
        <w:pStyle w:val="PlainText"/>
      </w:pPr>
      <w:r>
        <w:t>●</w:t>
      </w:r>
      <w:r>
        <w:tab/>
        <w:t>Business and Information Technology</w:t>
      </w:r>
    </w:p>
    <w:p w:rsidR="00726323" w:rsidRDefault="00726323" w:rsidP="00726323">
      <w:pPr>
        <w:pStyle w:val="PlainText"/>
      </w:pPr>
      <w:r>
        <w:t>●</w:t>
      </w:r>
      <w:r>
        <w:tab/>
        <w:t>Computer Science</w:t>
      </w:r>
    </w:p>
    <w:p w:rsidR="00726323" w:rsidRDefault="00726323" w:rsidP="00726323">
      <w:pPr>
        <w:pStyle w:val="PlainText"/>
      </w:pPr>
      <w:r>
        <w:t>●</w:t>
      </w:r>
      <w:r>
        <w:tab/>
        <w:t>Dance</w:t>
      </w:r>
    </w:p>
    <w:p w:rsidR="00726323" w:rsidRDefault="00726323" w:rsidP="00726323">
      <w:pPr>
        <w:pStyle w:val="PlainText"/>
      </w:pPr>
      <w:r>
        <w:t>●</w:t>
      </w:r>
      <w:r>
        <w:tab/>
        <w:t>Early Learning</w:t>
      </w:r>
    </w:p>
    <w:p w:rsidR="00726323" w:rsidRDefault="00726323" w:rsidP="00726323">
      <w:pPr>
        <w:pStyle w:val="PlainText"/>
      </w:pPr>
      <w:r>
        <w:t>●</w:t>
      </w:r>
      <w:r>
        <w:tab/>
        <w:t>English Language Arts</w:t>
      </w:r>
    </w:p>
    <w:p w:rsidR="00726323" w:rsidRDefault="00726323" w:rsidP="00726323">
      <w:pPr>
        <w:pStyle w:val="PlainText"/>
      </w:pPr>
      <w:r>
        <w:t>●</w:t>
      </w:r>
      <w:r>
        <w:tab/>
        <w:t>Environmental Literacy &amp; Sustainability</w:t>
      </w:r>
    </w:p>
    <w:p w:rsidR="00726323" w:rsidRDefault="00726323" w:rsidP="00726323">
      <w:pPr>
        <w:pStyle w:val="PlainText"/>
      </w:pPr>
      <w:r>
        <w:t>●</w:t>
      </w:r>
      <w:r>
        <w:tab/>
        <w:t>Family and Consumer Sciences</w:t>
      </w:r>
    </w:p>
    <w:p w:rsidR="00726323" w:rsidRDefault="00726323" w:rsidP="00726323">
      <w:pPr>
        <w:pStyle w:val="PlainText"/>
      </w:pPr>
      <w:r>
        <w:t>●</w:t>
      </w:r>
      <w:r>
        <w:tab/>
        <w:t>Health</w:t>
      </w:r>
    </w:p>
    <w:p w:rsidR="00726323" w:rsidRDefault="00726323" w:rsidP="00726323">
      <w:pPr>
        <w:pStyle w:val="PlainText"/>
      </w:pPr>
      <w:r>
        <w:t>●</w:t>
      </w:r>
      <w:r>
        <w:tab/>
        <w:t>Health Science</w:t>
      </w:r>
    </w:p>
    <w:p w:rsidR="00726323" w:rsidRDefault="00726323" w:rsidP="00726323">
      <w:pPr>
        <w:pStyle w:val="PlainText"/>
      </w:pPr>
      <w:r>
        <w:t>●</w:t>
      </w:r>
      <w:r>
        <w:tab/>
        <w:t>Information and Technology Literacy</w:t>
      </w:r>
    </w:p>
    <w:p w:rsidR="00726323" w:rsidRDefault="00726323" w:rsidP="00726323">
      <w:pPr>
        <w:pStyle w:val="PlainText"/>
      </w:pPr>
      <w:r>
        <w:t>●</w:t>
      </w:r>
      <w:r>
        <w:tab/>
        <w:t>Literacy</w:t>
      </w:r>
    </w:p>
    <w:p w:rsidR="00726323" w:rsidRDefault="00726323" w:rsidP="00726323">
      <w:pPr>
        <w:pStyle w:val="PlainText"/>
      </w:pPr>
      <w:r>
        <w:t>●</w:t>
      </w:r>
      <w:r>
        <w:tab/>
        <w:t>Marketing, Management, and Entrepreneurship</w:t>
      </w:r>
    </w:p>
    <w:p w:rsidR="00726323" w:rsidRDefault="00726323" w:rsidP="00726323">
      <w:pPr>
        <w:pStyle w:val="PlainText"/>
      </w:pPr>
      <w:r>
        <w:t>●</w:t>
      </w:r>
      <w:r>
        <w:tab/>
        <w:t>Mathematics</w:t>
      </w:r>
    </w:p>
    <w:p w:rsidR="00726323" w:rsidRDefault="00726323" w:rsidP="00726323">
      <w:pPr>
        <w:pStyle w:val="PlainText"/>
      </w:pPr>
      <w:r>
        <w:t>●</w:t>
      </w:r>
      <w:r>
        <w:tab/>
        <w:t>Music</w:t>
      </w:r>
    </w:p>
    <w:p w:rsidR="00726323" w:rsidRDefault="00726323" w:rsidP="00726323">
      <w:pPr>
        <w:pStyle w:val="PlainText"/>
      </w:pPr>
      <w:r>
        <w:t>●</w:t>
      </w:r>
      <w:r>
        <w:tab/>
        <w:t>Nutrition Education</w:t>
      </w:r>
    </w:p>
    <w:p w:rsidR="00726323" w:rsidRDefault="00726323" w:rsidP="00726323">
      <w:pPr>
        <w:pStyle w:val="PlainText"/>
      </w:pPr>
      <w:r>
        <w:t>●</w:t>
      </w:r>
      <w:r>
        <w:tab/>
        <w:t>Personal Financial Literacy</w:t>
      </w:r>
    </w:p>
    <w:p w:rsidR="00726323" w:rsidRDefault="00726323" w:rsidP="00726323">
      <w:pPr>
        <w:pStyle w:val="PlainText"/>
      </w:pPr>
      <w:r>
        <w:t>●</w:t>
      </w:r>
      <w:r>
        <w:tab/>
        <w:t>Physical Education</w:t>
      </w:r>
    </w:p>
    <w:p w:rsidR="00726323" w:rsidRDefault="00726323" w:rsidP="00726323">
      <w:pPr>
        <w:pStyle w:val="PlainText"/>
      </w:pPr>
      <w:r>
        <w:t>●</w:t>
      </w:r>
      <w:r>
        <w:tab/>
        <w:t>School Counseling</w:t>
      </w:r>
    </w:p>
    <w:p w:rsidR="00726323" w:rsidRDefault="00726323" w:rsidP="00726323">
      <w:pPr>
        <w:pStyle w:val="PlainText"/>
      </w:pPr>
      <w:r>
        <w:t>●</w:t>
      </w:r>
      <w:r>
        <w:tab/>
        <w:t>Science</w:t>
      </w:r>
    </w:p>
    <w:p w:rsidR="00726323" w:rsidRDefault="00726323" w:rsidP="00726323">
      <w:pPr>
        <w:pStyle w:val="PlainText"/>
      </w:pPr>
      <w:r>
        <w:t>●</w:t>
      </w:r>
      <w:r>
        <w:tab/>
        <w:t>Social Studies</w:t>
      </w:r>
    </w:p>
    <w:p w:rsidR="00726323" w:rsidRDefault="00726323" w:rsidP="00726323">
      <w:pPr>
        <w:pStyle w:val="PlainText"/>
      </w:pPr>
      <w:r>
        <w:t>●</w:t>
      </w:r>
      <w:r>
        <w:tab/>
        <w:t>Technology and Engineering</w:t>
      </w:r>
    </w:p>
    <w:p w:rsidR="00726323" w:rsidRDefault="00726323" w:rsidP="00726323">
      <w:pPr>
        <w:pStyle w:val="PlainText"/>
      </w:pPr>
      <w:r>
        <w:t>●</w:t>
      </w:r>
      <w:r>
        <w:tab/>
        <w:t>Theatre</w:t>
      </w:r>
    </w:p>
    <w:p w:rsidR="00726323" w:rsidRDefault="00726323" w:rsidP="00726323">
      <w:pPr>
        <w:pStyle w:val="PlainText"/>
      </w:pPr>
      <w:r>
        <w:t>●</w:t>
      </w:r>
      <w:r>
        <w:tab/>
        <w:t>World Languages</w:t>
      </w:r>
    </w:p>
    <w:p w:rsidR="00726323" w:rsidRDefault="00726323" w:rsidP="00726323">
      <w:pPr>
        <w:pStyle w:val="PlainText"/>
      </w:pPr>
      <w:r>
        <w:t>●</w:t>
      </w:r>
      <w:r>
        <w:tab/>
        <w:t>Essential Elements: ELA</w:t>
      </w:r>
    </w:p>
    <w:p w:rsidR="00726323" w:rsidRDefault="00726323" w:rsidP="00726323">
      <w:pPr>
        <w:pStyle w:val="PlainText"/>
      </w:pPr>
      <w:r>
        <w:t>●</w:t>
      </w:r>
      <w:r>
        <w:tab/>
        <w:t>Essential Elements: Mathematics</w:t>
      </w:r>
    </w:p>
    <w:p w:rsidR="00726323" w:rsidRDefault="00726323" w:rsidP="00726323">
      <w:pPr>
        <w:pStyle w:val="PlainText"/>
      </w:pPr>
      <w:r>
        <w:t>●</w:t>
      </w:r>
      <w:r>
        <w:tab/>
        <w:t>Essential Elements: Science</w:t>
      </w:r>
    </w:p>
    <w:p w:rsidR="00726323" w:rsidRDefault="00726323" w:rsidP="00726323">
      <w:pPr>
        <w:pStyle w:val="PlainText"/>
      </w:pPr>
    </w:p>
    <w:p w:rsidR="007D1B12" w:rsidRPr="007D1B12" w:rsidRDefault="007D1B12" w:rsidP="00726323">
      <w:pPr>
        <w:pStyle w:val="PlainText"/>
        <w:rPr>
          <w:rFonts w:ascii="Courier New" w:hAnsi="Courier New" w:cs="Courier New"/>
          <w:u w:val="single"/>
        </w:rPr>
      </w:pPr>
      <w:r w:rsidRPr="007D1B12">
        <w:rPr>
          <w:rFonts w:ascii="Courier New" w:hAnsi="Courier New" w:cs="Courier New"/>
        </w:rPr>
        <w:t xml:space="preserve">For more information on these standards, please visit: </w:t>
      </w:r>
      <w:hyperlink r:id="rId10" w:history="1">
        <w:r w:rsidRPr="007D1B12">
          <w:rPr>
            <w:rStyle w:val="Hyperlink"/>
            <w:rFonts w:ascii="Courier New" w:hAnsi="Courier New" w:cs="Courier New"/>
          </w:rPr>
          <w:t>http://dpi.wi.gov/standards</w:t>
        </w:r>
      </w:hyperlink>
      <w:r w:rsidRPr="007D1B12">
        <w:rPr>
          <w:rFonts w:ascii="Courier New" w:hAnsi="Courier New" w:cs="Courier New"/>
          <w:u w:val="single"/>
        </w:rPr>
        <w:t xml:space="preserve"> </w:t>
      </w:r>
    </w:p>
    <w:p w:rsidR="007D1B12" w:rsidRPr="007D1B12" w:rsidRDefault="007D1B12" w:rsidP="007D1B12">
      <w:pPr>
        <w:pStyle w:val="PlainText"/>
        <w:rPr>
          <w:rFonts w:ascii="Courier New" w:hAnsi="Courier New" w:cs="Courier New"/>
        </w:rPr>
      </w:pPr>
    </w:p>
    <w:p w:rsidR="007D1B12" w:rsidRPr="007D1B12" w:rsidRDefault="007D1B12" w:rsidP="007D1B12">
      <w:pPr>
        <w:pStyle w:val="PlainText"/>
        <w:rPr>
          <w:rFonts w:ascii="Courier New" w:hAnsi="Courier New" w:cs="Courier New"/>
          <w:b/>
        </w:rPr>
      </w:pPr>
    </w:p>
    <w:p w:rsidR="007D1B12" w:rsidRPr="007D1B12" w:rsidRDefault="007D1B12" w:rsidP="007D1B12">
      <w:pPr>
        <w:pStyle w:val="PlainText"/>
        <w:rPr>
          <w:rFonts w:ascii="Courier New" w:hAnsi="Courier New" w:cs="Courier New"/>
          <w:b/>
        </w:rPr>
      </w:pPr>
    </w:p>
    <w:p w:rsidR="007D1B12" w:rsidRPr="007D1B12" w:rsidRDefault="007D1B12" w:rsidP="007D1B12">
      <w:pPr>
        <w:pStyle w:val="PlainText"/>
        <w:rPr>
          <w:rFonts w:ascii="Courier New" w:hAnsi="Courier New" w:cs="Courier New"/>
          <w:b/>
        </w:rPr>
      </w:pPr>
    </w:p>
    <w:p w:rsidR="007D1B12" w:rsidRPr="007D1B12" w:rsidRDefault="007D1B12" w:rsidP="007D1B12">
      <w:pPr>
        <w:pStyle w:val="PlainText"/>
        <w:rPr>
          <w:rFonts w:ascii="Courier New" w:hAnsi="Courier New" w:cs="Courier New"/>
          <w:b/>
        </w:rPr>
      </w:pPr>
    </w:p>
    <w:p w:rsidR="007D1B12" w:rsidRDefault="007D1B12" w:rsidP="007D1B12">
      <w:pPr>
        <w:pStyle w:val="PlainText"/>
        <w:rPr>
          <w:rFonts w:ascii="Courier New" w:hAnsi="Courier New" w:cs="Courier New"/>
          <w:b/>
        </w:rPr>
      </w:pPr>
    </w:p>
    <w:p w:rsidR="007D1B12" w:rsidRDefault="007D1B12" w:rsidP="007D1B12">
      <w:pPr>
        <w:pStyle w:val="PlainText"/>
        <w:rPr>
          <w:rFonts w:ascii="Courier New" w:hAnsi="Courier New" w:cs="Courier New"/>
          <w:b/>
        </w:rPr>
      </w:pPr>
    </w:p>
    <w:p w:rsidR="007D1B12" w:rsidRDefault="007D1B12" w:rsidP="007D1B12">
      <w:pPr>
        <w:pStyle w:val="PlainText"/>
        <w:rPr>
          <w:rFonts w:ascii="Courier New" w:hAnsi="Courier New" w:cs="Courier New"/>
          <w:b/>
        </w:rPr>
      </w:pPr>
    </w:p>
    <w:p w:rsidR="007D1B12" w:rsidRDefault="007D1B12" w:rsidP="007D1B12">
      <w:pPr>
        <w:pStyle w:val="PlainText"/>
        <w:rPr>
          <w:rFonts w:ascii="Courier New" w:hAnsi="Courier New" w:cs="Courier New"/>
          <w:b/>
        </w:rPr>
      </w:pPr>
    </w:p>
    <w:p w:rsidR="007D1B12" w:rsidRDefault="007D1B12" w:rsidP="007D1B12">
      <w:pPr>
        <w:pStyle w:val="PlainText"/>
        <w:rPr>
          <w:rFonts w:ascii="Courier New" w:hAnsi="Courier New" w:cs="Courier New"/>
          <w:b/>
        </w:rPr>
      </w:pPr>
    </w:p>
    <w:p w:rsidR="007D1B12" w:rsidRDefault="007D1B12" w:rsidP="007D1B12">
      <w:pPr>
        <w:pStyle w:val="PlainText"/>
        <w:rPr>
          <w:rFonts w:ascii="Courier New" w:hAnsi="Courier New" w:cs="Courier New"/>
          <w:b/>
        </w:rPr>
      </w:pPr>
    </w:p>
    <w:p w:rsidR="007D1B12" w:rsidRDefault="007D1B12" w:rsidP="007D1B12">
      <w:pPr>
        <w:pStyle w:val="PlainText"/>
        <w:rPr>
          <w:rFonts w:ascii="Courier New" w:hAnsi="Courier New" w:cs="Courier New"/>
          <w:b/>
        </w:rPr>
      </w:pPr>
    </w:p>
    <w:p w:rsidR="007D1B12" w:rsidRDefault="007D1B12" w:rsidP="007D1B12">
      <w:pPr>
        <w:pStyle w:val="PlainText"/>
        <w:rPr>
          <w:rFonts w:ascii="Courier New" w:hAnsi="Courier New" w:cs="Courier New"/>
          <w:b/>
        </w:rPr>
      </w:pPr>
    </w:p>
    <w:p w:rsidR="007D1B12" w:rsidRDefault="007D1B12" w:rsidP="007D1B12">
      <w:pPr>
        <w:pStyle w:val="PlainText"/>
        <w:rPr>
          <w:rFonts w:ascii="Courier New" w:hAnsi="Courier New" w:cs="Courier New"/>
          <w:b/>
        </w:rPr>
      </w:pPr>
    </w:p>
    <w:p w:rsidR="007D1B12" w:rsidRDefault="007D1B12" w:rsidP="007D1B12">
      <w:pPr>
        <w:pStyle w:val="PlainText"/>
        <w:rPr>
          <w:rFonts w:ascii="Courier New" w:hAnsi="Courier New" w:cs="Courier New"/>
          <w:b/>
        </w:rPr>
      </w:pPr>
    </w:p>
    <w:p w:rsidR="007D1B12" w:rsidRDefault="007D1B12" w:rsidP="007D1B12">
      <w:pPr>
        <w:pStyle w:val="PlainText"/>
        <w:rPr>
          <w:rFonts w:ascii="Courier New" w:hAnsi="Courier New" w:cs="Courier New"/>
          <w:b/>
        </w:rPr>
      </w:pPr>
    </w:p>
    <w:p w:rsidR="007D1B12" w:rsidRDefault="007D1B12" w:rsidP="007D1B12">
      <w:pPr>
        <w:pStyle w:val="PlainText"/>
        <w:rPr>
          <w:rFonts w:ascii="Courier New" w:hAnsi="Courier New" w:cs="Courier New"/>
          <w:b/>
        </w:rPr>
      </w:pPr>
    </w:p>
    <w:p w:rsidR="007D1B12" w:rsidRDefault="007D1B12" w:rsidP="007D1B12">
      <w:pPr>
        <w:pStyle w:val="PlainText"/>
        <w:rPr>
          <w:rFonts w:ascii="Courier New" w:hAnsi="Courier New" w:cs="Courier New"/>
          <w:b/>
        </w:rPr>
      </w:pPr>
    </w:p>
    <w:p w:rsidR="007D1B12" w:rsidRDefault="007D1B12" w:rsidP="007D1B12">
      <w:pPr>
        <w:pStyle w:val="PlainText"/>
        <w:rPr>
          <w:rFonts w:ascii="Courier New" w:hAnsi="Courier New" w:cs="Courier New"/>
          <w:b/>
        </w:rPr>
      </w:pPr>
    </w:p>
    <w:p w:rsidR="007D1B12" w:rsidRDefault="007D1B12" w:rsidP="007D1B12">
      <w:pPr>
        <w:pStyle w:val="PlainText"/>
        <w:rPr>
          <w:rFonts w:ascii="Courier New" w:hAnsi="Courier New" w:cs="Courier New"/>
          <w:b/>
        </w:rPr>
      </w:pPr>
    </w:p>
    <w:p w:rsidR="007D1B12" w:rsidRDefault="007D1B12" w:rsidP="007D1B12">
      <w:pPr>
        <w:pStyle w:val="PlainText"/>
        <w:rPr>
          <w:rFonts w:ascii="Courier New" w:hAnsi="Courier New" w:cs="Courier New"/>
          <w:b/>
        </w:rPr>
      </w:pPr>
    </w:p>
    <w:p w:rsidR="007D1B12" w:rsidRDefault="007D1B12" w:rsidP="007D1B12">
      <w:pPr>
        <w:pStyle w:val="PlainText"/>
        <w:rPr>
          <w:rFonts w:ascii="Courier New" w:hAnsi="Courier New" w:cs="Courier New"/>
          <w:b/>
        </w:rPr>
      </w:pPr>
    </w:p>
    <w:p w:rsidR="007D1B12" w:rsidRDefault="007D1B12" w:rsidP="007D1B12">
      <w:pPr>
        <w:pStyle w:val="PlainText"/>
        <w:rPr>
          <w:rFonts w:ascii="Courier New" w:hAnsi="Courier New" w:cs="Courier New"/>
          <w:b/>
        </w:rPr>
      </w:pPr>
    </w:p>
    <w:p w:rsidR="007D1B12" w:rsidRDefault="007D1B12" w:rsidP="007D1B12">
      <w:pPr>
        <w:pStyle w:val="PlainText"/>
        <w:rPr>
          <w:rFonts w:ascii="Courier New" w:hAnsi="Courier New" w:cs="Courier New"/>
          <w:b/>
        </w:rPr>
      </w:pPr>
    </w:p>
    <w:p w:rsidR="007D1B12" w:rsidRPr="007D1B12" w:rsidRDefault="007D1B12" w:rsidP="007D1B12">
      <w:pPr>
        <w:pStyle w:val="PlainText"/>
        <w:rPr>
          <w:rFonts w:ascii="Courier New" w:hAnsi="Courier New" w:cs="Courier New"/>
        </w:rPr>
      </w:pPr>
    </w:p>
    <w:p w:rsidR="00BE1C43" w:rsidRDefault="00BE1C43" w:rsidP="007D1B12">
      <w:pPr>
        <w:pStyle w:val="PlainText"/>
        <w:rPr>
          <w:rFonts w:ascii="Courier New" w:hAnsi="Courier New" w:cs="Courier New"/>
          <w:b/>
        </w:rPr>
      </w:pPr>
    </w:p>
    <w:p w:rsidR="00BE1C43" w:rsidRDefault="00BE1C43" w:rsidP="007D1B12">
      <w:pPr>
        <w:pStyle w:val="PlainText"/>
        <w:rPr>
          <w:rFonts w:ascii="Courier New" w:hAnsi="Courier New" w:cs="Courier New"/>
          <w:b/>
        </w:rPr>
      </w:pPr>
    </w:p>
    <w:p w:rsidR="007D1B12" w:rsidRPr="007D1B12" w:rsidRDefault="007D1B12" w:rsidP="007D1B12">
      <w:pPr>
        <w:pStyle w:val="PlainText"/>
        <w:rPr>
          <w:rFonts w:ascii="Courier New" w:hAnsi="Courier New" w:cs="Courier New"/>
          <w:b/>
        </w:rPr>
      </w:pPr>
      <w:r w:rsidRPr="007D1B12">
        <w:rPr>
          <w:rFonts w:ascii="Courier New" w:hAnsi="Courier New" w:cs="Courier New"/>
          <w:b/>
        </w:rPr>
        <w:t>EDUCATIONAL OPTIONS</w:t>
      </w:r>
    </w:p>
    <w:p w:rsidR="007D1B12" w:rsidRPr="007D1B12" w:rsidRDefault="007D1B12" w:rsidP="007D1B12">
      <w:pPr>
        <w:pStyle w:val="PlainText"/>
        <w:rPr>
          <w:rFonts w:ascii="Courier New" w:hAnsi="Courier New" w:cs="Courier New"/>
          <w:b/>
        </w:rPr>
      </w:pPr>
    </w:p>
    <w:p w:rsidR="007D1B12" w:rsidRPr="007D1B12" w:rsidRDefault="007D1B12" w:rsidP="007D1B12">
      <w:pPr>
        <w:pStyle w:val="PlainText"/>
        <w:rPr>
          <w:rFonts w:ascii="Courier New" w:hAnsi="Courier New" w:cs="Courier New"/>
        </w:rPr>
      </w:pPr>
      <w:proofErr w:type="gramStart"/>
      <w:r w:rsidRPr="007D1B12">
        <w:rPr>
          <w:rFonts w:ascii="Courier New" w:hAnsi="Courier New" w:cs="Courier New"/>
        </w:rPr>
        <w:t>Children</w:t>
      </w:r>
      <w:proofErr w:type="gramEnd"/>
      <w:r w:rsidRPr="007D1B12">
        <w:rPr>
          <w:rFonts w:ascii="Courier New" w:hAnsi="Courier New" w:cs="Courier New"/>
        </w:rPr>
        <w:t xml:space="preserve"> who reside in the School District of Mineral Point, have the following educational options:</w:t>
      </w:r>
    </w:p>
    <w:p w:rsidR="007D1B12" w:rsidRPr="007D1B12" w:rsidRDefault="007D1B12" w:rsidP="007D1B12">
      <w:pPr>
        <w:pStyle w:val="PlainText"/>
        <w:rPr>
          <w:rFonts w:ascii="Courier New" w:hAnsi="Courier New" w:cs="Courier New"/>
        </w:rPr>
      </w:pPr>
    </w:p>
    <w:p w:rsidR="007D1B12" w:rsidRPr="007D1B12" w:rsidRDefault="007D1B12" w:rsidP="007D1B12">
      <w:pPr>
        <w:pStyle w:val="PlainText"/>
        <w:numPr>
          <w:ilvl w:val="0"/>
          <w:numId w:val="14"/>
        </w:numPr>
        <w:rPr>
          <w:rFonts w:ascii="Courier New" w:hAnsi="Courier New" w:cs="Courier New"/>
        </w:rPr>
      </w:pPr>
      <w:r w:rsidRPr="007D1B12">
        <w:rPr>
          <w:rFonts w:ascii="Courier New" w:hAnsi="Courier New" w:cs="Courier New"/>
        </w:rPr>
        <w:t>Attendance at public schools</w:t>
      </w:r>
    </w:p>
    <w:p w:rsidR="007D1B12" w:rsidRPr="007D1B12" w:rsidRDefault="007D1B12" w:rsidP="007D1B12">
      <w:pPr>
        <w:pStyle w:val="PlainText"/>
        <w:numPr>
          <w:ilvl w:val="0"/>
          <w:numId w:val="14"/>
        </w:numPr>
        <w:rPr>
          <w:rFonts w:ascii="Courier New" w:hAnsi="Courier New" w:cs="Courier New"/>
        </w:rPr>
      </w:pPr>
      <w:r w:rsidRPr="007D1B12">
        <w:rPr>
          <w:rFonts w:ascii="Courier New" w:hAnsi="Courier New" w:cs="Courier New"/>
        </w:rPr>
        <w:t>Attendance at private schools participating in the Wisconsin Private School Choice Program</w:t>
      </w:r>
    </w:p>
    <w:p w:rsidR="007D1B12" w:rsidRPr="007D1B12" w:rsidRDefault="007D1B12" w:rsidP="007D1B12">
      <w:pPr>
        <w:pStyle w:val="PlainText"/>
        <w:numPr>
          <w:ilvl w:val="0"/>
          <w:numId w:val="14"/>
        </w:numPr>
        <w:rPr>
          <w:rFonts w:ascii="Courier New" w:hAnsi="Courier New" w:cs="Courier New"/>
        </w:rPr>
      </w:pPr>
      <w:r w:rsidRPr="007D1B12">
        <w:rPr>
          <w:rFonts w:ascii="Courier New" w:hAnsi="Courier New" w:cs="Courier New"/>
        </w:rPr>
        <w:t>Attendance at charter schools</w:t>
      </w:r>
    </w:p>
    <w:p w:rsidR="007D1B12" w:rsidRPr="007D1B12" w:rsidRDefault="007D1B12" w:rsidP="007D1B12">
      <w:pPr>
        <w:pStyle w:val="PlainText"/>
        <w:numPr>
          <w:ilvl w:val="0"/>
          <w:numId w:val="14"/>
        </w:numPr>
        <w:rPr>
          <w:rFonts w:ascii="Courier New" w:hAnsi="Courier New" w:cs="Courier New"/>
        </w:rPr>
      </w:pPr>
      <w:r w:rsidRPr="007D1B12">
        <w:rPr>
          <w:rFonts w:ascii="Courier New" w:hAnsi="Courier New" w:cs="Courier New"/>
        </w:rPr>
        <w:t>Attendance at virtual schools</w:t>
      </w:r>
    </w:p>
    <w:p w:rsidR="007D1B12" w:rsidRPr="007D1B12" w:rsidRDefault="007D1B12" w:rsidP="007D1B12">
      <w:pPr>
        <w:pStyle w:val="PlainText"/>
        <w:numPr>
          <w:ilvl w:val="0"/>
          <w:numId w:val="14"/>
        </w:numPr>
        <w:rPr>
          <w:rFonts w:ascii="Courier New" w:hAnsi="Courier New" w:cs="Courier New"/>
        </w:rPr>
      </w:pPr>
      <w:r w:rsidRPr="007D1B12">
        <w:rPr>
          <w:rFonts w:ascii="Courier New" w:hAnsi="Courier New" w:cs="Courier New"/>
        </w:rPr>
        <w:t>Full-time open enrollment; and</w:t>
      </w:r>
    </w:p>
    <w:p w:rsidR="007D1B12" w:rsidRPr="007D1B12" w:rsidRDefault="007D1B12" w:rsidP="007D1B12">
      <w:pPr>
        <w:pStyle w:val="PlainText"/>
        <w:numPr>
          <w:ilvl w:val="0"/>
          <w:numId w:val="14"/>
        </w:numPr>
        <w:rPr>
          <w:rFonts w:ascii="Courier New" w:hAnsi="Courier New" w:cs="Courier New"/>
        </w:rPr>
      </w:pPr>
      <w:r w:rsidRPr="007D1B12">
        <w:rPr>
          <w:rFonts w:ascii="Courier New" w:hAnsi="Courier New" w:cs="Courier New"/>
        </w:rPr>
        <w:t>Youth options, course options, and options for pupils enrolled in a home-based private educational program</w:t>
      </w:r>
    </w:p>
    <w:p w:rsidR="007D1B12" w:rsidRPr="007D1B12" w:rsidRDefault="007D1B12" w:rsidP="007D1B12">
      <w:pPr>
        <w:pStyle w:val="PlainText"/>
        <w:rPr>
          <w:rFonts w:ascii="Courier New" w:hAnsi="Courier New" w:cs="Courier New"/>
        </w:rPr>
      </w:pPr>
    </w:p>
    <w:p w:rsidR="007D1B12" w:rsidRPr="007D1B12" w:rsidRDefault="007D1B12" w:rsidP="007D1B12">
      <w:pPr>
        <w:pStyle w:val="PlainText"/>
        <w:rPr>
          <w:rFonts w:ascii="Courier New" w:hAnsi="Courier New" w:cs="Courier New"/>
        </w:rPr>
      </w:pPr>
      <w:r w:rsidRPr="007D1B12">
        <w:rPr>
          <w:rFonts w:ascii="Courier New" w:hAnsi="Courier New" w:cs="Courier New"/>
        </w:rPr>
        <w:t>Parents of children with disabilities are also advised that there is a special needs voucher program</w:t>
      </w:r>
    </w:p>
    <w:p w:rsidR="007D1B12" w:rsidRPr="007D1B12" w:rsidRDefault="007D1B12" w:rsidP="007D1B12">
      <w:pPr>
        <w:pStyle w:val="PlainText"/>
        <w:rPr>
          <w:rFonts w:ascii="Courier New" w:hAnsi="Courier New" w:cs="Courier New"/>
        </w:rPr>
      </w:pPr>
    </w:p>
    <w:p w:rsidR="007D1B12" w:rsidRPr="007D1B12" w:rsidRDefault="007D1B12" w:rsidP="007D1B12">
      <w:pPr>
        <w:pStyle w:val="PlainText"/>
        <w:rPr>
          <w:rFonts w:ascii="Courier New" w:hAnsi="Courier New" w:cs="Courier New"/>
        </w:rPr>
      </w:pPr>
      <w:r w:rsidRPr="007D1B12">
        <w:rPr>
          <w:rFonts w:ascii="Courier New" w:hAnsi="Courier New" w:cs="Courier New"/>
        </w:rPr>
        <w:t xml:space="preserve">For more information, please contact:  </w:t>
      </w:r>
      <w:r w:rsidR="002E6A7C">
        <w:rPr>
          <w:rFonts w:ascii="Courier New" w:hAnsi="Courier New" w:cs="Courier New"/>
        </w:rPr>
        <w:t>Mitch Wainwright</w:t>
      </w:r>
      <w:r w:rsidRPr="007D1B12">
        <w:rPr>
          <w:rFonts w:ascii="Courier New" w:hAnsi="Courier New" w:cs="Courier New"/>
        </w:rPr>
        <w:t>, Superintendent</w:t>
      </w:r>
    </w:p>
    <w:p w:rsidR="007D1B12" w:rsidRDefault="007D1B12" w:rsidP="00AF2033">
      <w:pPr>
        <w:pStyle w:val="PlainText"/>
        <w:rPr>
          <w:rFonts w:ascii="Courier New" w:hAnsi="Courier New" w:cs="Courier New"/>
        </w:rPr>
      </w:pPr>
    </w:p>
    <w:p w:rsidR="009B0B8C" w:rsidRDefault="009B0B8C" w:rsidP="00AF2033">
      <w:pPr>
        <w:pStyle w:val="PlainText"/>
        <w:rPr>
          <w:rFonts w:ascii="Courier New" w:hAnsi="Courier New" w:cs="Courier New"/>
        </w:rPr>
      </w:pPr>
    </w:p>
    <w:p w:rsidR="009B0B8C" w:rsidRDefault="009B0B8C" w:rsidP="00AF2033">
      <w:pPr>
        <w:pStyle w:val="PlainText"/>
        <w:rPr>
          <w:rFonts w:ascii="Courier New" w:hAnsi="Courier New" w:cs="Courier New"/>
        </w:rPr>
      </w:pPr>
    </w:p>
    <w:p w:rsidR="009B0B8C" w:rsidRDefault="009B0B8C" w:rsidP="00AF2033">
      <w:pPr>
        <w:pStyle w:val="PlainText"/>
        <w:rPr>
          <w:rFonts w:ascii="Courier New" w:hAnsi="Courier New" w:cs="Courier New"/>
        </w:rPr>
      </w:pPr>
    </w:p>
    <w:p w:rsidR="009B0B8C" w:rsidRDefault="009B0B8C" w:rsidP="00AF2033">
      <w:pPr>
        <w:pStyle w:val="PlainText"/>
        <w:rPr>
          <w:rFonts w:ascii="Courier New" w:hAnsi="Courier New" w:cs="Courier New"/>
        </w:rPr>
      </w:pPr>
    </w:p>
    <w:p w:rsidR="009B0B8C" w:rsidRDefault="009B0B8C" w:rsidP="00AF2033">
      <w:pPr>
        <w:pStyle w:val="PlainText"/>
        <w:rPr>
          <w:rFonts w:ascii="Courier New" w:hAnsi="Courier New" w:cs="Courier New"/>
        </w:rPr>
      </w:pPr>
    </w:p>
    <w:p w:rsidR="009B0B8C" w:rsidRDefault="009B0B8C" w:rsidP="00AF2033">
      <w:pPr>
        <w:pStyle w:val="PlainText"/>
        <w:rPr>
          <w:rFonts w:ascii="Courier New" w:hAnsi="Courier New" w:cs="Courier New"/>
        </w:rPr>
      </w:pPr>
    </w:p>
    <w:p w:rsidR="009B0B8C" w:rsidRDefault="009B0B8C" w:rsidP="00AF2033">
      <w:pPr>
        <w:pStyle w:val="PlainText"/>
        <w:rPr>
          <w:rFonts w:ascii="Courier New" w:hAnsi="Courier New" w:cs="Courier New"/>
        </w:rPr>
      </w:pPr>
    </w:p>
    <w:p w:rsidR="009B0B8C" w:rsidRDefault="009B0B8C" w:rsidP="00AF2033">
      <w:pPr>
        <w:pStyle w:val="PlainText"/>
        <w:rPr>
          <w:rFonts w:ascii="Courier New" w:hAnsi="Courier New" w:cs="Courier New"/>
        </w:rPr>
      </w:pPr>
    </w:p>
    <w:p w:rsidR="009B0B8C" w:rsidRDefault="009B0B8C" w:rsidP="00AF2033">
      <w:pPr>
        <w:pStyle w:val="PlainText"/>
        <w:rPr>
          <w:rFonts w:ascii="Courier New" w:hAnsi="Courier New" w:cs="Courier New"/>
        </w:rPr>
      </w:pPr>
    </w:p>
    <w:p w:rsidR="009B0B8C" w:rsidRDefault="009B0B8C" w:rsidP="00AF2033">
      <w:pPr>
        <w:pStyle w:val="PlainText"/>
        <w:rPr>
          <w:rFonts w:ascii="Courier New" w:hAnsi="Courier New" w:cs="Courier New"/>
        </w:rPr>
      </w:pPr>
    </w:p>
    <w:p w:rsidR="009B0B8C" w:rsidRDefault="009B0B8C" w:rsidP="00AF2033">
      <w:pPr>
        <w:pStyle w:val="PlainText"/>
        <w:rPr>
          <w:rFonts w:ascii="Courier New" w:hAnsi="Courier New" w:cs="Courier New"/>
        </w:rPr>
      </w:pPr>
    </w:p>
    <w:p w:rsidR="009B0B8C" w:rsidRDefault="009B0B8C" w:rsidP="00AF2033">
      <w:pPr>
        <w:pStyle w:val="PlainText"/>
        <w:rPr>
          <w:rFonts w:ascii="Courier New" w:hAnsi="Courier New" w:cs="Courier New"/>
        </w:rPr>
      </w:pPr>
    </w:p>
    <w:p w:rsidR="009B0B8C" w:rsidRDefault="009B0B8C" w:rsidP="00AF2033">
      <w:pPr>
        <w:pStyle w:val="PlainText"/>
        <w:rPr>
          <w:rFonts w:ascii="Courier New" w:hAnsi="Courier New" w:cs="Courier New"/>
        </w:rPr>
      </w:pPr>
    </w:p>
    <w:p w:rsidR="009B0B8C" w:rsidRDefault="009B0B8C" w:rsidP="00AF2033">
      <w:pPr>
        <w:pStyle w:val="PlainText"/>
        <w:rPr>
          <w:rFonts w:ascii="Courier New" w:hAnsi="Courier New" w:cs="Courier New"/>
        </w:rPr>
      </w:pPr>
    </w:p>
    <w:p w:rsidR="009B0B8C" w:rsidRDefault="009B0B8C" w:rsidP="00AF2033">
      <w:pPr>
        <w:pStyle w:val="PlainText"/>
        <w:rPr>
          <w:rFonts w:ascii="Courier New" w:hAnsi="Courier New" w:cs="Courier New"/>
        </w:rPr>
      </w:pPr>
    </w:p>
    <w:p w:rsidR="009B0B8C" w:rsidRDefault="009B0B8C" w:rsidP="00AF2033">
      <w:pPr>
        <w:pStyle w:val="PlainText"/>
        <w:rPr>
          <w:rFonts w:ascii="Courier New" w:hAnsi="Courier New" w:cs="Courier New"/>
        </w:rPr>
      </w:pPr>
    </w:p>
    <w:p w:rsidR="009B0B8C" w:rsidRDefault="009B0B8C" w:rsidP="00AF2033">
      <w:pPr>
        <w:pStyle w:val="PlainText"/>
        <w:rPr>
          <w:rFonts w:ascii="Courier New" w:hAnsi="Courier New" w:cs="Courier New"/>
        </w:rPr>
      </w:pPr>
    </w:p>
    <w:p w:rsidR="009B0B8C" w:rsidRDefault="009B0B8C" w:rsidP="00AF2033">
      <w:pPr>
        <w:pStyle w:val="PlainText"/>
        <w:rPr>
          <w:rFonts w:ascii="Courier New" w:hAnsi="Courier New" w:cs="Courier New"/>
        </w:rPr>
      </w:pPr>
    </w:p>
    <w:p w:rsidR="009B0B8C" w:rsidRDefault="009B0B8C" w:rsidP="00AF2033">
      <w:pPr>
        <w:pStyle w:val="PlainText"/>
        <w:rPr>
          <w:rFonts w:ascii="Courier New" w:hAnsi="Courier New" w:cs="Courier New"/>
        </w:rPr>
      </w:pPr>
    </w:p>
    <w:p w:rsidR="009B0B8C" w:rsidRDefault="009B0B8C" w:rsidP="00AF2033">
      <w:pPr>
        <w:pStyle w:val="PlainText"/>
        <w:rPr>
          <w:rFonts w:ascii="Courier New" w:hAnsi="Courier New" w:cs="Courier New"/>
        </w:rPr>
      </w:pPr>
    </w:p>
    <w:p w:rsidR="009B0B8C" w:rsidRDefault="009B0B8C" w:rsidP="00AF2033">
      <w:pPr>
        <w:pStyle w:val="PlainText"/>
        <w:rPr>
          <w:rFonts w:ascii="Courier New" w:hAnsi="Courier New" w:cs="Courier New"/>
        </w:rPr>
      </w:pPr>
    </w:p>
    <w:p w:rsidR="009B0B8C" w:rsidRDefault="009B0B8C" w:rsidP="00AF2033">
      <w:pPr>
        <w:pStyle w:val="PlainText"/>
        <w:rPr>
          <w:rFonts w:ascii="Courier New" w:hAnsi="Courier New" w:cs="Courier New"/>
        </w:rPr>
      </w:pPr>
    </w:p>
    <w:p w:rsidR="009B0B8C" w:rsidRDefault="009B0B8C" w:rsidP="00AF2033">
      <w:pPr>
        <w:pStyle w:val="PlainText"/>
        <w:rPr>
          <w:rFonts w:ascii="Courier New" w:hAnsi="Courier New" w:cs="Courier New"/>
        </w:rPr>
      </w:pPr>
    </w:p>
    <w:p w:rsidR="009B0B8C" w:rsidRDefault="009B0B8C" w:rsidP="00AF2033">
      <w:pPr>
        <w:pStyle w:val="PlainText"/>
        <w:rPr>
          <w:rFonts w:ascii="Courier New" w:hAnsi="Courier New" w:cs="Courier New"/>
        </w:rPr>
      </w:pPr>
    </w:p>
    <w:p w:rsidR="009B0B8C" w:rsidRDefault="009B0B8C" w:rsidP="00AF2033">
      <w:pPr>
        <w:pStyle w:val="PlainText"/>
        <w:rPr>
          <w:rFonts w:ascii="Courier New" w:hAnsi="Courier New" w:cs="Courier New"/>
        </w:rPr>
      </w:pPr>
    </w:p>
    <w:p w:rsidR="009B0B8C" w:rsidRDefault="009B0B8C" w:rsidP="00AF2033">
      <w:pPr>
        <w:pStyle w:val="PlainText"/>
        <w:rPr>
          <w:rFonts w:ascii="Courier New" w:hAnsi="Courier New" w:cs="Courier New"/>
        </w:rPr>
      </w:pPr>
    </w:p>
    <w:p w:rsidR="009B0B8C" w:rsidRDefault="009B0B8C" w:rsidP="00AF2033">
      <w:pPr>
        <w:pStyle w:val="PlainText"/>
        <w:rPr>
          <w:rFonts w:ascii="Courier New" w:hAnsi="Courier New" w:cs="Courier New"/>
        </w:rPr>
      </w:pPr>
    </w:p>
    <w:p w:rsidR="009B0B8C" w:rsidRDefault="009B0B8C" w:rsidP="00AF2033">
      <w:pPr>
        <w:pStyle w:val="PlainText"/>
        <w:rPr>
          <w:rFonts w:ascii="Courier New" w:hAnsi="Courier New" w:cs="Courier New"/>
        </w:rPr>
      </w:pPr>
    </w:p>
    <w:p w:rsidR="009B0B8C" w:rsidRDefault="009B0B8C" w:rsidP="00AF2033">
      <w:pPr>
        <w:pStyle w:val="PlainText"/>
        <w:rPr>
          <w:rFonts w:ascii="Courier New" w:hAnsi="Courier New" w:cs="Courier New"/>
        </w:rPr>
      </w:pPr>
    </w:p>
    <w:p w:rsidR="009B0B8C" w:rsidRDefault="009B0B8C" w:rsidP="00AF2033">
      <w:pPr>
        <w:pStyle w:val="PlainText"/>
        <w:rPr>
          <w:rFonts w:ascii="Courier New" w:hAnsi="Courier New" w:cs="Courier New"/>
        </w:rPr>
      </w:pPr>
    </w:p>
    <w:p w:rsidR="00BE1C43" w:rsidRDefault="00BE1C43" w:rsidP="00AF2033">
      <w:pPr>
        <w:pStyle w:val="PlainText"/>
        <w:rPr>
          <w:rFonts w:ascii="Courier New" w:hAnsi="Courier New" w:cs="Courier New"/>
        </w:rPr>
      </w:pPr>
    </w:p>
    <w:p w:rsidR="00BE1C43" w:rsidRDefault="00BE1C43" w:rsidP="00AF2033">
      <w:pPr>
        <w:pStyle w:val="PlainText"/>
        <w:rPr>
          <w:rFonts w:ascii="Courier New" w:hAnsi="Courier New" w:cs="Courier New"/>
        </w:rPr>
      </w:pPr>
    </w:p>
    <w:p w:rsidR="00BE1C43" w:rsidRDefault="00BE1C43" w:rsidP="00AF2033">
      <w:pPr>
        <w:pStyle w:val="PlainText"/>
        <w:rPr>
          <w:rFonts w:ascii="Courier New" w:hAnsi="Courier New" w:cs="Courier New"/>
        </w:rPr>
      </w:pPr>
    </w:p>
    <w:p w:rsidR="00BE1C43" w:rsidRDefault="00BE1C43" w:rsidP="00AF2033">
      <w:pPr>
        <w:pStyle w:val="PlainText"/>
        <w:rPr>
          <w:rFonts w:ascii="Courier New" w:hAnsi="Courier New" w:cs="Courier New"/>
        </w:rPr>
      </w:pPr>
    </w:p>
    <w:p w:rsidR="00BE1C43" w:rsidRDefault="00BE1C43" w:rsidP="00AF2033">
      <w:pPr>
        <w:pStyle w:val="PlainText"/>
        <w:rPr>
          <w:rFonts w:ascii="Courier New" w:hAnsi="Courier New" w:cs="Courier New"/>
        </w:rPr>
      </w:pPr>
    </w:p>
    <w:p w:rsidR="00BE1C43" w:rsidRDefault="00BE1C43" w:rsidP="00AF2033">
      <w:pPr>
        <w:pStyle w:val="PlainText"/>
        <w:rPr>
          <w:rFonts w:ascii="Courier New" w:hAnsi="Courier New" w:cs="Courier New"/>
        </w:rPr>
      </w:pPr>
    </w:p>
    <w:p w:rsidR="00BE1C43" w:rsidRDefault="00BE1C43" w:rsidP="00AF2033">
      <w:pPr>
        <w:pStyle w:val="PlainText"/>
        <w:rPr>
          <w:rFonts w:ascii="Courier New" w:hAnsi="Courier New" w:cs="Courier New"/>
        </w:rPr>
      </w:pPr>
    </w:p>
    <w:p w:rsidR="009B0B8C" w:rsidRDefault="009B0B8C" w:rsidP="00AF2033">
      <w:pPr>
        <w:pStyle w:val="PlainText"/>
        <w:rPr>
          <w:rFonts w:ascii="Courier New" w:hAnsi="Courier New" w:cs="Courier New"/>
        </w:rPr>
      </w:pPr>
    </w:p>
    <w:p w:rsidR="009B0B8C" w:rsidRDefault="009B0B8C" w:rsidP="00AF2033">
      <w:pPr>
        <w:pStyle w:val="PlainText"/>
        <w:rPr>
          <w:rFonts w:ascii="Courier New" w:hAnsi="Courier New" w:cs="Courier New"/>
        </w:rPr>
      </w:pPr>
    </w:p>
    <w:p w:rsidR="009B0B8C" w:rsidRDefault="009B0B8C" w:rsidP="009B0B8C">
      <w:pPr>
        <w:pStyle w:val="PlainText"/>
        <w:rPr>
          <w:rFonts w:ascii="Courier New" w:hAnsi="Courier New" w:cs="Courier New"/>
        </w:rPr>
      </w:pPr>
    </w:p>
    <w:p w:rsidR="009B0B8C" w:rsidRPr="009B0B8C" w:rsidRDefault="009B0B8C" w:rsidP="009B0B8C">
      <w:pPr>
        <w:rPr>
          <w:rFonts w:ascii="Calibri" w:eastAsia="Calibri" w:hAnsi="Calibri" w:cs="Times New Roman"/>
        </w:rPr>
      </w:pPr>
      <w:r w:rsidRPr="009B0B8C">
        <w:rPr>
          <w:rFonts w:ascii="Calibri" w:eastAsia="Calibri" w:hAnsi="Calibri" w:cs="Times New Roman"/>
          <w:b/>
        </w:rPr>
        <w:lastRenderedPageBreak/>
        <w:t>Title I Programs</w:t>
      </w:r>
      <w:r w:rsidRPr="009B0B8C">
        <w:rPr>
          <w:rFonts w:ascii="Calibri" w:eastAsia="Calibri" w:hAnsi="Calibri" w:cs="Times New Roman"/>
        </w:rPr>
        <w:t xml:space="preserve"> – School districts that receive federal Title I program funds are required to notify parents of their district’s parent involvement policy in an understandable and uniform format and, to the extent practicable, in a language the parents can understand.</w:t>
      </w:r>
    </w:p>
    <w:p w:rsidR="009B0B8C" w:rsidRPr="009B0B8C" w:rsidRDefault="009B0B8C" w:rsidP="009B0B8C">
      <w:pPr>
        <w:rPr>
          <w:rFonts w:ascii="Calibri" w:eastAsia="Calibri" w:hAnsi="Calibri" w:cs="Times New Roman"/>
        </w:rPr>
      </w:pPr>
      <w:r w:rsidRPr="009B0B8C">
        <w:rPr>
          <w:rFonts w:ascii="Calibri" w:eastAsia="Calibri" w:hAnsi="Calibri" w:cs="Times New Roman"/>
        </w:rPr>
        <w:t>School districts receiving Title I funds are also required to provide the following annual notification:</w:t>
      </w:r>
    </w:p>
    <w:p w:rsidR="009B0B8C" w:rsidRPr="009B0B8C" w:rsidRDefault="009B0B8C" w:rsidP="009B0B8C">
      <w:pPr>
        <w:rPr>
          <w:rFonts w:ascii="Calibri" w:eastAsia="Calibri" w:hAnsi="Calibri" w:cs="Times New Roman"/>
        </w:rPr>
      </w:pPr>
      <w:r w:rsidRPr="009B0B8C">
        <w:rPr>
          <w:rFonts w:ascii="Calibri" w:eastAsia="Calibri" w:hAnsi="Calibri" w:cs="Times New Roman"/>
          <w:u w:val="single"/>
        </w:rPr>
        <w:t>Teacher and Paraprofessional Information</w:t>
      </w:r>
      <w:r w:rsidRPr="009B0B8C">
        <w:rPr>
          <w:rFonts w:ascii="Calibri" w:eastAsia="Calibri" w:hAnsi="Calibri" w:cs="Times New Roman"/>
        </w:rPr>
        <w:t xml:space="preserve"> – Districts must notify parents at the beginning of the school year that they may request and obtain information regarding the professional qualifications of paraprofessionals providing instructional-related services to their child and the professional qualifications of their child’s classroom teachers, including the following: (1) whether the teacher has met state licensing criteria for the grade level(s) and subject area(s) taught; (2) whether the teacher is teaching under emergency or provisional status through which state licensing criteria have been waived; and (3) the undergraduate degree major of the teacher, and any graduate certification or degree held by the teacher, including the field of discipline of the certifications or degree.</w:t>
      </w:r>
    </w:p>
    <w:p w:rsidR="009B0B8C" w:rsidRPr="009B0B8C" w:rsidRDefault="009B0B8C" w:rsidP="009B0B8C">
      <w:pPr>
        <w:rPr>
          <w:rFonts w:ascii="Calibri" w:eastAsia="Calibri" w:hAnsi="Calibri" w:cs="Times New Roman"/>
        </w:rPr>
      </w:pPr>
      <w:r w:rsidRPr="009B0B8C">
        <w:rPr>
          <w:rFonts w:ascii="Calibri" w:eastAsia="Calibri" w:hAnsi="Calibri" w:cs="Times New Roman"/>
        </w:rPr>
        <w:t>This notification must be given to the parents of each student attending a school in the district that receives Title I funds, not just to the parents of students participating in the Title I program.  Parents who request teacher and/or paraprofessional qualification information must be provided the information in a timely manner, in a uniform format (including alternative formats as requested), and, to the extent possible, in a language that parents can understand.</w:t>
      </w:r>
    </w:p>
    <w:p w:rsidR="009B0B8C" w:rsidRPr="009B0B8C" w:rsidRDefault="009B0B8C" w:rsidP="009B0B8C">
      <w:pPr>
        <w:rPr>
          <w:rFonts w:ascii="Calibri" w:eastAsia="Calibri" w:hAnsi="Calibri" w:cs="Times New Roman"/>
        </w:rPr>
      </w:pPr>
      <w:r w:rsidRPr="009B0B8C">
        <w:rPr>
          <w:rFonts w:ascii="Calibri" w:eastAsia="Calibri" w:hAnsi="Calibri" w:cs="Times New Roman"/>
          <w:u w:val="single"/>
        </w:rPr>
        <w:t>School Report Cards</w:t>
      </w:r>
      <w:r w:rsidRPr="009B0B8C">
        <w:rPr>
          <w:rFonts w:ascii="Calibri" w:eastAsia="Calibri" w:hAnsi="Calibri" w:cs="Times New Roman"/>
        </w:rPr>
        <w:t xml:space="preserve"> – Districts must publicly disseminate a report card to parents and the public that includes the following information at the district and school levels:  (1) aggregate student achievement at each proficiency level on state tests, including comparisons to state averages; (2) disaggregated student achievement at each proficiency level on state tests by race, ethnicity, gender, disability status, migrant status, English proficiency, and status as economically disadvantaged (the local data must also show a comparison to state averages); (3) comparisons of student achievement by subgroup to the state’s annual measurable objectives for each group on each test; (4) the percentage of students not tested disaggregated by the above subgroups; (5) the most recent two-year trend in student achievement in each tested subject area and grade level; (6) graduation rates for high school students by subgroup and compared to state averages; (7) the professional qualifications of teachers (aggregate and disaggregate, comparing high-poverty to low-poverty schools); and, (9) the percentage of classes not being taught by highly qualified teachers (aggregate and disaggregated, comparing high-poverty to low-poverty schools).</w:t>
      </w:r>
    </w:p>
    <w:p w:rsidR="009B0B8C" w:rsidRPr="009B0B8C" w:rsidRDefault="009B0B8C" w:rsidP="009B0B8C">
      <w:pPr>
        <w:rPr>
          <w:rFonts w:ascii="Calibri" w:eastAsia="Calibri" w:hAnsi="Calibri" w:cs="Times New Roman"/>
        </w:rPr>
      </w:pPr>
      <w:r w:rsidRPr="009B0B8C">
        <w:rPr>
          <w:rFonts w:ascii="Calibri" w:eastAsia="Calibri" w:hAnsi="Calibri" w:cs="Times New Roman"/>
        </w:rPr>
        <w:t>School report cards must be disseminated to all parents of students attending district schools and be in a format and, to the extent practicable, in a language parents can understand.  District must also make the report cards widely available to the public through means such as posting on the Internet, distribution to the media, and through public agencies.</w:t>
      </w:r>
    </w:p>
    <w:p w:rsidR="009B0B8C" w:rsidRPr="009B0B8C" w:rsidRDefault="009B0B8C" w:rsidP="009B0B8C">
      <w:pPr>
        <w:rPr>
          <w:rFonts w:ascii="Calibri" w:eastAsia="Calibri" w:hAnsi="Calibri" w:cs="Times New Roman"/>
        </w:rPr>
      </w:pPr>
      <w:r w:rsidRPr="009B0B8C">
        <w:rPr>
          <w:rFonts w:ascii="Calibri" w:eastAsia="Calibri" w:hAnsi="Calibri" w:cs="Times New Roman"/>
        </w:rPr>
        <w:t xml:space="preserve">In addition to the above notifications, </w:t>
      </w:r>
      <w:r w:rsidRPr="009B0B8C">
        <w:rPr>
          <w:rFonts w:ascii="Calibri" w:eastAsia="Calibri" w:hAnsi="Calibri" w:cs="Times New Roman"/>
          <w:u w:val="single"/>
        </w:rPr>
        <w:t>a school receiving Title I funds</w:t>
      </w:r>
      <w:r w:rsidRPr="009B0B8C">
        <w:rPr>
          <w:rFonts w:ascii="Calibri" w:eastAsia="Calibri" w:hAnsi="Calibri" w:cs="Times New Roman"/>
        </w:rPr>
        <w:t xml:space="preserve"> must:</w:t>
      </w:r>
    </w:p>
    <w:p w:rsidR="009B0B8C" w:rsidRPr="009B0B8C" w:rsidRDefault="009B0B8C" w:rsidP="009B0B8C">
      <w:pPr>
        <w:numPr>
          <w:ilvl w:val="0"/>
          <w:numId w:val="16"/>
        </w:numPr>
        <w:contextualSpacing/>
        <w:rPr>
          <w:rFonts w:ascii="Calibri" w:eastAsia="Calibri" w:hAnsi="Calibri" w:cs="Times New Roman"/>
        </w:rPr>
      </w:pPr>
      <w:r w:rsidRPr="009B0B8C">
        <w:rPr>
          <w:rFonts w:ascii="Calibri" w:eastAsia="Calibri" w:hAnsi="Calibri" w:cs="Times New Roman"/>
        </w:rPr>
        <w:t>Notify parents if their child is assigned to, or taught for 20 consecutive days or more by a teacher(s) of a core academic subject who is not “highly qualified”.  This provision applies to all teachers in a school that receives Title I funds, including substitute teachers, not just those who work in the Title I programs.</w:t>
      </w:r>
    </w:p>
    <w:p w:rsidR="009B0B8C" w:rsidRPr="009B0B8C" w:rsidRDefault="009B0B8C" w:rsidP="009B0B8C">
      <w:pPr>
        <w:numPr>
          <w:ilvl w:val="0"/>
          <w:numId w:val="16"/>
        </w:numPr>
        <w:contextualSpacing/>
        <w:rPr>
          <w:rFonts w:ascii="Calibri" w:eastAsia="Calibri" w:hAnsi="Calibri" w:cs="Times New Roman"/>
        </w:rPr>
      </w:pPr>
      <w:r w:rsidRPr="009B0B8C">
        <w:rPr>
          <w:rFonts w:ascii="Calibri" w:eastAsia="Calibri" w:hAnsi="Calibri" w:cs="Times New Roman"/>
        </w:rPr>
        <w:t>Provide each parent, information on the achievement level of their child on each of the state academic assessments as soon as is practicably possible after the assessment is taken.</w:t>
      </w:r>
    </w:p>
    <w:p w:rsidR="009B0B8C" w:rsidRPr="009B0B8C" w:rsidRDefault="009B0B8C" w:rsidP="009B0B8C">
      <w:pPr>
        <w:ind w:left="360"/>
        <w:rPr>
          <w:rFonts w:ascii="Calibri" w:eastAsia="Calibri" w:hAnsi="Calibri" w:cs="Times New Roman"/>
        </w:rPr>
      </w:pPr>
      <w:r w:rsidRPr="009B0B8C">
        <w:rPr>
          <w:rFonts w:ascii="Calibri" w:eastAsia="Calibri" w:hAnsi="Calibri" w:cs="Times New Roman"/>
        </w:rPr>
        <w:t>Wisconsin’s ESEA Flexibility Waiver requires school districts to notify parents, when applicable, that their child’s school has been named a Title I Priority School or Title I Focus School.  School districts with one or more Priority Schools must:</w:t>
      </w:r>
    </w:p>
    <w:p w:rsidR="009B0B8C" w:rsidRPr="009B0B8C" w:rsidRDefault="009B0B8C" w:rsidP="009B0B8C">
      <w:pPr>
        <w:numPr>
          <w:ilvl w:val="0"/>
          <w:numId w:val="17"/>
        </w:numPr>
        <w:contextualSpacing/>
        <w:rPr>
          <w:rFonts w:ascii="Calibri" w:eastAsia="Calibri" w:hAnsi="Calibri" w:cs="Times New Roman"/>
        </w:rPr>
      </w:pPr>
      <w:r w:rsidRPr="009B0B8C">
        <w:rPr>
          <w:rFonts w:ascii="Calibri" w:eastAsia="Calibri" w:hAnsi="Calibri" w:cs="Times New Roman"/>
        </w:rPr>
        <w:t xml:space="preserve">Seek input from families and the community in selecting meaningful interventions aligned with the turnaround principles to be implemented in the schools, and </w:t>
      </w:r>
    </w:p>
    <w:p w:rsidR="00C0410F" w:rsidRDefault="009B0B8C" w:rsidP="00AF2033">
      <w:pPr>
        <w:numPr>
          <w:ilvl w:val="0"/>
          <w:numId w:val="17"/>
        </w:numPr>
        <w:contextualSpacing/>
        <w:rPr>
          <w:rFonts w:ascii="Calibri" w:eastAsia="Calibri" w:hAnsi="Calibri" w:cs="Times New Roman"/>
        </w:rPr>
      </w:pPr>
      <w:r w:rsidRPr="009B0B8C">
        <w:rPr>
          <w:rFonts w:ascii="Calibri" w:eastAsia="Calibri" w:hAnsi="Calibri" w:cs="Times New Roman"/>
        </w:rPr>
        <w:t>Include in Priority School interventions ongoing mechanisms for family and community engagement.</w:t>
      </w:r>
    </w:p>
    <w:p w:rsidR="00BE1C43" w:rsidRDefault="00BE1C43" w:rsidP="00BE1C43">
      <w:pPr>
        <w:contextualSpacing/>
        <w:rPr>
          <w:rFonts w:ascii="Calibri" w:eastAsia="Calibri" w:hAnsi="Calibri" w:cs="Times New Roman"/>
        </w:rPr>
      </w:pPr>
    </w:p>
    <w:p w:rsidR="001E5A2C" w:rsidRDefault="001E5A2C" w:rsidP="00BE1C43">
      <w:pPr>
        <w:contextualSpacing/>
        <w:rPr>
          <w:rFonts w:ascii="Calibri" w:eastAsia="Calibri" w:hAnsi="Calibri" w:cs="Times New Roman"/>
        </w:rPr>
      </w:pPr>
    </w:p>
    <w:tbl>
      <w:tblPr>
        <w:tblW w:w="0" w:type="auto"/>
        <w:tblInd w:w="80" w:type="dxa"/>
        <w:tblLayout w:type="fixed"/>
        <w:tblCellMar>
          <w:left w:w="80" w:type="dxa"/>
          <w:right w:w="80" w:type="dxa"/>
        </w:tblCellMar>
        <w:tblLook w:val="0000" w:firstRow="0" w:lastRow="0" w:firstColumn="0" w:lastColumn="0" w:noHBand="0" w:noVBand="0"/>
      </w:tblPr>
      <w:tblGrid>
        <w:gridCol w:w="1800"/>
        <w:gridCol w:w="7560"/>
        <w:gridCol w:w="1800"/>
      </w:tblGrid>
      <w:tr w:rsidR="001E5A2C" w:rsidRPr="001E5A2C" w:rsidTr="00956DB3">
        <w:trPr>
          <w:cantSplit/>
        </w:trPr>
        <w:tc>
          <w:tcPr>
            <w:tcW w:w="1800" w:type="dxa"/>
            <w:tcBorders>
              <w:top w:val="double" w:sz="6" w:space="0" w:color="auto"/>
              <w:bottom w:val="single" w:sz="6" w:space="0" w:color="auto"/>
            </w:tcBorders>
            <w:shd w:val="pct25" w:color="auto" w:fill="auto"/>
          </w:tcPr>
          <w:p w:rsidR="001E5A2C" w:rsidRPr="001E5A2C" w:rsidRDefault="001E5A2C" w:rsidP="001E5A2C">
            <w:pPr>
              <w:keepNext/>
              <w:tabs>
                <w:tab w:val="left" w:pos="260"/>
              </w:tabs>
              <w:spacing w:before="40" w:after="80" w:line="240" w:lineRule="auto"/>
              <w:jc w:val="center"/>
              <w:rPr>
                <w:rFonts w:ascii="Arial" w:eastAsia="Times New Roman" w:hAnsi="Arial" w:cs="Arial"/>
                <w:b/>
                <w:sz w:val="16"/>
                <w:szCs w:val="20"/>
              </w:rPr>
            </w:pPr>
          </w:p>
        </w:tc>
        <w:tc>
          <w:tcPr>
            <w:tcW w:w="7560" w:type="dxa"/>
            <w:tcBorders>
              <w:top w:val="double" w:sz="6" w:space="0" w:color="auto"/>
              <w:bottom w:val="single" w:sz="6" w:space="0" w:color="auto"/>
            </w:tcBorders>
          </w:tcPr>
          <w:p w:rsidR="001E5A2C" w:rsidRPr="001E5A2C" w:rsidRDefault="001E5A2C" w:rsidP="001E5A2C">
            <w:pPr>
              <w:keepNext/>
              <w:tabs>
                <w:tab w:val="left" w:pos="260"/>
              </w:tabs>
              <w:spacing w:before="40" w:after="20" w:line="240" w:lineRule="auto"/>
              <w:jc w:val="center"/>
              <w:rPr>
                <w:rFonts w:ascii="Arial" w:eastAsia="Times New Roman" w:hAnsi="Arial" w:cs="Arial"/>
                <w:b/>
                <w:sz w:val="16"/>
                <w:szCs w:val="20"/>
              </w:rPr>
            </w:pPr>
            <w:r w:rsidRPr="001E5A2C">
              <w:rPr>
                <w:rFonts w:ascii="Arial" w:eastAsia="Times New Roman" w:hAnsi="Arial" w:cs="Arial"/>
                <w:b/>
                <w:sz w:val="16"/>
                <w:szCs w:val="20"/>
              </w:rPr>
              <w:t>2021-2022 PUBLIC RELEASE</w:t>
            </w:r>
            <w:r w:rsidRPr="001E5A2C">
              <w:rPr>
                <w:rFonts w:ascii="Arial" w:eastAsia="Times New Roman" w:hAnsi="Arial" w:cs="Arial"/>
                <w:b/>
                <w:sz w:val="16"/>
                <w:szCs w:val="20"/>
              </w:rPr>
              <w:br/>
              <w:t>NATIONAL SCHOOL LUNCH AND BREAKFAST PROGRAMS, SPECIAL MILK PROGRAM</w:t>
            </w:r>
          </w:p>
        </w:tc>
        <w:tc>
          <w:tcPr>
            <w:tcW w:w="1800" w:type="dxa"/>
            <w:tcBorders>
              <w:top w:val="double" w:sz="6" w:space="0" w:color="auto"/>
              <w:bottom w:val="single" w:sz="6" w:space="0" w:color="auto"/>
            </w:tcBorders>
            <w:shd w:val="pct25" w:color="auto" w:fill="auto"/>
          </w:tcPr>
          <w:p w:rsidR="001E5A2C" w:rsidRPr="001E5A2C" w:rsidRDefault="001E5A2C" w:rsidP="001E5A2C">
            <w:pPr>
              <w:keepNext/>
              <w:tabs>
                <w:tab w:val="left" w:pos="260"/>
              </w:tabs>
              <w:spacing w:before="80" w:after="60" w:line="240" w:lineRule="auto"/>
              <w:jc w:val="center"/>
              <w:rPr>
                <w:rFonts w:ascii="Arial" w:eastAsia="Times New Roman" w:hAnsi="Arial" w:cs="Arial"/>
                <w:b/>
                <w:sz w:val="16"/>
                <w:szCs w:val="20"/>
              </w:rPr>
            </w:pPr>
          </w:p>
        </w:tc>
      </w:tr>
    </w:tbl>
    <w:p w:rsidR="001E5A2C" w:rsidRPr="00BE1C43" w:rsidRDefault="001E5A2C" w:rsidP="001E5A2C">
      <w:pPr>
        <w:pStyle w:val="BodyText"/>
        <w:tabs>
          <w:tab w:val="clear" w:pos="260"/>
          <w:tab w:val="right" w:leader="underscore" w:pos="7200"/>
          <w:tab w:val="right" w:pos="11070"/>
        </w:tabs>
        <w:spacing w:after="160" w:line="240" w:lineRule="auto"/>
        <w:ind w:right="90"/>
        <w:jc w:val="both"/>
        <w:rPr>
          <w:rFonts w:ascii="Arial" w:hAnsi="Arial" w:cs="Arial"/>
          <w:szCs w:val="16"/>
        </w:rPr>
      </w:pPr>
      <w:r w:rsidRPr="001E5A2C">
        <w:rPr>
          <w:rFonts w:ascii="Arial" w:hAnsi="Arial" w:cs="Arial"/>
        </w:rPr>
        <w:t xml:space="preserve">This is the public release that we will send to: </w:t>
      </w:r>
      <w:r w:rsidRPr="00BE1C43">
        <w:rPr>
          <w:rFonts w:ascii="Arial" w:hAnsi="Arial" w:cs="Arial"/>
          <w:szCs w:val="16"/>
        </w:rPr>
        <w:t xml:space="preserve">The Democrat Tribune sent on </w:t>
      </w:r>
      <w:r>
        <w:rPr>
          <w:rFonts w:ascii="Arial" w:hAnsi="Arial" w:cs="Arial"/>
          <w:szCs w:val="16"/>
          <w:u w:val="single"/>
        </w:rPr>
        <w:t xml:space="preserve">August </w:t>
      </w:r>
      <w:r w:rsidR="001D6F0E">
        <w:rPr>
          <w:rFonts w:ascii="Arial" w:hAnsi="Arial" w:cs="Arial"/>
          <w:szCs w:val="16"/>
          <w:u w:val="single"/>
        </w:rPr>
        <w:t>4</w:t>
      </w:r>
      <w:bookmarkStart w:id="0" w:name="_GoBack"/>
      <w:bookmarkEnd w:id="0"/>
      <w:r w:rsidRPr="00BE1C43">
        <w:rPr>
          <w:rFonts w:ascii="Arial" w:hAnsi="Arial" w:cs="Arial"/>
          <w:szCs w:val="16"/>
          <w:u w:val="single"/>
        </w:rPr>
        <w:t>, 20</w:t>
      </w:r>
      <w:r>
        <w:rPr>
          <w:rFonts w:ascii="Arial" w:hAnsi="Arial" w:cs="Arial"/>
          <w:szCs w:val="16"/>
          <w:u w:val="single"/>
        </w:rPr>
        <w:t>21</w:t>
      </w:r>
    </w:p>
    <w:p w:rsidR="001E5A2C" w:rsidRPr="001E5A2C" w:rsidRDefault="001E5A2C" w:rsidP="001E5A2C">
      <w:pPr>
        <w:tabs>
          <w:tab w:val="right" w:pos="11070"/>
        </w:tabs>
        <w:spacing w:before="80" w:after="120" w:line="240" w:lineRule="auto"/>
        <w:ind w:right="90"/>
        <w:jc w:val="both"/>
        <w:rPr>
          <w:rFonts w:ascii="Arial" w:eastAsia="Times New Roman" w:hAnsi="Arial" w:cs="Arial"/>
          <w:b/>
          <w:sz w:val="16"/>
          <w:szCs w:val="20"/>
        </w:rPr>
      </w:pPr>
      <w:r w:rsidRPr="001E5A2C">
        <w:rPr>
          <w:rFonts w:ascii="Arial" w:eastAsia="Times New Roman" w:hAnsi="Arial" w:cs="Arial"/>
          <w:b/>
          <w:sz w:val="16"/>
          <w:szCs w:val="20"/>
        </w:rPr>
        <w:t>RELEASE STATEMENT</w:t>
      </w:r>
    </w:p>
    <w:p w:rsidR="001E5A2C" w:rsidRPr="001E5A2C" w:rsidRDefault="001E5A2C" w:rsidP="001E5A2C">
      <w:pPr>
        <w:tabs>
          <w:tab w:val="left" w:pos="260"/>
        </w:tabs>
        <w:spacing w:after="120" w:line="240" w:lineRule="auto"/>
        <w:ind w:right="90"/>
        <w:jc w:val="both"/>
        <w:rPr>
          <w:rFonts w:ascii="Arial" w:eastAsia="Times New Roman" w:hAnsi="Arial" w:cs="Arial"/>
          <w:sz w:val="16"/>
          <w:szCs w:val="20"/>
        </w:rPr>
      </w:pPr>
      <w:r w:rsidRPr="001E5A2C">
        <w:rPr>
          <w:rFonts w:ascii="Arial" w:eastAsia="Times New Roman" w:hAnsi="Arial" w:cs="Arial"/>
          <w:sz w:val="16"/>
          <w:szCs w:val="20"/>
        </w:rPr>
        <w:t xml:space="preserve">The MINERAL POINT UNIFIED SCHOOL DISTRICT announced its policy for children unable to pay the full price of meals served under the National School Lunch Program and School Breakfast Program or milk for split-session students served under the Special Milk Program. Each school office and the central office </w:t>
      </w:r>
      <w:proofErr w:type="gramStart"/>
      <w:r w:rsidRPr="001E5A2C">
        <w:rPr>
          <w:rFonts w:ascii="Arial" w:eastAsia="Times New Roman" w:hAnsi="Arial" w:cs="Arial"/>
          <w:sz w:val="16"/>
          <w:szCs w:val="20"/>
        </w:rPr>
        <w:t>has</w:t>
      </w:r>
      <w:proofErr w:type="gramEnd"/>
      <w:r w:rsidRPr="001E5A2C">
        <w:rPr>
          <w:rFonts w:ascii="Arial" w:eastAsia="Times New Roman" w:hAnsi="Arial" w:cs="Arial"/>
          <w:sz w:val="16"/>
          <w:szCs w:val="20"/>
        </w:rPr>
        <w:t xml:space="preserve"> a copy of the policy, which may be reviewed by any interested party.</w:t>
      </w:r>
    </w:p>
    <w:p w:rsidR="001E5A2C" w:rsidRPr="001E5A2C" w:rsidRDefault="001E5A2C" w:rsidP="001E5A2C">
      <w:pPr>
        <w:tabs>
          <w:tab w:val="left" w:pos="260"/>
        </w:tabs>
        <w:spacing w:after="80" w:line="240" w:lineRule="auto"/>
        <w:ind w:right="90"/>
        <w:jc w:val="both"/>
        <w:rPr>
          <w:rFonts w:ascii="Arial" w:eastAsia="Times New Roman" w:hAnsi="Arial" w:cs="Arial"/>
          <w:sz w:val="16"/>
          <w:szCs w:val="20"/>
        </w:rPr>
      </w:pPr>
      <w:r w:rsidRPr="001E5A2C">
        <w:rPr>
          <w:rFonts w:ascii="Arial" w:eastAsia="Times New Roman" w:hAnsi="Arial" w:cs="Arial"/>
          <w:sz w:val="16"/>
          <w:szCs w:val="20"/>
        </w:rPr>
        <w:t>The following household size and income criteria will be used for determining eligibility. Children from families whose annual income is at or below the levels shown are eligible for free and reduced price meals or free milk if a split-session student does not have access to the school lunch or breakfast service.</w:t>
      </w:r>
    </w:p>
    <w:p w:rsidR="001E5A2C" w:rsidRPr="001E5A2C" w:rsidRDefault="001E5A2C" w:rsidP="001E5A2C">
      <w:pPr>
        <w:tabs>
          <w:tab w:val="left" w:pos="260"/>
        </w:tabs>
        <w:spacing w:before="120" w:after="80" w:line="240" w:lineRule="auto"/>
        <w:jc w:val="center"/>
        <w:rPr>
          <w:rFonts w:ascii="Arial" w:eastAsia="Times New Roman" w:hAnsi="Arial" w:cs="Arial"/>
          <w:b/>
          <w:sz w:val="16"/>
          <w:szCs w:val="20"/>
        </w:rPr>
      </w:pPr>
      <w:r w:rsidRPr="001E5A2C">
        <w:rPr>
          <w:rFonts w:ascii="Arial" w:eastAsia="Times New Roman" w:hAnsi="Arial" w:cs="Arial"/>
          <w:b/>
          <w:sz w:val="16"/>
          <w:szCs w:val="20"/>
        </w:rPr>
        <w:t>FAMILY SIZE INCOME SCALE</w:t>
      </w:r>
      <w:r w:rsidRPr="001E5A2C">
        <w:rPr>
          <w:rFonts w:ascii="Arial" w:eastAsia="Times New Roman" w:hAnsi="Arial" w:cs="Arial"/>
          <w:b/>
          <w:sz w:val="16"/>
          <w:szCs w:val="20"/>
        </w:rPr>
        <w:br/>
      </w:r>
      <w:proofErr w:type="gramStart"/>
      <w:r w:rsidRPr="001E5A2C">
        <w:rPr>
          <w:rFonts w:ascii="Arial" w:eastAsia="Times New Roman" w:hAnsi="Arial" w:cs="Arial"/>
          <w:b/>
          <w:sz w:val="16"/>
          <w:szCs w:val="20"/>
        </w:rPr>
        <w:t>For</w:t>
      </w:r>
      <w:proofErr w:type="gramEnd"/>
      <w:r w:rsidRPr="001E5A2C">
        <w:rPr>
          <w:rFonts w:ascii="Arial" w:eastAsia="Times New Roman" w:hAnsi="Arial" w:cs="Arial"/>
          <w:b/>
          <w:sz w:val="16"/>
          <w:szCs w:val="20"/>
        </w:rPr>
        <w:t xml:space="preserve"> Determining Eligibility for Free and Reduced Price Meals or Milk</w:t>
      </w:r>
    </w:p>
    <w:tbl>
      <w:tblPr>
        <w:tblW w:w="0" w:type="auto"/>
        <w:tblInd w:w="80" w:type="dxa"/>
        <w:tblLayout w:type="fixed"/>
        <w:tblCellMar>
          <w:left w:w="79" w:type="dxa"/>
          <w:right w:w="79" w:type="dxa"/>
        </w:tblCellMar>
        <w:tblLook w:val="0000" w:firstRow="0" w:lastRow="0" w:firstColumn="0" w:lastColumn="0" w:noHBand="0" w:noVBand="0"/>
      </w:tblPr>
      <w:tblGrid>
        <w:gridCol w:w="1979"/>
        <w:gridCol w:w="360"/>
        <w:gridCol w:w="1620"/>
        <w:gridCol w:w="360"/>
        <w:gridCol w:w="2340"/>
        <w:gridCol w:w="360"/>
        <w:gridCol w:w="1620"/>
        <w:gridCol w:w="360"/>
        <w:gridCol w:w="2160"/>
      </w:tblGrid>
      <w:tr w:rsidR="001E5A2C" w:rsidRPr="001E5A2C" w:rsidTr="00956DB3">
        <w:trPr>
          <w:cantSplit/>
        </w:trPr>
        <w:tc>
          <w:tcPr>
            <w:tcW w:w="1979" w:type="dxa"/>
          </w:tcPr>
          <w:p w:rsidR="001E5A2C" w:rsidRPr="001E5A2C" w:rsidRDefault="001E5A2C" w:rsidP="001E5A2C">
            <w:pPr>
              <w:spacing w:before="60" w:after="40" w:line="240" w:lineRule="auto"/>
              <w:ind w:right="100"/>
              <w:jc w:val="center"/>
              <w:rPr>
                <w:rFonts w:ascii="Arial" w:eastAsia="Times New Roman" w:hAnsi="Arial" w:cs="Arial"/>
                <w:b/>
                <w:sz w:val="16"/>
                <w:szCs w:val="20"/>
              </w:rPr>
            </w:pPr>
          </w:p>
        </w:tc>
        <w:tc>
          <w:tcPr>
            <w:tcW w:w="4680" w:type="dxa"/>
            <w:gridSpan w:val="4"/>
          </w:tcPr>
          <w:p w:rsidR="001E5A2C" w:rsidRPr="001E5A2C" w:rsidRDefault="001E5A2C" w:rsidP="001E5A2C">
            <w:pPr>
              <w:spacing w:before="60" w:after="40" w:line="240" w:lineRule="auto"/>
              <w:ind w:right="100"/>
              <w:jc w:val="center"/>
              <w:rPr>
                <w:rFonts w:ascii="Arial" w:eastAsia="Times New Roman" w:hAnsi="Arial" w:cs="Arial"/>
                <w:b/>
                <w:sz w:val="16"/>
                <w:szCs w:val="20"/>
              </w:rPr>
            </w:pPr>
            <w:r w:rsidRPr="001E5A2C">
              <w:rPr>
                <w:rFonts w:ascii="Arial" w:eastAsia="Times New Roman" w:hAnsi="Arial" w:cs="Arial"/>
                <w:b/>
                <w:sz w:val="16"/>
                <w:szCs w:val="20"/>
              </w:rPr>
              <w:t>ANNUAL INCOME LEVEL</w:t>
            </w:r>
          </w:p>
        </w:tc>
        <w:tc>
          <w:tcPr>
            <w:tcW w:w="4500" w:type="dxa"/>
            <w:gridSpan w:val="4"/>
          </w:tcPr>
          <w:p w:rsidR="001E5A2C" w:rsidRPr="001E5A2C" w:rsidRDefault="001E5A2C" w:rsidP="001E5A2C">
            <w:pPr>
              <w:spacing w:before="60" w:after="40" w:line="240" w:lineRule="auto"/>
              <w:ind w:right="100"/>
              <w:jc w:val="center"/>
              <w:rPr>
                <w:rFonts w:ascii="Arial" w:eastAsia="Times New Roman" w:hAnsi="Arial" w:cs="Arial"/>
                <w:b/>
                <w:sz w:val="16"/>
                <w:szCs w:val="20"/>
              </w:rPr>
            </w:pPr>
            <w:r w:rsidRPr="001E5A2C">
              <w:rPr>
                <w:rFonts w:ascii="Arial" w:eastAsia="Times New Roman" w:hAnsi="Arial" w:cs="Arial"/>
                <w:b/>
                <w:sz w:val="16"/>
                <w:szCs w:val="20"/>
              </w:rPr>
              <w:t>MONTHLY INCOME LEVEL</w:t>
            </w:r>
          </w:p>
        </w:tc>
      </w:tr>
      <w:tr w:rsidR="001E5A2C" w:rsidRPr="001E5A2C" w:rsidTr="00956DB3">
        <w:trPr>
          <w:cantSplit/>
        </w:trPr>
        <w:tc>
          <w:tcPr>
            <w:tcW w:w="1979" w:type="dxa"/>
            <w:tcBorders>
              <w:bottom w:val="single" w:sz="6" w:space="0" w:color="auto"/>
            </w:tcBorders>
          </w:tcPr>
          <w:p w:rsidR="001E5A2C" w:rsidRPr="001E5A2C" w:rsidRDefault="001E5A2C" w:rsidP="001E5A2C">
            <w:pPr>
              <w:spacing w:before="20" w:after="40" w:line="240" w:lineRule="auto"/>
              <w:ind w:right="100"/>
              <w:jc w:val="center"/>
              <w:rPr>
                <w:rFonts w:ascii="Arial" w:eastAsia="Times New Roman" w:hAnsi="Arial" w:cs="Arial"/>
                <w:b/>
                <w:sz w:val="16"/>
                <w:szCs w:val="20"/>
              </w:rPr>
            </w:pPr>
          </w:p>
          <w:p w:rsidR="001E5A2C" w:rsidRPr="001E5A2C" w:rsidRDefault="001E5A2C" w:rsidP="001E5A2C">
            <w:pPr>
              <w:spacing w:before="20" w:after="40" w:line="240" w:lineRule="auto"/>
              <w:ind w:right="100"/>
              <w:jc w:val="center"/>
              <w:rPr>
                <w:rFonts w:ascii="Arial" w:eastAsia="Times New Roman" w:hAnsi="Arial" w:cs="Arial"/>
                <w:b/>
                <w:sz w:val="16"/>
                <w:szCs w:val="20"/>
              </w:rPr>
            </w:pPr>
            <w:r w:rsidRPr="001E5A2C">
              <w:rPr>
                <w:rFonts w:ascii="Arial" w:eastAsia="Times New Roman" w:hAnsi="Arial" w:cs="Arial"/>
                <w:b/>
                <w:sz w:val="16"/>
                <w:szCs w:val="20"/>
              </w:rPr>
              <w:t>Family</w:t>
            </w:r>
            <w:r w:rsidRPr="001E5A2C">
              <w:rPr>
                <w:rFonts w:ascii="Arial" w:eastAsia="Times New Roman" w:hAnsi="Arial" w:cs="Arial"/>
                <w:b/>
                <w:sz w:val="16"/>
                <w:szCs w:val="20"/>
              </w:rPr>
              <w:br/>
              <w:t xml:space="preserve"> (Household) Size</w:t>
            </w:r>
          </w:p>
        </w:tc>
        <w:tc>
          <w:tcPr>
            <w:tcW w:w="360" w:type="dxa"/>
          </w:tcPr>
          <w:p w:rsidR="001E5A2C" w:rsidRPr="001E5A2C" w:rsidRDefault="001E5A2C" w:rsidP="001E5A2C">
            <w:pPr>
              <w:spacing w:before="20" w:after="40" w:line="240" w:lineRule="auto"/>
              <w:ind w:right="2"/>
              <w:rPr>
                <w:rFonts w:ascii="Arial" w:eastAsia="Times New Roman" w:hAnsi="Arial" w:cs="Arial"/>
                <w:b/>
                <w:sz w:val="16"/>
                <w:szCs w:val="20"/>
              </w:rPr>
            </w:pPr>
          </w:p>
        </w:tc>
        <w:tc>
          <w:tcPr>
            <w:tcW w:w="1620" w:type="dxa"/>
            <w:tcBorders>
              <w:bottom w:val="single" w:sz="6" w:space="0" w:color="auto"/>
            </w:tcBorders>
          </w:tcPr>
          <w:p w:rsidR="001E5A2C" w:rsidRPr="001E5A2C" w:rsidRDefault="001E5A2C" w:rsidP="001E5A2C">
            <w:pPr>
              <w:spacing w:before="20" w:after="40" w:line="240" w:lineRule="auto"/>
              <w:ind w:right="2"/>
              <w:jc w:val="center"/>
              <w:rPr>
                <w:rFonts w:ascii="Arial" w:eastAsia="Times New Roman" w:hAnsi="Arial" w:cs="Arial"/>
                <w:sz w:val="16"/>
                <w:szCs w:val="20"/>
              </w:rPr>
            </w:pPr>
            <w:r w:rsidRPr="001E5A2C">
              <w:rPr>
                <w:rFonts w:ascii="Arial" w:eastAsia="Times New Roman" w:hAnsi="Arial" w:cs="Arial"/>
                <w:b/>
                <w:sz w:val="16"/>
                <w:szCs w:val="20"/>
              </w:rPr>
              <w:t>Free</w:t>
            </w:r>
          </w:p>
          <w:p w:rsidR="001E5A2C" w:rsidRPr="001E5A2C" w:rsidRDefault="001E5A2C" w:rsidP="001E5A2C">
            <w:pPr>
              <w:spacing w:before="20" w:after="40" w:line="240" w:lineRule="auto"/>
              <w:ind w:right="2"/>
              <w:jc w:val="center"/>
              <w:rPr>
                <w:rFonts w:ascii="Arial" w:eastAsia="Times New Roman" w:hAnsi="Arial" w:cs="Arial"/>
                <w:sz w:val="16"/>
                <w:szCs w:val="20"/>
              </w:rPr>
            </w:pPr>
            <w:r w:rsidRPr="001E5A2C">
              <w:rPr>
                <w:rFonts w:ascii="Arial" w:eastAsia="Times New Roman" w:hAnsi="Arial" w:cs="Arial"/>
                <w:i/>
                <w:sz w:val="16"/>
                <w:szCs w:val="20"/>
              </w:rPr>
              <w:t xml:space="preserve">Must be at or below </w:t>
            </w:r>
            <w:r w:rsidRPr="001E5A2C">
              <w:rPr>
                <w:rFonts w:ascii="Arial" w:eastAsia="Times New Roman" w:hAnsi="Arial" w:cs="Arial"/>
                <w:i/>
                <w:sz w:val="16"/>
                <w:szCs w:val="20"/>
              </w:rPr>
              <w:br/>
              <w:t>figure listed</w:t>
            </w:r>
          </w:p>
        </w:tc>
        <w:tc>
          <w:tcPr>
            <w:tcW w:w="360" w:type="dxa"/>
          </w:tcPr>
          <w:p w:rsidR="001E5A2C" w:rsidRPr="001E5A2C" w:rsidRDefault="001E5A2C" w:rsidP="001E5A2C">
            <w:pPr>
              <w:spacing w:before="20" w:after="40" w:line="240" w:lineRule="auto"/>
              <w:ind w:right="100"/>
              <w:jc w:val="center"/>
              <w:rPr>
                <w:rFonts w:ascii="Arial" w:eastAsia="Times New Roman" w:hAnsi="Arial" w:cs="Arial"/>
                <w:b/>
                <w:sz w:val="16"/>
                <w:szCs w:val="20"/>
              </w:rPr>
            </w:pPr>
          </w:p>
        </w:tc>
        <w:tc>
          <w:tcPr>
            <w:tcW w:w="2340" w:type="dxa"/>
            <w:tcBorders>
              <w:bottom w:val="single" w:sz="6" w:space="0" w:color="auto"/>
            </w:tcBorders>
          </w:tcPr>
          <w:p w:rsidR="001E5A2C" w:rsidRPr="001E5A2C" w:rsidRDefault="001E5A2C" w:rsidP="001E5A2C">
            <w:pPr>
              <w:spacing w:before="20" w:after="40" w:line="240" w:lineRule="auto"/>
              <w:ind w:right="100"/>
              <w:jc w:val="center"/>
              <w:rPr>
                <w:rFonts w:ascii="Arial" w:eastAsia="Times New Roman" w:hAnsi="Arial" w:cs="Arial"/>
                <w:sz w:val="16"/>
                <w:szCs w:val="20"/>
              </w:rPr>
            </w:pPr>
            <w:r w:rsidRPr="001E5A2C">
              <w:rPr>
                <w:rFonts w:ascii="Arial" w:eastAsia="Times New Roman" w:hAnsi="Arial" w:cs="Arial"/>
                <w:b/>
                <w:sz w:val="16"/>
                <w:szCs w:val="20"/>
              </w:rPr>
              <w:t>Reduced Price</w:t>
            </w:r>
          </w:p>
          <w:p w:rsidR="001E5A2C" w:rsidRPr="001E5A2C" w:rsidRDefault="001E5A2C" w:rsidP="001E5A2C">
            <w:pPr>
              <w:spacing w:before="20" w:after="40" w:line="240" w:lineRule="auto"/>
              <w:ind w:right="100"/>
              <w:jc w:val="center"/>
              <w:rPr>
                <w:rFonts w:ascii="Arial" w:eastAsia="Times New Roman" w:hAnsi="Arial" w:cs="Arial"/>
                <w:sz w:val="16"/>
                <w:szCs w:val="20"/>
              </w:rPr>
            </w:pPr>
            <w:r w:rsidRPr="001E5A2C">
              <w:rPr>
                <w:rFonts w:ascii="Arial" w:eastAsia="Times New Roman" w:hAnsi="Arial" w:cs="Arial"/>
                <w:i/>
                <w:sz w:val="16"/>
                <w:szCs w:val="20"/>
              </w:rPr>
              <w:t xml:space="preserve">Must be at or between </w:t>
            </w:r>
            <w:r w:rsidRPr="001E5A2C">
              <w:rPr>
                <w:rFonts w:ascii="Arial" w:eastAsia="Times New Roman" w:hAnsi="Arial" w:cs="Arial"/>
                <w:i/>
                <w:sz w:val="16"/>
                <w:szCs w:val="20"/>
              </w:rPr>
              <w:br/>
              <w:t xml:space="preserve">figures listed </w:t>
            </w:r>
          </w:p>
        </w:tc>
        <w:tc>
          <w:tcPr>
            <w:tcW w:w="360" w:type="dxa"/>
          </w:tcPr>
          <w:p w:rsidR="001E5A2C" w:rsidRPr="001E5A2C" w:rsidRDefault="001E5A2C" w:rsidP="001E5A2C">
            <w:pPr>
              <w:spacing w:before="20" w:after="40" w:line="240" w:lineRule="auto"/>
              <w:ind w:right="2"/>
              <w:jc w:val="center"/>
              <w:rPr>
                <w:rFonts w:ascii="Arial" w:eastAsia="Times New Roman" w:hAnsi="Arial" w:cs="Arial"/>
                <w:b/>
                <w:sz w:val="16"/>
                <w:szCs w:val="20"/>
              </w:rPr>
            </w:pPr>
          </w:p>
        </w:tc>
        <w:tc>
          <w:tcPr>
            <w:tcW w:w="1620" w:type="dxa"/>
            <w:tcBorders>
              <w:bottom w:val="single" w:sz="6" w:space="0" w:color="auto"/>
            </w:tcBorders>
          </w:tcPr>
          <w:p w:rsidR="001E5A2C" w:rsidRPr="001E5A2C" w:rsidRDefault="001E5A2C" w:rsidP="001E5A2C">
            <w:pPr>
              <w:spacing w:before="20" w:after="40" w:line="240" w:lineRule="auto"/>
              <w:ind w:right="2"/>
              <w:jc w:val="center"/>
              <w:rPr>
                <w:rFonts w:ascii="Arial" w:eastAsia="Times New Roman" w:hAnsi="Arial" w:cs="Arial"/>
                <w:sz w:val="16"/>
                <w:szCs w:val="20"/>
              </w:rPr>
            </w:pPr>
            <w:r w:rsidRPr="001E5A2C">
              <w:rPr>
                <w:rFonts w:ascii="Arial" w:eastAsia="Times New Roman" w:hAnsi="Arial" w:cs="Arial"/>
                <w:b/>
                <w:sz w:val="16"/>
                <w:szCs w:val="20"/>
              </w:rPr>
              <w:t>Free</w:t>
            </w:r>
          </w:p>
          <w:p w:rsidR="001E5A2C" w:rsidRPr="001E5A2C" w:rsidRDefault="001E5A2C" w:rsidP="001E5A2C">
            <w:pPr>
              <w:spacing w:before="20" w:after="40" w:line="240" w:lineRule="auto"/>
              <w:ind w:right="2"/>
              <w:jc w:val="center"/>
              <w:rPr>
                <w:rFonts w:ascii="Arial" w:eastAsia="Times New Roman" w:hAnsi="Arial" w:cs="Arial"/>
                <w:sz w:val="16"/>
                <w:szCs w:val="20"/>
              </w:rPr>
            </w:pPr>
            <w:r w:rsidRPr="001E5A2C">
              <w:rPr>
                <w:rFonts w:ascii="Arial" w:eastAsia="Times New Roman" w:hAnsi="Arial" w:cs="Arial"/>
                <w:i/>
                <w:sz w:val="16"/>
                <w:szCs w:val="20"/>
              </w:rPr>
              <w:t xml:space="preserve">Must be at or below </w:t>
            </w:r>
            <w:r w:rsidRPr="001E5A2C">
              <w:rPr>
                <w:rFonts w:ascii="Arial" w:eastAsia="Times New Roman" w:hAnsi="Arial" w:cs="Arial"/>
                <w:i/>
                <w:sz w:val="16"/>
                <w:szCs w:val="20"/>
              </w:rPr>
              <w:br/>
              <w:t>figure listed</w:t>
            </w:r>
          </w:p>
        </w:tc>
        <w:tc>
          <w:tcPr>
            <w:tcW w:w="360" w:type="dxa"/>
          </w:tcPr>
          <w:p w:rsidR="001E5A2C" w:rsidRPr="001E5A2C" w:rsidRDefault="001E5A2C" w:rsidP="001E5A2C">
            <w:pPr>
              <w:spacing w:before="20" w:after="40" w:line="240" w:lineRule="auto"/>
              <w:ind w:right="2"/>
              <w:jc w:val="center"/>
              <w:rPr>
                <w:rFonts w:ascii="Arial" w:eastAsia="Times New Roman" w:hAnsi="Arial" w:cs="Arial"/>
                <w:b/>
                <w:sz w:val="16"/>
                <w:szCs w:val="20"/>
              </w:rPr>
            </w:pPr>
          </w:p>
        </w:tc>
        <w:tc>
          <w:tcPr>
            <w:tcW w:w="2160" w:type="dxa"/>
            <w:tcBorders>
              <w:bottom w:val="single" w:sz="6" w:space="0" w:color="auto"/>
            </w:tcBorders>
          </w:tcPr>
          <w:p w:rsidR="001E5A2C" w:rsidRPr="001E5A2C" w:rsidRDefault="001E5A2C" w:rsidP="001E5A2C">
            <w:pPr>
              <w:spacing w:before="20" w:after="40" w:line="240" w:lineRule="auto"/>
              <w:ind w:right="100"/>
              <w:jc w:val="center"/>
              <w:rPr>
                <w:rFonts w:ascii="Arial" w:eastAsia="Times New Roman" w:hAnsi="Arial" w:cs="Arial"/>
                <w:sz w:val="16"/>
                <w:szCs w:val="20"/>
              </w:rPr>
            </w:pPr>
            <w:r w:rsidRPr="001E5A2C">
              <w:rPr>
                <w:rFonts w:ascii="Arial" w:eastAsia="Times New Roman" w:hAnsi="Arial" w:cs="Arial"/>
                <w:b/>
                <w:sz w:val="16"/>
                <w:szCs w:val="20"/>
              </w:rPr>
              <w:t>Reduced Price</w:t>
            </w:r>
          </w:p>
          <w:p w:rsidR="001E5A2C" w:rsidRPr="001E5A2C" w:rsidRDefault="001E5A2C" w:rsidP="001E5A2C">
            <w:pPr>
              <w:spacing w:before="20" w:after="40" w:line="240" w:lineRule="auto"/>
              <w:ind w:right="100"/>
              <w:jc w:val="center"/>
              <w:rPr>
                <w:rFonts w:ascii="Arial" w:eastAsia="Times New Roman" w:hAnsi="Arial" w:cs="Arial"/>
                <w:sz w:val="16"/>
                <w:szCs w:val="20"/>
              </w:rPr>
            </w:pPr>
            <w:r w:rsidRPr="001E5A2C">
              <w:rPr>
                <w:rFonts w:ascii="Arial" w:eastAsia="Times New Roman" w:hAnsi="Arial" w:cs="Arial"/>
                <w:i/>
                <w:sz w:val="16"/>
                <w:szCs w:val="20"/>
              </w:rPr>
              <w:t xml:space="preserve">Must be at or between </w:t>
            </w:r>
            <w:r w:rsidRPr="001E5A2C">
              <w:rPr>
                <w:rFonts w:ascii="Arial" w:eastAsia="Times New Roman" w:hAnsi="Arial" w:cs="Arial"/>
                <w:i/>
                <w:sz w:val="16"/>
                <w:szCs w:val="20"/>
              </w:rPr>
              <w:br/>
              <w:t xml:space="preserve">figures listed </w:t>
            </w:r>
          </w:p>
        </w:tc>
      </w:tr>
      <w:tr w:rsidR="001E5A2C" w:rsidRPr="001E5A2C" w:rsidTr="00956DB3">
        <w:trPr>
          <w:cantSplit/>
          <w:trHeight w:val="245"/>
        </w:trPr>
        <w:tc>
          <w:tcPr>
            <w:tcW w:w="1979" w:type="dxa"/>
            <w:tcBorders>
              <w:top w:val="single" w:sz="6" w:space="0" w:color="auto"/>
            </w:tcBorders>
          </w:tcPr>
          <w:p w:rsidR="001E5A2C" w:rsidRPr="001E5A2C" w:rsidRDefault="001E5A2C" w:rsidP="001E5A2C">
            <w:pPr>
              <w:spacing w:before="40" w:after="20" w:line="240" w:lineRule="auto"/>
              <w:ind w:right="100"/>
              <w:jc w:val="center"/>
              <w:rPr>
                <w:rFonts w:ascii="Arial" w:eastAsia="Times New Roman" w:hAnsi="Arial" w:cs="Arial"/>
                <w:sz w:val="16"/>
                <w:szCs w:val="16"/>
              </w:rPr>
            </w:pPr>
            <w:r w:rsidRPr="001E5A2C">
              <w:rPr>
                <w:rFonts w:ascii="Arial" w:eastAsia="Times New Roman" w:hAnsi="Arial" w:cs="Arial"/>
                <w:sz w:val="16"/>
                <w:szCs w:val="16"/>
              </w:rPr>
              <w:t>1</w:t>
            </w:r>
          </w:p>
        </w:tc>
        <w:tc>
          <w:tcPr>
            <w:tcW w:w="360" w:type="dxa"/>
          </w:tcPr>
          <w:p w:rsidR="001E5A2C" w:rsidRPr="001E5A2C" w:rsidRDefault="001E5A2C" w:rsidP="001E5A2C">
            <w:pPr>
              <w:spacing w:before="40" w:after="20" w:line="240" w:lineRule="auto"/>
              <w:ind w:right="2"/>
              <w:rPr>
                <w:rFonts w:ascii="Arial" w:eastAsia="Times New Roman" w:hAnsi="Arial" w:cs="Arial"/>
                <w:sz w:val="16"/>
                <w:szCs w:val="16"/>
              </w:rPr>
            </w:pPr>
          </w:p>
        </w:tc>
        <w:tc>
          <w:tcPr>
            <w:tcW w:w="1620" w:type="dxa"/>
            <w:tcBorders>
              <w:top w:val="single" w:sz="6" w:space="0" w:color="auto"/>
            </w:tcBorders>
          </w:tcPr>
          <w:p w:rsidR="001E5A2C" w:rsidRPr="001E5A2C" w:rsidRDefault="001E5A2C" w:rsidP="001E5A2C">
            <w:pPr>
              <w:tabs>
                <w:tab w:val="decimal" w:pos="1001"/>
              </w:tabs>
              <w:spacing w:before="40" w:after="20" w:line="240" w:lineRule="auto"/>
              <w:rPr>
                <w:rFonts w:ascii="Arial" w:eastAsia="Times New Roman" w:hAnsi="Arial" w:cs="Arial"/>
                <w:sz w:val="16"/>
                <w:szCs w:val="16"/>
              </w:rPr>
            </w:pPr>
            <w:r w:rsidRPr="001E5A2C">
              <w:rPr>
                <w:rFonts w:ascii="Arial" w:eastAsia="Times New Roman" w:hAnsi="Arial" w:cs="Arial"/>
                <w:sz w:val="16"/>
                <w:szCs w:val="16"/>
              </w:rPr>
              <w:t>$16,744</w:t>
            </w:r>
          </w:p>
        </w:tc>
        <w:tc>
          <w:tcPr>
            <w:tcW w:w="360" w:type="dxa"/>
          </w:tcPr>
          <w:p w:rsidR="001E5A2C" w:rsidRPr="001E5A2C" w:rsidRDefault="001E5A2C" w:rsidP="001E5A2C">
            <w:pPr>
              <w:spacing w:before="40" w:after="20" w:line="240" w:lineRule="auto"/>
              <w:ind w:right="4"/>
              <w:rPr>
                <w:rFonts w:ascii="Arial" w:eastAsia="Times New Roman" w:hAnsi="Arial" w:cs="Arial"/>
                <w:sz w:val="16"/>
                <w:szCs w:val="16"/>
              </w:rPr>
            </w:pPr>
          </w:p>
        </w:tc>
        <w:tc>
          <w:tcPr>
            <w:tcW w:w="2340" w:type="dxa"/>
            <w:tcBorders>
              <w:top w:val="single" w:sz="6" w:space="0" w:color="auto"/>
            </w:tcBorders>
          </w:tcPr>
          <w:p w:rsidR="001E5A2C" w:rsidRPr="001E5A2C" w:rsidRDefault="001E5A2C" w:rsidP="001E5A2C">
            <w:pPr>
              <w:tabs>
                <w:tab w:val="decimal" w:pos="641"/>
                <w:tab w:val="center" w:pos="1181"/>
                <w:tab w:val="decimal" w:pos="2081"/>
              </w:tabs>
              <w:spacing w:before="40" w:after="20" w:line="240" w:lineRule="auto"/>
              <w:rPr>
                <w:rFonts w:ascii="Arial" w:eastAsia="Times New Roman" w:hAnsi="Arial" w:cs="Arial"/>
                <w:sz w:val="16"/>
                <w:szCs w:val="16"/>
              </w:rPr>
            </w:pPr>
            <w:r w:rsidRPr="001E5A2C">
              <w:rPr>
                <w:rFonts w:ascii="Arial" w:eastAsia="Times New Roman" w:hAnsi="Arial" w:cs="Arial"/>
                <w:sz w:val="16"/>
                <w:szCs w:val="16"/>
              </w:rPr>
              <w:tab/>
              <w:t>$ 16,744.01</w:t>
            </w:r>
            <w:r w:rsidRPr="001E5A2C">
              <w:rPr>
                <w:rFonts w:ascii="Arial" w:eastAsia="Times New Roman" w:hAnsi="Arial" w:cs="Arial"/>
                <w:sz w:val="16"/>
                <w:szCs w:val="16"/>
              </w:rPr>
              <w:tab/>
              <w:t>and</w:t>
            </w:r>
            <w:r w:rsidRPr="001E5A2C">
              <w:rPr>
                <w:rFonts w:ascii="Arial" w:eastAsia="Times New Roman" w:hAnsi="Arial" w:cs="Arial"/>
                <w:sz w:val="16"/>
                <w:szCs w:val="16"/>
              </w:rPr>
              <w:tab/>
              <w:t>$23,828</w:t>
            </w:r>
          </w:p>
        </w:tc>
        <w:tc>
          <w:tcPr>
            <w:tcW w:w="360" w:type="dxa"/>
          </w:tcPr>
          <w:p w:rsidR="001E5A2C" w:rsidRPr="001E5A2C" w:rsidRDefault="001E5A2C" w:rsidP="001E5A2C">
            <w:pPr>
              <w:spacing w:before="40" w:after="20" w:line="240" w:lineRule="auto"/>
              <w:ind w:right="4"/>
              <w:rPr>
                <w:rFonts w:ascii="Arial" w:eastAsia="Times New Roman" w:hAnsi="Arial" w:cs="Arial"/>
                <w:sz w:val="16"/>
                <w:szCs w:val="16"/>
              </w:rPr>
            </w:pPr>
          </w:p>
        </w:tc>
        <w:tc>
          <w:tcPr>
            <w:tcW w:w="1620" w:type="dxa"/>
            <w:tcBorders>
              <w:top w:val="single" w:sz="6" w:space="0" w:color="auto"/>
            </w:tcBorders>
          </w:tcPr>
          <w:p w:rsidR="001E5A2C" w:rsidRPr="001E5A2C" w:rsidRDefault="001E5A2C" w:rsidP="001E5A2C">
            <w:pPr>
              <w:tabs>
                <w:tab w:val="decimal" w:pos="1001"/>
              </w:tabs>
              <w:spacing w:before="40" w:after="20" w:line="240" w:lineRule="auto"/>
              <w:rPr>
                <w:rFonts w:ascii="Arial" w:eastAsia="Times New Roman" w:hAnsi="Arial" w:cs="Arial"/>
                <w:sz w:val="16"/>
                <w:szCs w:val="16"/>
              </w:rPr>
            </w:pPr>
            <w:r w:rsidRPr="001E5A2C">
              <w:rPr>
                <w:rFonts w:ascii="Arial" w:eastAsia="Times New Roman" w:hAnsi="Arial" w:cs="Arial"/>
                <w:sz w:val="16"/>
                <w:szCs w:val="16"/>
              </w:rPr>
              <w:t>$ 1,396</w:t>
            </w:r>
          </w:p>
        </w:tc>
        <w:tc>
          <w:tcPr>
            <w:tcW w:w="360" w:type="dxa"/>
          </w:tcPr>
          <w:p w:rsidR="001E5A2C" w:rsidRPr="001E5A2C" w:rsidRDefault="001E5A2C" w:rsidP="001E5A2C">
            <w:pPr>
              <w:spacing w:before="40" w:after="20" w:line="240" w:lineRule="auto"/>
              <w:ind w:right="2"/>
              <w:rPr>
                <w:rFonts w:ascii="Arial" w:eastAsia="Times New Roman" w:hAnsi="Arial" w:cs="Arial"/>
                <w:sz w:val="16"/>
                <w:szCs w:val="16"/>
              </w:rPr>
            </w:pPr>
          </w:p>
        </w:tc>
        <w:tc>
          <w:tcPr>
            <w:tcW w:w="2160" w:type="dxa"/>
            <w:tcBorders>
              <w:top w:val="single" w:sz="6" w:space="0" w:color="auto"/>
            </w:tcBorders>
          </w:tcPr>
          <w:p w:rsidR="001E5A2C" w:rsidRPr="001E5A2C" w:rsidRDefault="001E5A2C" w:rsidP="001E5A2C">
            <w:pPr>
              <w:tabs>
                <w:tab w:val="decimal" w:pos="620"/>
                <w:tab w:val="center" w:pos="1160"/>
                <w:tab w:val="decimal" w:pos="1880"/>
              </w:tabs>
              <w:spacing w:before="40" w:after="20" w:line="240" w:lineRule="auto"/>
              <w:rPr>
                <w:rFonts w:ascii="Arial" w:eastAsia="Times New Roman" w:hAnsi="Arial" w:cs="Arial"/>
                <w:sz w:val="16"/>
                <w:szCs w:val="16"/>
              </w:rPr>
            </w:pPr>
            <w:r w:rsidRPr="001E5A2C">
              <w:rPr>
                <w:rFonts w:ascii="Arial" w:eastAsia="Times New Roman" w:hAnsi="Arial" w:cs="Arial"/>
                <w:sz w:val="16"/>
                <w:szCs w:val="16"/>
              </w:rPr>
              <w:tab/>
              <w:t>$1,396.01</w:t>
            </w:r>
            <w:r w:rsidRPr="001E5A2C">
              <w:rPr>
                <w:rFonts w:ascii="Arial" w:eastAsia="Times New Roman" w:hAnsi="Arial" w:cs="Arial"/>
                <w:sz w:val="16"/>
                <w:szCs w:val="16"/>
              </w:rPr>
              <w:tab/>
              <w:t>and</w:t>
            </w:r>
            <w:r w:rsidRPr="001E5A2C">
              <w:rPr>
                <w:rFonts w:ascii="Arial" w:eastAsia="Times New Roman" w:hAnsi="Arial" w:cs="Arial"/>
                <w:sz w:val="16"/>
                <w:szCs w:val="16"/>
              </w:rPr>
              <w:tab/>
              <w:t>$1,986</w:t>
            </w:r>
          </w:p>
        </w:tc>
      </w:tr>
      <w:tr w:rsidR="001E5A2C" w:rsidRPr="001E5A2C" w:rsidTr="00956DB3">
        <w:trPr>
          <w:cantSplit/>
          <w:trHeight w:val="245"/>
        </w:trPr>
        <w:tc>
          <w:tcPr>
            <w:tcW w:w="1979" w:type="dxa"/>
          </w:tcPr>
          <w:p w:rsidR="001E5A2C" w:rsidRPr="001E5A2C" w:rsidRDefault="001E5A2C" w:rsidP="001E5A2C">
            <w:pPr>
              <w:spacing w:before="40" w:after="20" w:line="240" w:lineRule="auto"/>
              <w:ind w:right="100"/>
              <w:jc w:val="center"/>
              <w:rPr>
                <w:rFonts w:ascii="Arial" w:eastAsia="Times New Roman" w:hAnsi="Arial" w:cs="Arial"/>
                <w:sz w:val="16"/>
                <w:szCs w:val="16"/>
              </w:rPr>
            </w:pPr>
            <w:r w:rsidRPr="001E5A2C">
              <w:rPr>
                <w:rFonts w:ascii="Arial" w:eastAsia="Times New Roman" w:hAnsi="Arial" w:cs="Arial"/>
                <w:sz w:val="16"/>
                <w:szCs w:val="16"/>
              </w:rPr>
              <w:t>2</w:t>
            </w:r>
          </w:p>
        </w:tc>
        <w:tc>
          <w:tcPr>
            <w:tcW w:w="360" w:type="dxa"/>
          </w:tcPr>
          <w:p w:rsidR="001E5A2C" w:rsidRPr="001E5A2C" w:rsidRDefault="001E5A2C" w:rsidP="001E5A2C">
            <w:pPr>
              <w:spacing w:before="40" w:after="20" w:line="240" w:lineRule="auto"/>
              <w:ind w:right="2"/>
              <w:rPr>
                <w:rFonts w:ascii="Arial" w:eastAsia="Times New Roman" w:hAnsi="Arial" w:cs="Arial"/>
                <w:sz w:val="16"/>
                <w:szCs w:val="16"/>
              </w:rPr>
            </w:pPr>
          </w:p>
        </w:tc>
        <w:tc>
          <w:tcPr>
            <w:tcW w:w="1620" w:type="dxa"/>
          </w:tcPr>
          <w:p w:rsidR="001E5A2C" w:rsidRPr="001E5A2C" w:rsidRDefault="001E5A2C" w:rsidP="001E5A2C">
            <w:pPr>
              <w:tabs>
                <w:tab w:val="decimal" w:pos="1001"/>
              </w:tabs>
              <w:spacing w:before="40" w:after="20" w:line="240" w:lineRule="auto"/>
              <w:rPr>
                <w:rFonts w:ascii="Arial" w:eastAsia="Times New Roman" w:hAnsi="Arial" w:cs="Arial"/>
                <w:sz w:val="16"/>
                <w:szCs w:val="16"/>
              </w:rPr>
            </w:pPr>
            <w:r w:rsidRPr="001E5A2C">
              <w:rPr>
                <w:rFonts w:ascii="Arial" w:eastAsia="Times New Roman" w:hAnsi="Arial" w:cs="Arial"/>
                <w:sz w:val="16"/>
                <w:szCs w:val="16"/>
              </w:rPr>
              <w:t>22,646</w:t>
            </w:r>
          </w:p>
        </w:tc>
        <w:tc>
          <w:tcPr>
            <w:tcW w:w="360" w:type="dxa"/>
          </w:tcPr>
          <w:p w:rsidR="001E5A2C" w:rsidRPr="001E5A2C" w:rsidRDefault="001E5A2C" w:rsidP="001E5A2C">
            <w:pPr>
              <w:spacing w:before="40" w:after="20" w:line="240" w:lineRule="auto"/>
              <w:ind w:right="4"/>
              <w:rPr>
                <w:rFonts w:ascii="Arial" w:eastAsia="Times New Roman" w:hAnsi="Arial" w:cs="Arial"/>
                <w:sz w:val="16"/>
                <w:szCs w:val="16"/>
              </w:rPr>
            </w:pPr>
          </w:p>
        </w:tc>
        <w:tc>
          <w:tcPr>
            <w:tcW w:w="2340" w:type="dxa"/>
          </w:tcPr>
          <w:p w:rsidR="001E5A2C" w:rsidRPr="001E5A2C" w:rsidRDefault="001E5A2C" w:rsidP="001E5A2C">
            <w:pPr>
              <w:tabs>
                <w:tab w:val="decimal" w:pos="641"/>
                <w:tab w:val="center" w:pos="1181"/>
                <w:tab w:val="decimal" w:pos="2081"/>
              </w:tabs>
              <w:spacing w:before="40" w:after="20" w:line="240" w:lineRule="auto"/>
              <w:rPr>
                <w:rFonts w:ascii="Arial" w:eastAsia="Times New Roman" w:hAnsi="Arial" w:cs="Arial"/>
                <w:sz w:val="16"/>
                <w:szCs w:val="16"/>
              </w:rPr>
            </w:pPr>
            <w:r w:rsidRPr="001E5A2C">
              <w:rPr>
                <w:rFonts w:ascii="Arial" w:eastAsia="Times New Roman" w:hAnsi="Arial" w:cs="Arial"/>
                <w:sz w:val="16"/>
                <w:szCs w:val="16"/>
              </w:rPr>
              <w:tab/>
              <w:t>22,646.01</w:t>
            </w:r>
            <w:r w:rsidRPr="001E5A2C">
              <w:rPr>
                <w:rFonts w:ascii="Arial" w:eastAsia="Times New Roman" w:hAnsi="Arial" w:cs="Arial"/>
                <w:sz w:val="16"/>
                <w:szCs w:val="16"/>
              </w:rPr>
              <w:tab/>
              <w:t>and</w:t>
            </w:r>
            <w:r w:rsidRPr="001E5A2C">
              <w:rPr>
                <w:rFonts w:ascii="Arial" w:eastAsia="Times New Roman" w:hAnsi="Arial" w:cs="Arial"/>
                <w:sz w:val="16"/>
                <w:szCs w:val="16"/>
              </w:rPr>
              <w:tab/>
              <w:t>32,227</w:t>
            </w:r>
          </w:p>
        </w:tc>
        <w:tc>
          <w:tcPr>
            <w:tcW w:w="360" w:type="dxa"/>
          </w:tcPr>
          <w:p w:rsidR="001E5A2C" w:rsidRPr="001E5A2C" w:rsidRDefault="001E5A2C" w:rsidP="001E5A2C">
            <w:pPr>
              <w:spacing w:before="40" w:after="20" w:line="240" w:lineRule="auto"/>
              <w:ind w:right="4"/>
              <w:rPr>
                <w:rFonts w:ascii="Arial" w:eastAsia="Times New Roman" w:hAnsi="Arial" w:cs="Arial"/>
                <w:sz w:val="16"/>
                <w:szCs w:val="16"/>
              </w:rPr>
            </w:pPr>
          </w:p>
        </w:tc>
        <w:tc>
          <w:tcPr>
            <w:tcW w:w="1620" w:type="dxa"/>
          </w:tcPr>
          <w:p w:rsidR="001E5A2C" w:rsidRPr="001E5A2C" w:rsidRDefault="001E5A2C" w:rsidP="001E5A2C">
            <w:pPr>
              <w:tabs>
                <w:tab w:val="decimal" w:pos="1001"/>
              </w:tabs>
              <w:spacing w:before="40" w:after="20" w:line="240" w:lineRule="auto"/>
              <w:rPr>
                <w:rFonts w:ascii="Arial" w:eastAsia="Times New Roman" w:hAnsi="Arial" w:cs="Arial"/>
                <w:sz w:val="16"/>
                <w:szCs w:val="16"/>
              </w:rPr>
            </w:pPr>
            <w:r w:rsidRPr="001E5A2C">
              <w:rPr>
                <w:rFonts w:ascii="Arial" w:eastAsia="Times New Roman" w:hAnsi="Arial" w:cs="Arial"/>
                <w:sz w:val="16"/>
                <w:szCs w:val="16"/>
              </w:rPr>
              <w:t>1,888</w:t>
            </w:r>
          </w:p>
        </w:tc>
        <w:tc>
          <w:tcPr>
            <w:tcW w:w="360" w:type="dxa"/>
          </w:tcPr>
          <w:p w:rsidR="001E5A2C" w:rsidRPr="001E5A2C" w:rsidRDefault="001E5A2C" w:rsidP="001E5A2C">
            <w:pPr>
              <w:spacing w:before="40" w:after="20" w:line="240" w:lineRule="auto"/>
              <w:ind w:right="2"/>
              <w:rPr>
                <w:rFonts w:ascii="Arial" w:eastAsia="Times New Roman" w:hAnsi="Arial" w:cs="Arial"/>
                <w:sz w:val="16"/>
                <w:szCs w:val="16"/>
              </w:rPr>
            </w:pPr>
          </w:p>
        </w:tc>
        <w:tc>
          <w:tcPr>
            <w:tcW w:w="2160" w:type="dxa"/>
          </w:tcPr>
          <w:p w:rsidR="001E5A2C" w:rsidRPr="001E5A2C" w:rsidRDefault="001E5A2C" w:rsidP="001E5A2C">
            <w:pPr>
              <w:tabs>
                <w:tab w:val="decimal" w:pos="620"/>
                <w:tab w:val="center" w:pos="1160"/>
                <w:tab w:val="decimal" w:pos="1880"/>
              </w:tabs>
              <w:spacing w:before="40" w:after="20" w:line="240" w:lineRule="auto"/>
              <w:rPr>
                <w:rFonts w:ascii="Arial" w:eastAsia="Times New Roman" w:hAnsi="Arial" w:cs="Arial"/>
                <w:sz w:val="16"/>
                <w:szCs w:val="16"/>
              </w:rPr>
            </w:pPr>
            <w:r w:rsidRPr="001E5A2C">
              <w:rPr>
                <w:rFonts w:ascii="Arial" w:eastAsia="Times New Roman" w:hAnsi="Arial" w:cs="Arial"/>
                <w:sz w:val="16"/>
                <w:szCs w:val="16"/>
              </w:rPr>
              <w:tab/>
              <w:t>1,888.01</w:t>
            </w:r>
            <w:r w:rsidRPr="001E5A2C">
              <w:rPr>
                <w:rFonts w:ascii="Arial" w:eastAsia="Times New Roman" w:hAnsi="Arial" w:cs="Arial"/>
                <w:sz w:val="16"/>
                <w:szCs w:val="16"/>
              </w:rPr>
              <w:tab/>
              <w:t>and</w:t>
            </w:r>
            <w:r w:rsidRPr="001E5A2C">
              <w:rPr>
                <w:rFonts w:ascii="Arial" w:eastAsia="Times New Roman" w:hAnsi="Arial" w:cs="Arial"/>
                <w:sz w:val="16"/>
                <w:szCs w:val="16"/>
              </w:rPr>
              <w:tab/>
              <w:t>2,686</w:t>
            </w:r>
          </w:p>
        </w:tc>
      </w:tr>
      <w:tr w:rsidR="001E5A2C" w:rsidRPr="001E5A2C" w:rsidTr="00956DB3">
        <w:trPr>
          <w:cantSplit/>
        </w:trPr>
        <w:tc>
          <w:tcPr>
            <w:tcW w:w="1979" w:type="dxa"/>
          </w:tcPr>
          <w:p w:rsidR="001E5A2C" w:rsidRPr="001E5A2C" w:rsidRDefault="001E5A2C" w:rsidP="001E5A2C">
            <w:pPr>
              <w:spacing w:before="40" w:after="20" w:line="240" w:lineRule="auto"/>
              <w:ind w:right="100"/>
              <w:jc w:val="center"/>
              <w:rPr>
                <w:rFonts w:ascii="Arial" w:eastAsia="Times New Roman" w:hAnsi="Arial" w:cs="Arial"/>
                <w:sz w:val="16"/>
                <w:szCs w:val="16"/>
              </w:rPr>
            </w:pPr>
            <w:r w:rsidRPr="001E5A2C">
              <w:rPr>
                <w:rFonts w:ascii="Arial" w:eastAsia="Times New Roman" w:hAnsi="Arial" w:cs="Arial"/>
                <w:sz w:val="16"/>
                <w:szCs w:val="16"/>
              </w:rPr>
              <w:t>3</w:t>
            </w:r>
          </w:p>
        </w:tc>
        <w:tc>
          <w:tcPr>
            <w:tcW w:w="360" w:type="dxa"/>
          </w:tcPr>
          <w:p w:rsidR="001E5A2C" w:rsidRPr="001E5A2C" w:rsidRDefault="001E5A2C" w:rsidP="001E5A2C">
            <w:pPr>
              <w:spacing w:before="40" w:after="20" w:line="240" w:lineRule="auto"/>
              <w:ind w:right="2"/>
              <w:rPr>
                <w:rFonts w:ascii="Arial" w:eastAsia="Times New Roman" w:hAnsi="Arial" w:cs="Arial"/>
                <w:sz w:val="16"/>
                <w:szCs w:val="16"/>
              </w:rPr>
            </w:pPr>
          </w:p>
        </w:tc>
        <w:tc>
          <w:tcPr>
            <w:tcW w:w="1620" w:type="dxa"/>
          </w:tcPr>
          <w:p w:rsidR="001E5A2C" w:rsidRPr="001E5A2C" w:rsidRDefault="001E5A2C" w:rsidP="001E5A2C">
            <w:pPr>
              <w:tabs>
                <w:tab w:val="decimal" w:pos="1001"/>
              </w:tabs>
              <w:spacing w:before="40" w:after="20" w:line="240" w:lineRule="auto"/>
              <w:rPr>
                <w:rFonts w:ascii="Arial" w:eastAsia="Times New Roman" w:hAnsi="Arial" w:cs="Arial"/>
                <w:sz w:val="16"/>
                <w:szCs w:val="16"/>
              </w:rPr>
            </w:pPr>
            <w:r w:rsidRPr="001E5A2C">
              <w:rPr>
                <w:rFonts w:ascii="Arial" w:eastAsia="Times New Roman" w:hAnsi="Arial" w:cs="Arial"/>
                <w:sz w:val="16"/>
                <w:szCs w:val="16"/>
              </w:rPr>
              <w:t>28,548</w:t>
            </w:r>
          </w:p>
        </w:tc>
        <w:tc>
          <w:tcPr>
            <w:tcW w:w="360" w:type="dxa"/>
          </w:tcPr>
          <w:p w:rsidR="001E5A2C" w:rsidRPr="001E5A2C" w:rsidRDefault="001E5A2C" w:rsidP="001E5A2C">
            <w:pPr>
              <w:spacing w:before="40" w:after="20" w:line="240" w:lineRule="auto"/>
              <w:ind w:right="4"/>
              <w:rPr>
                <w:rFonts w:ascii="Arial" w:eastAsia="Times New Roman" w:hAnsi="Arial" w:cs="Arial"/>
                <w:sz w:val="16"/>
                <w:szCs w:val="16"/>
              </w:rPr>
            </w:pPr>
          </w:p>
        </w:tc>
        <w:tc>
          <w:tcPr>
            <w:tcW w:w="2340" w:type="dxa"/>
          </w:tcPr>
          <w:p w:rsidR="001E5A2C" w:rsidRPr="001E5A2C" w:rsidRDefault="001E5A2C" w:rsidP="001E5A2C">
            <w:pPr>
              <w:tabs>
                <w:tab w:val="decimal" w:pos="641"/>
                <w:tab w:val="center" w:pos="1181"/>
                <w:tab w:val="decimal" w:pos="2081"/>
              </w:tabs>
              <w:spacing w:before="40" w:after="20" w:line="240" w:lineRule="auto"/>
              <w:rPr>
                <w:rFonts w:ascii="Arial" w:eastAsia="Times New Roman" w:hAnsi="Arial" w:cs="Arial"/>
                <w:sz w:val="16"/>
                <w:szCs w:val="16"/>
              </w:rPr>
            </w:pPr>
            <w:r w:rsidRPr="001E5A2C">
              <w:rPr>
                <w:rFonts w:ascii="Arial" w:eastAsia="Times New Roman" w:hAnsi="Arial" w:cs="Arial"/>
                <w:sz w:val="16"/>
                <w:szCs w:val="16"/>
              </w:rPr>
              <w:tab/>
              <w:t>28,548.01</w:t>
            </w:r>
            <w:r w:rsidRPr="001E5A2C">
              <w:rPr>
                <w:rFonts w:ascii="Arial" w:eastAsia="Times New Roman" w:hAnsi="Arial" w:cs="Arial"/>
                <w:sz w:val="16"/>
                <w:szCs w:val="16"/>
              </w:rPr>
              <w:tab/>
              <w:t>and</w:t>
            </w:r>
            <w:r w:rsidRPr="001E5A2C">
              <w:rPr>
                <w:rFonts w:ascii="Arial" w:eastAsia="Times New Roman" w:hAnsi="Arial" w:cs="Arial"/>
                <w:sz w:val="16"/>
                <w:szCs w:val="16"/>
              </w:rPr>
              <w:tab/>
              <w:t>40,626</w:t>
            </w:r>
          </w:p>
        </w:tc>
        <w:tc>
          <w:tcPr>
            <w:tcW w:w="360" w:type="dxa"/>
          </w:tcPr>
          <w:p w:rsidR="001E5A2C" w:rsidRPr="001E5A2C" w:rsidRDefault="001E5A2C" w:rsidP="001E5A2C">
            <w:pPr>
              <w:spacing w:before="40" w:after="20" w:line="240" w:lineRule="auto"/>
              <w:ind w:right="4"/>
              <w:rPr>
                <w:rFonts w:ascii="Arial" w:eastAsia="Times New Roman" w:hAnsi="Arial" w:cs="Arial"/>
                <w:sz w:val="16"/>
                <w:szCs w:val="16"/>
              </w:rPr>
            </w:pPr>
          </w:p>
        </w:tc>
        <w:tc>
          <w:tcPr>
            <w:tcW w:w="1620" w:type="dxa"/>
          </w:tcPr>
          <w:p w:rsidR="001E5A2C" w:rsidRPr="001E5A2C" w:rsidRDefault="001E5A2C" w:rsidP="001E5A2C">
            <w:pPr>
              <w:tabs>
                <w:tab w:val="decimal" w:pos="1001"/>
              </w:tabs>
              <w:spacing w:before="40" w:after="20" w:line="240" w:lineRule="auto"/>
              <w:rPr>
                <w:rFonts w:ascii="Arial" w:eastAsia="Times New Roman" w:hAnsi="Arial" w:cs="Arial"/>
                <w:sz w:val="16"/>
                <w:szCs w:val="16"/>
              </w:rPr>
            </w:pPr>
            <w:r w:rsidRPr="001E5A2C">
              <w:rPr>
                <w:rFonts w:ascii="Arial" w:eastAsia="Times New Roman" w:hAnsi="Arial" w:cs="Arial"/>
                <w:sz w:val="16"/>
                <w:szCs w:val="16"/>
              </w:rPr>
              <w:t>2,379</w:t>
            </w:r>
          </w:p>
        </w:tc>
        <w:tc>
          <w:tcPr>
            <w:tcW w:w="360" w:type="dxa"/>
          </w:tcPr>
          <w:p w:rsidR="001E5A2C" w:rsidRPr="001E5A2C" w:rsidRDefault="001E5A2C" w:rsidP="001E5A2C">
            <w:pPr>
              <w:spacing w:before="40" w:after="20" w:line="240" w:lineRule="auto"/>
              <w:ind w:right="2"/>
              <w:rPr>
                <w:rFonts w:ascii="Arial" w:eastAsia="Times New Roman" w:hAnsi="Arial" w:cs="Arial"/>
                <w:sz w:val="16"/>
                <w:szCs w:val="16"/>
              </w:rPr>
            </w:pPr>
          </w:p>
        </w:tc>
        <w:tc>
          <w:tcPr>
            <w:tcW w:w="2160" w:type="dxa"/>
          </w:tcPr>
          <w:p w:rsidR="001E5A2C" w:rsidRPr="001E5A2C" w:rsidRDefault="001E5A2C" w:rsidP="001E5A2C">
            <w:pPr>
              <w:tabs>
                <w:tab w:val="decimal" w:pos="620"/>
                <w:tab w:val="center" w:pos="1160"/>
                <w:tab w:val="decimal" w:pos="1880"/>
              </w:tabs>
              <w:spacing w:before="40" w:after="20" w:line="240" w:lineRule="auto"/>
              <w:rPr>
                <w:rFonts w:ascii="Arial" w:eastAsia="Times New Roman" w:hAnsi="Arial" w:cs="Arial"/>
                <w:sz w:val="16"/>
                <w:szCs w:val="16"/>
              </w:rPr>
            </w:pPr>
            <w:r w:rsidRPr="001E5A2C">
              <w:rPr>
                <w:rFonts w:ascii="Arial" w:eastAsia="Times New Roman" w:hAnsi="Arial" w:cs="Arial"/>
                <w:sz w:val="16"/>
                <w:szCs w:val="16"/>
              </w:rPr>
              <w:tab/>
              <w:t>2,379.01</w:t>
            </w:r>
            <w:r w:rsidRPr="001E5A2C">
              <w:rPr>
                <w:rFonts w:ascii="Arial" w:eastAsia="Times New Roman" w:hAnsi="Arial" w:cs="Arial"/>
                <w:sz w:val="16"/>
                <w:szCs w:val="16"/>
              </w:rPr>
              <w:tab/>
              <w:t>and</w:t>
            </w:r>
            <w:r w:rsidRPr="001E5A2C">
              <w:rPr>
                <w:rFonts w:ascii="Arial" w:eastAsia="Times New Roman" w:hAnsi="Arial" w:cs="Arial"/>
                <w:sz w:val="16"/>
                <w:szCs w:val="16"/>
              </w:rPr>
              <w:tab/>
              <w:t>3,386</w:t>
            </w:r>
          </w:p>
        </w:tc>
      </w:tr>
      <w:tr w:rsidR="001E5A2C" w:rsidRPr="001E5A2C" w:rsidTr="00956DB3">
        <w:trPr>
          <w:cantSplit/>
        </w:trPr>
        <w:tc>
          <w:tcPr>
            <w:tcW w:w="1979" w:type="dxa"/>
          </w:tcPr>
          <w:p w:rsidR="001E5A2C" w:rsidRPr="001E5A2C" w:rsidRDefault="001E5A2C" w:rsidP="001E5A2C">
            <w:pPr>
              <w:spacing w:before="40" w:after="20" w:line="240" w:lineRule="auto"/>
              <w:ind w:right="100"/>
              <w:jc w:val="center"/>
              <w:rPr>
                <w:rFonts w:ascii="Arial" w:eastAsia="Times New Roman" w:hAnsi="Arial" w:cs="Arial"/>
                <w:sz w:val="16"/>
                <w:szCs w:val="16"/>
              </w:rPr>
            </w:pPr>
            <w:r w:rsidRPr="001E5A2C">
              <w:rPr>
                <w:rFonts w:ascii="Arial" w:eastAsia="Times New Roman" w:hAnsi="Arial" w:cs="Arial"/>
                <w:sz w:val="16"/>
                <w:szCs w:val="16"/>
              </w:rPr>
              <w:t>4</w:t>
            </w:r>
          </w:p>
        </w:tc>
        <w:tc>
          <w:tcPr>
            <w:tcW w:w="360" w:type="dxa"/>
          </w:tcPr>
          <w:p w:rsidR="001E5A2C" w:rsidRPr="001E5A2C" w:rsidRDefault="001E5A2C" w:rsidP="001E5A2C">
            <w:pPr>
              <w:spacing w:before="40" w:after="20" w:line="240" w:lineRule="auto"/>
              <w:ind w:right="2"/>
              <w:rPr>
                <w:rFonts w:ascii="Arial" w:eastAsia="Times New Roman" w:hAnsi="Arial" w:cs="Arial"/>
                <w:sz w:val="16"/>
                <w:szCs w:val="16"/>
              </w:rPr>
            </w:pPr>
          </w:p>
        </w:tc>
        <w:tc>
          <w:tcPr>
            <w:tcW w:w="1620" w:type="dxa"/>
          </w:tcPr>
          <w:p w:rsidR="001E5A2C" w:rsidRPr="001E5A2C" w:rsidRDefault="001E5A2C" w:rsidP="001E5A2C">
            <w:pPr>
              <w:tabs>
                <w:tab w:val="decimal" w:pos="1001"/>
              </w:tabs>
              <w:spacing w:before="40" w:after="20" w:line="240" w:lineRule="auto"/>
              <w:rPr>
                <w:rFonts w:ascii="Arial" w:eastAsia="Times New Roman" w:hAnsi="Arial" w:cs="Arial"/>
                <w:sz w:val="16"/>
                <w:szCs w:val="16"/>
              </w:rPr>
            </w:pPr>
            <w:r w:rsidRPr="001E5A2C">
              <w:rPr>
                <w:rFonts w:ascii="Arial" w:eastAsia="Times New Roman" w:hAnsi="Arial" w:cs="Arial"/>
                <w:sz w:val="16"/>
                <w:szCs w:val="16"/>
              </w:rPr>
              <w:t>34,450</w:t>
            </w:r>
          </w:p>
        </w:tc>
        <w:tc>
          <w:tcPr>
            <w:tcW w:w="360" w:type="dxa"/>
          </w:tcPr>
          <w:p w:rsidR="001E5A2C" w:rsidRPr="001E5A2C" w:rsidRDefault="001E5A2C" w:rsidP="001E5A2C">
            <w:pPr>
              <w:tabs>
                <w:tab w:val="left" w:pos="720"/>
              </w:tabs>
              <w:spacing w:before="40" w:after="20" w:line="240" w:lineRule="auto"/>
              <w:ind w:right="4"/>
              <w:rPr>
                <w:rFonts w:ascii="Arial" w:eastAsia="Times New Roman" w:hAnsi="Arial" w:cs="Arial"/>
                <w:sz w:val="16"/>
                <w:szCs w:val="16"/>
              </w:rPr>
            </w:pPr>
          </w:p>
        </w:tc>
        <w:tc>
          <w:tcPr>
            <w:tcW w:w="2340" w:type="dxa"/>
          </w:tcPr>
          <w:p w:rsidR="001E5A2C" w:rsidRPr="001E5A2C" w:rsidRDefault="001E5A2C" w:rsidP="001E5A2C">
            <w:pPr>
              <w:tabs>
                <w:tab w:val="decimal" w:pos="641"/>
                <w:tab w:val="center" w:pos="1181"/>
                <w:tab w:val="decimal" w:pos="2081"/>
              </w:tabs>
              <w:spacing w:before="40" w:after="20" w:line="240" w:lineRule="auto"/>
              <w:rPr>
                <w:rFonts w:ascii="Arial" w:eastAsia="Times New Roman" w:hAnsi="Arial" w:cs="Arial"/>
                <w:sz w:val="16"/>
                <w:szCs w:val="16"/>
              </w:rPr>
            </w:pPr>
            <w:r w:rsidRPr="001E5A2C">
              <w:rPr>
                <w:rFonts w:ascii="Arial" w:eastAsia="Times New Roman" w:hAnsi="Arial" w:cs="Arial"/>
                <w:sz w:val="16"/>
                <w:szCs w:val="16"/>
              </w:rPr>
              <w:tab/>
              <w:t>34,450.01</w:t>
            </w:r>
            <w:r w:rsidRPr="001E5A2C">
              <w:rPr>
                <w:rFonts w:ascii="Arial" w:eastAsia="Times New Roman" w:hAnsi="Arial" w:cs="Arial"/>
                <w:sz w:val="16"/>
                <w:szCs w:val="16"/>
              </w:rPr>
              <w:tab/>
              <w:t>and</w:t>
            </w:r>
            <w:r w:rsidRPr="001E5A2C">
              <w:rPr>
                <w:rFonts w:ascii="Arial" w:eastAsia="Times New Roman" w:hAnsi="Arial" w:cs="Arial"/>
                <w:sz w:val="16"/>
                <w:szCs w:val="16"/>
              </w:rPr>
              <w:tab/>
              <w:t>49,025</w:t>
            </w:r>
          </w:p>
        </w:tc>
        <w:tc>
          <w:tcPr>
            <w:tcW w:w="360" w:type="dxa"/>
          </w:tcPr>
          <w:p w:rsidR="001E5A2C" w:rsidRPr="001E5A2C" w:rsidRDefault="001E5A2C" w:rsidP="001E5A2C">
            <w:pPr>
              <w:tabs>
                <w:tab w:val="left" w:pos="720"/>
              </w:tabs>
              <w:spacing w:before="40" w:after="20" w:line="240" w:lineRule="auto"/>
              <w:ind w:right="4"/>
              <w:rPr>
                <w:rFonts w:ascii="Arial" w:eastAsia="Times New Roman" w:hAnsi="Arial" w:cs="Arial"/>
                <w:sz w:val="16"/>
                <w:szCs w:val="16"/>
              </w:rPr>
            </w:pPr>
          </w:p>
        </w:tc>
        <w:tc>
          <w:tcPr>
            <w:tcW w:w="1620" w:type="dxa"/>
          </w:tcPr>
          <w:p w:rsidR="001E5A2C" w:rsidRPr="001E5A2C" w:rsidRDefault="001E5A2C" w:rsidP="001E5A2C">
            <w:pPr>
              <w:tabs>
                <w:tab w:val="decimal" w:pos="1001"/>
              </w:tabs>
              <w:spacing w:before="40" w:after="20" w:line="240" w:lineRule="auto"/>
              <w:rPr>
                <w:rFonts w:ascii="Arial" w:eastAsia="Times New Roman" w:hAnsi="Arial" w:cs="Arial"/>
                <w:sz w:val="16"/>
                <w:szCs w:val="16"/>
              </w:rPr>
            </w:pPr>
            <w:r w:rsidRPr="001E5A2C">
              <w:rPr>
                <w:rFonts w:ascii="Arial" w:eastAsia="Times New Roman" w:hAnsi="Arial" w:cs="Arial"/>
                <w:sz w:val="16"/>
                <w:szCs w:val="16"/>
              </w:rPr>
              <w:t>2,871</w:t>
            </w:r>
          </w:p>
        </w:tc>
        <w:tc>
          <w:tcPr>
            <w:tcW w:w="360" w:type="dxa"/>
          </w:tcPr>
          <w:p w:rsidR="001E5A2C" w:rsidRPr="001E5A2C" w:rsidRDefault="001E5A2C" w:rsidP="001E5A2C">
            <w:pPr>
              <w:tabs>
                <w:tab w:val="left" w:pos="720"/>
              </w:tabs>
              <w:spacing w:before="40" w:after="20" w:line="240" w:lineRule="auto"/>
              <w:ind w:right="2"/>
              <w:rPr>
                <w:rFonts w:ascii="Arial" w:eastAsia="Times New Roman" w:hAnsi="Arial" w:cs="Arial"/>
                <w:sz w:val="16"/>
                <w:szCs w:val="16"/>
              </w:rPr>
            </w:pPr>
          </w:p>
        </w:tc>
        <w:tc>
          <w:tcPr>
            <w:tcW w:w="2160" w:type="dxa"/>
          </w:tcPr>
          <w:p w:rsidR="001E5A2C" w:rsidRPr="001E5A2C" w:rsidRDefault="001E5A2C" w:rsidP="001E5A2C">
            <w:pPr>
              <w:tabs>
                <w:tab w:val="decimal" w:pos="620"/>
                <w:tab w:val="center" w:pos="1160"/>
                <w:tab w:val="decimal" w:pos="1880"/>
              </w:tabs>
              <w:spacing w:before="40" w:after="20" w:line="240" w:lineRule="auto"/>
              <w:rPr>
                <w:rFonts w:ascii="Arial" w:eastAsia="Times New Roman" w:hAnsi="Arial" w:cs="Arial"/>
                <w:sz w:val="16"/>
                <w:szCs w:val="16"/>
              </w:rPr>
            </w:pPr>
            <w:r w:rsidRPr="001E5A2C">
              <w:rPr>
                <w:rFonts w:ascii="Arial" w:eastAsia="Times New Roman" w:hAnsi="Arial" w:cs="Arial"/>
                <w:sz w:val="16"/>
                <w:szCs w:val="16"/>
              </w:rPr>
              <w:tab/>
              <w:t>2,871.01</w:t>
            </w:r>
            <w:r w:rsidRPr="001E5A2C">
              <w:rPr>
                <w:rFonts w:ascii="Arial" w:eastAsia="Times New Roman" w:hAnsi="Arial" w:cs="Arial"/>
                <w:sz w:val="16"/>
                <w:szCs w:val="16"/>
              </w:rPr>
              <w:tab/>
              <w:t>and</w:t>
            </w:r>
            <w:r w:rsidRPr="001E5A2C">
              <w:rPr>
                <w:rFonts w:ascii="Arial" w:eastAsia="Times New Roman" w:hAnsi="Arial" w:cs="Arial"/>
                <w:sz w:val="16"/>
                <w:szCs w:val="16"/>
              </w:rPr>
              <w:tab/>
              <w:t>4,086</w:t>
            </w:r>
          </w:p>
        </w:tc>
      </w:tr>
      <w:tr w:rsidR="001E5A2C" w:rsidRPr="001E5A2C" w:rsidTr="00956DB3">
        <w:trPr>
          <w:cantSplit/>
        </w:trPr>
        <w:tc>
          <w:tcPr>
            <w:tcW w:w="1979" w:type="dxa"/>
          </w:tcPr>
          <w:p w:rsidR="001E5A2C" w:rsidRPr="001E5A2C" w:rsidRDefault="001E5A2C" w:rsidP="001E5A2C">
            <w:pPr>
              <w:spacing w:before="40" w:after="20" w:line="240" w:lineRule="auto"/>
              <w:ind w:right="100"/>
              <w:jc w:val="center"/>
              <w:rPr>
                <w:rFonts w:ascii="Arial" w:eastAsia="Times New Roman" w:hAnsi="Arial" w:cs="Arial"/>
                <w:sz w:val="16"/>
                <w:szCs w:val="16"/>
              </w:rPr>
            </w:pPr>
            <w:r w:rsidRPr="001E5A2C">
              <w:rPr>
                <w:rFonts w:ascii="Arial" w:eastAsia="Times New Roman" w:hAnsi="Arial" w:cs="Arial"/>
                <w:sz w:val="16"/>
                <w:szCs w:val="16"/>
              </w:rPr>
              <w:t>5</w:t>
            </w:r>
          </w:p>
        </w:tc>
        <w:tc>
          <w:tcPr>
            <w:tcW w:w="360" w:type="dxa"/>
          </w:tcPr>
          <w:p w:rsidR="001E5A2C" w:rsidRPr="001E5A2C" w:rsidRDefault="001E5A2C" w:rsidP="001E5A2C">
            <w:pPr>
              <w:spacing w:before="40" w:after="20" w:line="240" w:lineRule="auto"/>
              <w:ind w:right="2"/>
              <w:rPr>
                <w:rFonts w:ascii="Arial" w:eastAsia="Times New Roman" w:hAnsi="Arial" w:cs="Arial"/>
                <w:sz w:val="16"/>
                <w:szCs w:val="16"/>
              </w:rPr>
            </w:pPr>
          </w:p>
        </w:tc>
        <w:tc>
          <w:tcPr>
            <w:tcW w:w="1620" w:type="dxa"/>
          </w:tcPr>
          <w:p w:rsidR="001E5A2C" w:rsidRPr="001E5A2C" w:rsidRDefault="001E5A2C" w:rsidP="001E5A2C">
            <w:pPr>
              <w:tabs>
                <w:tab w:val="decimal" w:pos="1001"/>
              </w:tabs>
              <w:spacing w:before="40" w:after="20" w:line="240" w:lineRule="auto"/>
              <w:rPr>
                <w:rFonts w:ascii="Arial" w:eastAsia="Times New Roman" w:hAnsi="Arial" w:cs="Arial"/>
                <w:sz w:val="16"/>
                <w:szCs w:val="16"/>
              </w:rPr>
            </w:pPr>
            <w:r w:rsidRPr="001E5A2C">
              <w:rPr>
                <w:rFonts w:ascii="Arial" w:eastAsia="Times New Roman" w:hAnsi="Arial" w:cs="Arial"/>
                <w:sz w:val="16"/>
                <w:szCs w:val="16"/>
              </w:rPr>
              <w:t>40,352</w:t>
            </w:r>
          </w:p>
        </w:tc>
        <w:tc>
          <w:tcPr>
            <w:tcW w:w="360" w:type="dxa"/>
          </w:tcPr>
          <w:p w:rsidR="001E5A2C" w:rsidRPr="001E5A2C" w:rsidRDefault="001E5A2C" w:rsidP="001E5A2C">
            <w:pPr>
              <w:tabs>
                <w:tab w:val="left" w:pos="720"/>
              </w:tabs>
              <w:spacing w:before="40" w:after="20" w:line="240" w:lineRule="auto"/>
              <w:ind w:right="4"/>
              <w:rPr>
                <w:rFonts w:ascii="Arial" w:eastAsia="Times New Roman" w:hAnsi="Arial" w:cs="Arial"/>
                <w:sz w:val="16"/>
                <w:szCs w:val="16"/>
              </w:rPr>
            </w:pPr>
          </w:p>
        </w:tc>
        <w:tc>
          <w:tcPr>
            <w:tcW w:w="2340" w:type="dxa"/>
          </w:tcPr>
          <w:p w:rsidR="001E5A2C" w:rsidRPr="001E5A2C" w:rsidRDefault="001E5A2C" w:rsidP="001E5A2C">
            <w:pPr>
              <w:tabs>
                <w:tab w:val="decimal" w:pos="641"/>
                <w:tab w:val="center" w:pos="1181"/>
                <w:tab w:val="decimal" w:pos="2081"/>
              </w:tabs>
              <w:spacing w:before="40" w:after="20" w:line="240" w:lineRule="auto"/>
              <w:rPr>
                <w:rFonts w:ascii="Arial" w:eastAsia="Times New Roman" w:hAnsi="Arial" w:cs="Arial"/>
                <w:sz w:val="16"/>
                <w:szCs w:val="16"/>
              </w:rPr>
            </w:pPr>
            <w:r w:rsidRPr="001E5A2C">
              <w:rPr>
                <w:rFonts w:ascii="Arial" w:eastAsia="Times New Roman" w:hAnsi="Arial" w:cs="Arial"/>
                <w:sz w:val="16"/>
                <w:szCs w:val="16"/>
              </w:rPr>
              <w:tab/>
              <w:t>40,352.01</w:t>
            </w:r>
            <w:r w:rsidRPr="001E5A2C">
              <w:rPr>
                <w:rFonts w:ascii="Arial" w:eastAsia="Times New Roman" w:hAnsi="Arial" w:cs="Arial"/>
                <w:sz w:val="16"/>
                <w:szCs w:val="16"/>
              </w:rPr>
              <w:tab/>
              <w:t>and</w:t>
            </w:r>
            <w:r w:rsidRPr="001E5A2C">
              <w:rPr>
                <w:rFonts w:ascii="Arial" w:eastAsia="Times New Roman" w:hAnsi="Arial" w:cs="Arial"/>
                <w:sz w:val="16"/>
                <w:szCs w:val="16"/>
              </w:rPr>
              <w:tab/>
              <w:t>57,424</w:t>
            </w:r>
          </w:p>
        </w:tc>
        <w:tc>
          <w:tcPr>
            <w:tcW w:w="360" w:type="dxa"/>
          </w:tcPr>
          <w:p w:rsidR="001E5A2C" w:rsidRPr="001E5A2C" w:rsidRDefault="001E5A2C" w:rsidP="001E5A2C">
            <w:pPr>
              <w:tabs>
                <w:tab w:val="left" w:pos="720"/>
              </w:tabs>
              <w:spacing w:before="40" w:after="20" w:line="240" w:lineRule="auto"/>
              <w:ind w:right="4"/>
              <w:rPr>
                <w:rFonts w:ascii="Arial" w:eastAsia="Times New Roman" w:hAnsi="Arial" w:cs="Arial"/>
                <w:sz w:val="16"/>
                <w:szCs w:val="16"/>
              </w:rPr>
            </w:pPr>
          </w:p>
        </w:tc>
        <w:tc>
          <w:tcPr>
            <w:tcW w:w="1620" w:type="dxa"/>
          </w:tcPr>
          <w:p w:rsidR="001E5A2C" w:rsidRPr="001E5A2C" w:rsidRDefault="001E5A2C" w:rsidP="001E5A2C">
            <w:pPr>
              <w:tabs>
                <w:tab w:val="decimal" w:pos="1001"/>
              </w:tabs>
              <w:spacing w:before="40" w:after="20" w:line="240" w:lineRule="auto"/>
              <w:rPr>
                <w:rFonts w:ascii="Arial" w:eastAsia="Times New Roman" w:hAnsi="Arial" w:cs="Arial"/>
                <w:sz w:val="16"/>
                <w:szCs w:val="16"/>
              </w:rPr>
            </w:pPr>
            <w:r w:rsidRPr="001E5A2C">
              <w:rPr>
                <w:rFonts w:ascii="Arial" w:eastAsia="Times New Roman" w:hAnsi="Arial" w:cs="Arial"/>
                <w:sz w:val="16"/>
                <w:szCs w:val="16"/>
              </w:rPr>
              <w:t>3,363</w:t>
            </w:r>
          </w:p>
        </w:tc>
        <w:tc>
          <w:tcPr>
            <w:tcW w:w="360" w:type="dxa"/>
          </w:tcPr>
          <w:p w:rsidR="001E5A2C" w:rsidRPr="001E5A2C" w:rsidRDefault="001E5A2C" w:rsidP="001E5A2C">
            <w:pPr>
              <w:tabs>
                <w:tab w:val="left" w:pos="720"/>
              </w:tabs>
              <w:spacing w:before="40" w:after="20" w:line="240" w:lineRule="auto"/>
              <w:ind w:right="2"/>
              <w:rPr>
                <w:rFonts w:ascii="Arial" w:eastAsia="Times New Roman" w:hAnsi="Arial" w:cs="Arial"/>
                <w:sz w:val="16"/>
                <w:szCs w:val="16"/>
              </w:rPr>
            </w:pPr>
          </w:p>
        </w:tc>
        <w:tc>
          <w:tcPr>
            <w:tcW w:w="2160" w:type="dxa"/>
          </w:tcPr>
          <w:p w:rsidR="001E5A2C" w:rsidRPr="001E5A2C" w:rsidRDefault="001E5A2C" w:rsidP="001E5A2C">
            <w:pPr>
              <w:tabs>
                <w:tab w:val="decimal" w:pos="620"/>
                <w:tab w:val="center" w:pos="1160"/>
                <w:tab w:val="decimal" w:pos="1880"/>
              </w:tabs>
              <w:spacing w:before="40" w:after="20" w:line="240" w:lineRule="auto"/>
              <w:rPr>
                <w:rFonts w:ascii="Arial" w:eastAsia="Times New Roman" w:hAnsi="Arial" w:cs="Arial"/>
                <w:sz w:val="16"/>
                <w:szCs w:val="16"/>
              </w:rPr>
            </w:pPr>
            <w:r w:rsidRPr="001E5A2C">
              <w:rPr>
                <w:rFonts w:ascii="Arial" w:eastAsia="Times New Roman" w:hAnsi="Arial" w:cs="Arial"/>
                <w:sz w:val="16"/>
                <w:szCs w:val="16"/>
              </w:rPr>
              <w:tab/>
              <w:t>3,363.01</w:t>
            </w:r>
            <w:r w:rsidRPr="001E5A2C">
              <w:rPr>
                <w:rFonts w:ascii="Arial" w:eastAsia="Times New Roman" w:hAnsi="Arial" w:cs="Arial"/>
                <w:sz w:val="16"/>
                <w:szCs w:val="16"/>
              </w:rPr>
              <w:tab/>
              <w:t>and</w:t>
            </w:r>
            <w:r w:rsidRPr="001E5A2C">
              <w:rPr>
                <w:rFonts w:ascii="Arial" w:eastAsia="Times New Roman" w:hAnsi="Arial" w:cs="Arial"/>
                <w:sz w:val="16"/>
                <w:szCs w:val="16"/>
              </w:rPr>
              <w:tab/>
              <w:t>4,786</w:t>
            </w:r>
          </w:p>
        </w:tc>
      </w:tr>
      <w:tr w:rsidR="001E5A2C" w:rsidRPr="001E5A2C" w:rsidTr="00956DB3">
        <w:trPr>
          <w:cantSplit/>
        </w:trPr>
        <w:tc>
          <w:tcPr>
            <w:tcW w:w="1979" w:type="dxa"/>
          </w:tcPr>
          <w:p w:rsidR="001E5A2C" w:rsidRPr="001E5A2C" w:rsidRDefault="001E5A2C" w:rsidP="001E5A2C">
            <w:pPr>
              <w:spacing w:before="40" w:after="20" w:line="240" w:lineRule="auto"/>
              <w:ind w:right="100"/>
              <w:jc w:val="center"/>
              <w:rPr>
                <w:rFonts w:ascii="Arial" w:eastAsia="Times New Roman" w:hAnsi="Arial" w:cs="Arial"/>
                <w:sz w:val="16"/>
                <w:szCs w:val="16"/>
              </w:rPr>
            </w:pPr>
            <w:r w:rsidRPr="001E5A2C">
              <w:rPr>
                <w:rFonts w:ascii="Arial" w:eastAsia="Times New Roman" w:hAnsi="Arial" w:cs="Arial"/>
                <w:sz w:val="16"/>
                <w:szCs w:val="16"/>
              </w:rPr>
              <w:t>6</w:t>
            </w:r>
          </w:p>
        </w:tc>
        <w:tc>
          <w:tcPr>
            <w:tcW w:w="360" w:type="dxa"/>
          </w:tcPr>
          <w:p w:rsidR="001E5A2C" w:rsidRPr="001E5A2C" w:rsidRDefault="001E5A2C" w:rsidP="001E5A2C">
            <w:pPr>
              <w:spacing w:before="40" w:after="20" w:line="240" w:lineRule="auto"/>
              <w:ind w:right="2"/>
              <w:rPr>
                <w:rFonts w:ascii="Arial" w:eastAsia="Times New Roman" w:hAnsi="Arial" w:cs="Arial"/>
                <w:sz w:val="16"/>
                <w:szCs w:val="16"/>
              </w:rPr>
            </w:pPr>
          </w:p>
        </w:tc>
        <w:tc>
          <w:tcPr>
            <w:tcW w:w="1620" w:type="dxa"/>
          </w:tcPr>
          <w:p w:rsidR="001E5A2C" w:rsidRPr="001E5A2C" w:rsidRDefault="001E5A2C" w:rsidP="001E5A2C">
            <w:pPr>
              <w:tabs>
                <w:tab w:val="decimal" w:pos="1001"/>
              </w:tabs>
              <w:spacing w:before="40" w:after="20" w:line="240" w:lineRule="auto"/>
              <w:rPr>
                <w:rFonts w:ascii="Arial" w:eastAsia="Times New Roman" w:hAnsi="Arial" w:cs="Arial"/>
                <w:sz w:val="16"/>
                <w:szCs w:val="16"/>
              </w:rPr>
            </w:pPr>
            <w:r w:rsidRPr="001E5A2C">
              <w:rPr>
                <w:rFonts w:ascii="Arial" w:eastAsia="Times New Roman" w:hAnsi="Arial" w:cs="Arial"/>
                <w:sz w:val="16"/>
                <w:szCs w:val="16"/>
              </w:rPr>
              <w:t>46,254</w:t>
            </w:r>
          </w:p>
        </w:tc>
        <w:tc>
          <w:tcPr>
            <w:tcW w:w="360" w:type="dxa"/>
          </w:tcPr>
          <w:p w:rsidR="001E5A2C" w:rsidRPr="001E5A2C" w:rsidRDefault="001E5A2C" w:rsidP="001E5A2C">
            <w:pPr>
              <w:tabs>
                <w:tab w:val="left" w:pos="720"/>
              </w:tabs>
              <w:spacing w:before="40" w:after="20" w:line="240" w:lineRule="auto"/>
              <w:ind w:right="4"/>
              <w:rPr>
                <w:rFonts w:ascii="Arial" w:eastAsia="Times New Roman" w:hAnsi="Arial" w:cs="Arial"/>
                <w:sz w:val="16"/>
                <w:szCs w:val="16"/>
              </w:rPr>
            </w:pPr>
          </w:p>
        </w:tc>
        <w:tc>
          <w:tcPr>
            <w:tcW w:w="2340" w:type="dxa"/>
          </w:tcPr>
          <w:p w:rsidR="001E5A2C" w:rsidRPr="001E5A2C" w:rsidRDefault="001E5A2C" w:rsidP="001E5A2C">
            <w:pPr>
              <w:tabs>
                <w:tab w:val="decimal" w:pos="641"/>
                <w:tab w:val="center" w:pos="1181"/>
                <w:tab w:val="decimal" w:pos="2081"/>
              </w:tabs>
              <w:spacing w:before="40" w:after="20" w:line="240" w:lineRule="auto"/>
              <w:rPr>
                <w:rFonts w:ascii="Arial" w:eastAsia="Times New Roman" w:hAnsi="Arial" w:cs="Arial"/>
                <w:sz w:val="16"/>
                <w:szCs w:val="16"/>
              </w:rPr>
            </w:pPr>
            <w:r w:rsidRPr="001E5A2C">
              <w:rPr>
                <w:rFonts w:ascii="Arial" w:eastAsia="Times New Roman" w:hAnsi="Arial" w:cs="Arial"/>
                <w:sz w:val="16"/>
                <w:szCs w:val="16"/>
              </w:rPr>
              <w:tab/>
              <w:t>46,254.01</w:t>
            </w:r>
            <w:r w:rsidRPr="001E5A2C">
              <w:rPr>
                <w:rFonts w:ascii="Arial" w:eastAsia="Times New Roman" w:hAnsi="Arial" w:cs="Arial"/>
                <w:sz w:val="16"/>
                <w:szCs w:val="16"/>
              </w:rPr>
              <w:tab/>
              <w:t>and</w:t>
            </w:r>
            <w:r w:rsidRPr="001E5A2C">
              <w:rPr>
                <w:rFonts w:ascii="Arial" w:eastAsia="Times New Roman" w:hAnsi="Arial" w:cs="Arial"/>
                <w:sz w:val="16"/>
                <w:szCs w:val="16"/>
              </w:rPr>
              <w:tab/>
              <w:t>65,823</w:t>
            </w:r>
          </w:p>
        </w:tc>
        <w:tc>
          <w:tcPr>
            <w:tcW w:w="360" w:type="dxa"/>
          </w:tcPr>
          <w:p w:rsidR="001E5A2C" w:rsidRPr="001E5A2C" w:rsidRDefault="001E5A2C" w:rsidP="001E5A2C">
            <w:pPr>
              <w:tabs>
                <w:tab w:val="left" w:pos="720"/>
              </w:tabs>
              <w:spacing w:before="40" w:after="20" w:line="240" w:lineRule="auto"/>
              <w:ind w:right="4"/>
              <w:rPr>
                <w:rFonts w:ascii="Arial" w:eastAsia="Times New Roman" w:hAnsi="Arial" w:cs="Arial"/>
                <w:sz w:val="16"/>
                <w:szCs w:val="16"/>
              </w:rPr>
            </w:pPr>
          </w:p>
        </w:tc>
        <w:tc>
          <w:tcPr>
            <w:tcW w:w="1620" w:type="dxa"/>
          </w:tcPr>
          <w:p w:rsidR="001E5A2C" w:rsidRPr="001E5A2C" w:rsidRDefault="001E5A2C" w:rsidP="001E5A2C">
            <w:pPr>
              <w:tabs>
                <w:tab w:val="decimal" w:pos="1001"/>
              </w:tabs>
              <w:spacing w:before="40" w:after="20" w:line="240" w:lineRule="auto"/>
              <w:rPr>
                <w:rFonts w:ascii="Arial" w:eastAsia="Times New Roman" w:hAnsi="Arial" w:cs="Arial"/>
                <w:sz w:val="16"/>
                <w:szCs w:val="16"/>
              </w:rPr>
            </w:pPr>
            <w:r w:rsidRPr="001E5A2C">
              <w:rPr>
                <w:rFonts w:ascii="Arial" w:eastAsia="Times New Roman" w:hAnsi="Arial" w:cs="Arial"/>
                <w:sz w:val="16"/>
                <w:szCs w:val="16"/>
              </w:rPr>
              <w:t>3,855</w:t>
            </w:r>
          </w:p>
        </w:tc>
        <w:tc>
          <w:tcPr>
            <w:tcW w:w="360" w:type="dxa"/>
          </w:tcPr>
          <w:p w:rsidR="001E5A2C" w:rsidRPr="001E5A2C" w:rsidRDefault="001E5A2C" w:rsidP="001E5A2C">
            <w:pPr>
              <w:tabs>
                <w:tab w:val="left" w:pos="720"/>
              </w:tabs>
              <w:spacing w:before="40" w:after="20" w:line="240" w:lineRule="auto"/>
              <w:ind w:right="2"/>
              <w:rPr>
                <w:rFonts w:ascii="Arial" w:eastAsia="Times New Roman" w:hAnsi="Arial" w:cs="Arial"/>
                <w:sz w:val="16"/>
                <w:szCs w:val="16"/>
              </w:rPr>
            </w:pPr>
          </w:p>
        </w:tc>
        <w:tc>
          <w:tcPr>
            <w:tcW w:w="2160" w:type="dxa"/>
          </w:tcPr>
          <w:p w:rsidR="001E5A2C" w:rsidRPr="001E5A2C" w:rsidRDefault="001E5A2C" w:rsidP="001E5A2C">
            <w:pPr>
              <w:tabs>
                <w:tab w:val="decimal" w:pos="620"/>
                <w:tab w:val="center" w:pos="1160"/>
                <w:tab w:val="decimal" w:pos="1880"/>
              </w:tabs>
              <w:spacing w:before="40" w:after="20" w:line="240" w:lineRule="auto"/>
              <w:rPr>
                <w:rFonts w:ascii="Arial" w:eastAsia="Times New Roman" w:hAnsi="Arial" w:cs="Arial"/>
                <w:sz w:val="16"/>
                <w:szCs w:val="16"/>
              </w:rPr>
            </w:pPr>
            <w:r w:rsidRPr="001E5A2C">
              <w:rPr>
                <w:rFonts w:ascii="Arial" w:eastAsia="Times New Roman" w:hAnsi="Arial" w:cs="Arial"/>
                <w:sz w:val="16"/>
                <w:szCs w:val="16"/>
              </w:rPr>
              <w:tab/>
              <w:t>3,855.01</w:t>
            </w:r>
            <w:r w:rsidRPr="001E5A2C">
              <w:rPr>
                <w:rFonts w:ascii="Arial" w:eastAsia="Times New Roman" w:hAnsi="Arial" w:cs="Arial"/>
                <w:sz w:val="16"/>
                <w:szCs w:val="16"/>
              </w:rPr>
              <w:tab/>
              <w:t>and</w:t>
            </w:r>
            <w:r w:rsidRPr="001E5A2C">
              <w:rPr>
                <w:rFonts w:ascii="Arial" w:eastAsia="Times New Roman" w:hAnsi="Arial" w:cs="Arial"/>
                <w:sz w:val="16"/>
                <w:szCs w:val="16"/>
              </w:rPr>
              <w:tab/>
              <w:t>5,486</w:t>
            </w:r>
          </w:p>
        </w:tc>
      </w:tr>
      <w:tr w:rsidR="001E5A2C" w:rsidRPr="001E5A2C" w:rsidTr="00956DB3">
        <w:trPr>
          <w:cantSplit/>
        </w:trPr>
        <w:tc>
          <w:tcPr>
            <w:tcW w:w="1979" w:type="dxa"/>
          </w:tcPr>
          <w:p w:rsidR="001E5A2C" w:rsidRPr="001E5A2C" w:rsidRDefault="001E5A2C" w:rsidP="001E5A2C">
            <w:pPr>
              <w:spacing w:before="40" w:after="20" w:line="240" w:lineRule="auto"/>
              <w:ind w:right="100"/>
              <w:jc w:val="center"/>
              <w:rPr>
                <w:rFonts w:ascii="Arial" w:eastAsia="Times New Roman" w:hAnsi="Arial" w:cs="Arial"/>
                <w:sz w:val="16"/>
                <w:szCs w:val="16"/>
              </w:rPr>
            </w:pPr>
            <w:r w:rsidRPr="001E5A2C">
              <w:rPr>
                <w:rFonts w:ascii="Arial" w:eastAsia="Times New Roman" w:hAnsi="Arial" w:cs="Arial"/>
                <w:sz w:val="16"/>
                <w:szCs w:val="16"/>
              </w:rPr>
              <w:t>7</w:t>
            </w:r>
          </w:p>
        </w:tc>
        <w:tc>
          <w:tcPr>
            <w:tcW w:w="360" w:type="dxa"/>
          </w:tcPr>
          <w:p w:rsidR="001E5A2C" w:rsidRPr="001E5A2C" w:rsidRDefault="001E5A2C" w:rsidP="001E5A2C">
            <w:pPr>
              <w:spacing w:before="40" w:after="20" w:line="240" w:lineRule="auto"/>
              <w:ind w:right="2"/>
              <w:rPr>
                <w:rFonts w:ascii="Arial" w:eastAsia="Times New Roman" w:hAnsi="Arial" w:cs="Arial"/>
                <w:sz w:val="16"/>
                <w:szCs w:val="16"/>
              </w:rPr>
            </w:pPr>
          </w:p>
        </w:tc>
        <w:tc>
          <w:tcPr>
            <w:tcW w:w="1620" w:type="dxa"/>
          </w:tcPr>
          <w:p w:rsidR="001E5A2C" w:rsidRPr="001E5A2C" w:rsidRDefault="001E5A2C" w:rsidP="001E5A2C">
            <w:pPr>
              <w:tabs>
                <w:tab w:val="decimal" w:pos="1001"/>
              </w:tabs>
              <w:spacing w:before="40" w:after="20" w:line="240" w:lineRule="auto"/>
              <w:rPr>
                <w:rFonts w:ascii="Arial" w:eastAsia="Times New Roman" w:hAnsi="Arial" w:cs="Arial"/>
                <w:sz w:val="16"/>
                <w:szCs w:val="16"/>
              </w:rPr>
            </w:pPr>
            <w:r w:rsidRPr="001E5A2C">
              <w:rPr>
                <w:rFonts w:ascii="Arial" w:eastAsia="Times New Roman" w:hAnsi="Arial" w:cs="Arial"/>
                <w:sz w:val="16"/>
                <w:szCs w:val="16"/>
              </w:rPr>
              <w:t>52,156</w:t>
            </w:r>
          </w:p>
        </w:tc>
        <w:tc>
          <w:tcPr>
            <w:tcW w:w="360" w:type="dxa"/>
          </w:tcPr>
          <w:p w:rsidR="001E5A2C" w:rsidRPr="001E5A2C" w:rsidRDefault="001E5A2C" w:rsidP="001E5A2C">
            <w:pPr>
              <w:tabs>
                <w:tab w:val="left" w:pos="720"/>
              </w:tabs>
              <w:spacing w:before="40" w:after="20" w:line="240" w:lineRule="auto"/>
              <w:ind w:right="4"/>
              <w:rPr>
                <w:rFonts w:ascii="Arial" w:eastAsia="Times New Roman" w:hAnsi="Arial" w:cs="Arial"/>
                <w:sz w:val="16"/>
                <w:szCs w:val="16"/>
              </w:rPr>
            </w:pPr>
          </w:p>
        </w:tc>
        <w:tc>
          <w:tcPr>
            <w:tcW w:w="2340" w:type="dxa"/>
          </w:tcPr>
          <w:p w:rsidR="001E5A2C" w:rsidRPr="001E5A2C" w:rsidRDefault="001E5A2C" w:rsidP="001E5A2C">
            <w:pPr>
              <w:tabs>
                <w:tab w:val="decimal" w:pos="641"/>
                <w:tab w:val="center" w:pos="1181"/>
                <w:tab w:val="decimal" w:pos="2081"/>
              </w:tabs>
              <w:spacing w:before="40" w:after="20" w:line="240" w:lineRule="auto"/>
              <w:rPr>
                <w:rFonts w:ascii="Arial" w:eastAsia="Times New Roman" w:hAnsi="Arial" w:cs="Arial"/>
                <w:sz w:val="16"/>
                <w:szCs w:val="16"/>
              </w:rPr>
            </w:pPr>
            <w:r w:rsidRPr="001E5A2C">
              <w:rPr>
                <w:rFonts w:ascii="Arial" w:eastAsia="Times New Roman" w:hAnsi="Arial" w:cs="Arial"/>
                <w:sz w:val="16"/>
                <w:szCs w:val="16"/>
              </w:rPr>
              <w:tab/>
              <w:t>52,156.01</w:t>
            </w:r>
            <w:r w:rsidRPr="001E5A2C">
              <w:rPr>
                <w:rFonts w:ascii="Arial" w:eastAsia="Times New Roman" w:hAnsi="Arial" w:cs="Arial"/>
                <w:sz w:val="16"/>
                <w:szCs w:val="16"/>
              </w:rPr>
              <w:tab/>
              <w:t>and</w:t>
            </w:r>
            <w:r w:rsidRPr="001E5A2C">
              <w:rPr>
                <w:rFonts w:ascii="Arial" w:eastAsia="Times New Roman" w:hAnsi="Arial" w:cs="Arial"/>
                <w:sz w:val="16"/>
                <w:szCs w:val="16"/>
              </w:rPr>
              <w:tab/>
              <w:t>74,222</w:t>
            </w:r>
          </w:p>
        </w:tc>
        <w:tc>
          <w:tcPr>
            <w:tcW w:w="360" w:type="dxa"/>
          </w:tcPr>
          <w:p w:rsidR="001E5A2C" w:rsidRPr="001E5A2C" w:rsidRDefault="001E5A2C" w:rsidP="001E5A2C">
            <w:pPr>
              <w:tabs>
                <w:tab w:val="left" w:pos="720"/>
              </w:tabs>
              <w:spacing w:before="40" w:after="20" w:line="240" w:lineRule="auto"/>
              <w:ind w:right="4"/>
              <w:rPr>
                <w:rFonts w:ascii="Arial" w:eastAsia="Times New Roman" w:hAnsi="Arial" w:cs="Arial"/>
                <w:sz w:val="16"/>
                <w:szCs w:val="16"/>
              </w:rPr>
            </w:pPr>
          </w:p>
        </w:tc>
        <w:tc>
          <w:tcPr>
            <w:tcW w:w="1620" w:type="dxa"/>
          </w:tcPr>
          <w:p w:rsidR="001E5A2C" w:rsidRPr="001E5A2C" w:rsidRDefault="001E5A2C" w:rsidP="001E5A2C">
            <w:pPr>
              <w:tabs>
                <w:tab w:val="decimal" w:pos="1001"/>
              </w:tabs>
              <w:spacing w:before="40" w:after="20" w:line="240" w:lineRule="auto"/>
              <w:rPr>
                <w:rFonts w:ascii="Arial" w:eastAsia="Times New Roman" w:hAnsi="Arial" w:cs="Arial"/>
                <w:sz w:val="16"/>
                <w:szCs w:val="16"/>
              </w:rPr>
            </w:pPr>
            <w:r w:rsidRPr="001E5A2C">
              <w:rPr>
                <w:rFonts w:ascii="Arial" w:eastAsia="Times New Roman" w:hAnsi="Arial" w:cs="Arial"/>
                <w:sz w:val="16"/>
                <w:szCs w:val="16"/>
              </w:rPr>
              <w:t>4,347</w:t>
            </w:r>
          </w:p>
        </w:tc>
        <w:tc>
          <w:tcPr>
            <w:tcW w:w="360" w:type="dxa"/>
          </w:tcPr>
          <w:p w:rsidR="001E5A2C" w:rsidRPr="001E5A2C" w:rsidRDefault="001E5A2C" w:rsidP="001E5A2C">
            <w:pPr>
              <w:tabs>
                <w:tab w:val="left" w:pos="720"/>
              </w:tabs>
              <w:spacing w:before="40" w:after="20" w:line="240" w:lineRule="auto"/>
              <w:ind w:right="2"/>
              <w:rPr>
                <w:rFonts w:ascii="Arial" w:eastAsia="Times New Roman" w:hAnsi="Arial" w:cs="Arial"/>
                <w:sz w:val="16"/>
                <w:szCs w:val="16"/>
              </w:rPr>
            </w:pPr>
          </w:p>
        </w:tc>
        <w:tc>
          <w:tcPr>
            <w:tcW w:w="2160" w:type="dxa"/>
          </w:tcPr>
          <w:p w:rsidR="001E5A2C" w:rsidRPr="001E5A2C" w:rsidRDefault="001E5A2C" w:rsidP="001E5A2C">
            <w:pPr>
              <w:tabs>
                <w:tab w:val="decimal" w:pos="620"/>
                <w:tab w:val="center" w:pos="1160"/>
                <w:tab w:val="decimal" w:pos="1880"/>
              </w:tabs>
              <w:spacing w:before="40" w:after="20" w:line="240" w:lineRule="auto"/>
              <w:rPr>
                <w:rFonts w:ascii="Arial" w:eastAsia="Times New Roman" w:hAnsi="Arial" w:cs="Arial"/>
                <w:sz w:val="16"/>
                <w:szCs w:val="16"/>
              </w:rPr>
            </w:pPr>
            <w:r w:rsidRPr="001E5A2C">
              <w:rPr>
                <w:rFonts w:ascii="Arial" w:eastAsia="Times New Roman" w:hAnsi="Arial" w:cs="Arial"/>
                <w:sz w:val="16"/>
                <w:szCs w:val="16"/>
              </w:rPr>
              <w:tab/>
              <w:t>4,347.01</w:t>
            </w:r>
            <w:r w:rsidRPr="001E5A2C">
              <w:rPr>
                <w:rFonts w:ascii="Arial" w:eastAsia="Times New Roman" w:hAnsi="Arial" w:cs="Arial"/>
                <w:sz w:val="16"/>
                <w:szCs w:val="16"/>
              </w:rPr>
              <w:tab/>
              <w:t>and</w:t>
            </w:r>
            <w:r w:rsidRPr="001E5A2C">
              <w:rPr>
                <w:rFonts w:ascii="Arial" w:eastAsia="Times New Roman" w:hAnsi="Arial" w:cs="Arial"/>
                <w:sz w:val="16"/>
                <w:szCs w:val="16"/>
              </w:rPr>
              <w:tab/>
              <w:t>6,186</w:t>
            </w:r>
          </w:p>
        </w:tc>
      </w:tr>
      <w:tr w:rsidR="001E5A2C" w:rsidRPr="001E5A2C" w:rsidTr="00956DB3">
        <w:trPr>
          <w:cantSplit/>
        </w:trPr>
        <w:tc>
          <w:tcPr>
            <w:tcW w:w="1979" w:type="dxa"/>
          </w:tcPr>
          <w:p w:rsidR="001E5A2C" w:rsidRPr="001E5A2C" w:rsidRDefault="001E5A2C" w:rsidP="001E5A2C">
            <w:pPr>
              <w:spacing w:before="40" w:after="20" w:line="240" w:lineRule="auto"/>
              <w:ind w:right="100"/>
              <w:jc w:val="center"/>
              <w:rPr>
                <w:rFonts w:ascii="Arial" w:eastAsia="Times New Roman" w:hAnsi="Arial" w:cs="Arial"/>
                <w:sz w:val="16"/>
                <w:szCs w:val="16"/>
              </w:rPr>
            </w:pPr>
            <w:r w:rsidRPr="001E5A2C">
              <w:rPr>
                <w:rFonts w:ascii="Arial" w:eastAsia="Times New Roman" w:hAnsi="Arial" w:cs="Arial"/>
                <w:sz w:val="16"/>
                <w:szCs w:val="16"/>
              </w:rPr>
              <w:t>8</w:t>
            </w:r>
          </w:p>
        </w:tc>
        <w:tc>
          <w:tcPr>
            <w:tcW w:w="360" w:type="dxa"/>
          </w:tcPr>
          <w:p w:rsidR="001E5A2C" w:rsidRPr="001E5A2C" w:rsidRDefault="001E5A2C" w:rsidP="001E5A2C">
            <w:pPr>
              <w:spacing w:before="40" w:after="20" w:line="240" w:lineRule="auto"/>
              <w:ind w:right="2"/>
              <w:rPr>
                <w:rFonts w:ascii="Arial" w:eastAsia="Times New Roman" w:hAnsi="Arial" w:cs="Arial"/>
                <w:sz w:val="16"/>
                <w:szCs w:val="16"/>
              </w:rPr>
            </w:pPr>
          </w:p>
        </w:tc>
        <w:tc>
          <w:tcPr>
            <w:tcW w:w="1620" w:type="dxa"/>
          </w:tcPr>
          <w:p w:rsidR="001E5A2C" w:rsidRPr="001E5A2C" w:rsidRDefault="001E5A2C" w:rsidP="001E5A2C">
            <w:pPr>
              <w:tabs>
                <w:tab w:val="decimal" w:pos="1001"/>
              </w:tabs>
              <w:spacing w:before="40" w:after="20" w:line="240" w:lineRule="auto"/>
              <w:rPr>
                <w:rFonts w:ascii="Arial" w:eastAsia="Times New Roman" w:hAnsi="Arial" w:cs="Arial"/>
                <w:sz w:val="16"/>
                <w:szCs w:val="16"/>
              </w:rPr>
            </w:pPr>
            <w:r w:rsidRPr="001E5A2C">
              <w:rPr>
                <w:rFonts w:ascii="Arial" w:eastAsia="Times New Roman" w:hAnsi="Arial" w:cs="Arial"/>
                <w:sz w:val="16"/>
                <w:szCs w:val="16"/>
              </w:rPr>
              <w:t>58,058</w:t>
            </w:r>
          </w:p>
        </w:tc>
        <w:tc>
          <w:tcPr>
            <w:tcW w:w="360" w:type="dxa"/>
          </w:tcPr>
          <w:p w:rsidR="001E5A2C" w:rsidRPr="001E5A2C" w:rsidRDefault="001E5A2C" w:rsidP="001E5A2C">
            <w:pPr>
              <w:tabs>
                <w:tab w:val="left" w:pos="720"/>
              </w:tabs>
              <w:spacing w:before="40" w:after="20" w:line="240" w:lineRule="auto"/>
              <w:ind w:right="4"/>
              <w:rPr>
                <w:rFonts w:ascii="Arial" w:eastAsia="Times New Roman" w:hAnsi="Arial" w:cs="Arial"/>
                <w:sz w:val="16"/>
                <w:szCs w:val="16"/>
              </w:rPr>
            </w:pPr>
          </w:p>
        </w:tc>
        <w:tc>
          <w:tcPr>
            <w:tcW w:w="2340" w:type="dxa"/>
          </w:tcPr>
          <w:p w:rsidR="001E5A2C" w:rsidRPr="001E5A2C" w:rsidRDefault="001E5A2C" w:rsidP="001E5A2C">
            <w:pPr>
              <w:tabs>
                <w:tab w:val="decimal" w:pos="641"/>
                <w:tab w:val="center" w:pos="1181"/>
                <w:tab w:val="decimal" w:pos="2081"/>
              </w:tabs>
              <w:spacing w:before="40" w:after="20" w:line="240" w:lineRule="auto"/>
              <w:rPr>
                <w:rFonts w:ascii="Arial" w:eastAsia="Times New Roman" w:hAnsi="Arial" w:cs="Arial"/>
                <w:sz w:val="16"/>
                <w:szCs w:val="16"/>
              </w:rPr>
            </w:pPr>
            <w:r w:rsidRPr="001E5A2C">
              <w:rPr>
                <w:rFonts w:ascii="Arial" w:eastAsia="Times New Roman" w:hAnsi="Arial" w:cs="Arial"/>
                <w:sz w:val="16"/>
                <w:szCs w:val="16"/>
              </w:rPr>
              <w:tab/>
              <w:t>58,058.01</w:t>
            </w:r>
            <w:r w:rsidRPr="001E5A2C">
              <w:rPr>
                <w:rFonts w:ascii="Arial" w:eastAsia="Times New Roman" w:hAnsi="Arial" w:cs="Arial"/>
                <w:sz w:val="16"/>
                <w:szCs w:val="16"/>
              </w:rPr>
              <w:tab/>
              <w:t>and</w:t>
            </w:r>
            <w:r w:rsidRPr="001E5A2C">
              <w:rPr>
                <w:rFonts w:ascii="Arial" w:eastAsia="Times New Roman" w:hAnsi="Arial" w:cs="Arial"/>
                <w:sz w:val="16"/>
                <w:szCs w:val="16"/>
              </w:rPr>
              <w:tab/>
              <w:t>82,621</w:t>
            </w:r>
          </w:p>
        </w:tc>
        <w:tc>
          <w:tcPr>
            <w:tcW w:w="360" w:type="dxa"/>
          </w:tcPr>
          <w:p w:rsidR="001E5A2C" w:rsidRPr="001E5A2C" w:rsidRDefault="001E5A2C" w:rsidP="001E5A2C">
            <w:pPr>
              <w:tabs>
                <w:tab w:val="left" w:pos="720"/>
              </w:tabs>
              <w:spacing w:before="40" w:after="20" w:line="240" w:lineRule="auto"/>
              <w:ind w:right="4"/>
              <w:rPr>
                <w:rFonts w:ascii="Arial" w:eastAsia="Times New Roman" w:hAnsi="Arial" w:cs="Arial"/>
                <w:sz w:val="16"/>
                <w:szCs w:val="16"/>
              </w:rPr>
            </w:pPr>
          </w:p>
        </w:tc>
        <w:tc>
          <w:tcPr>
            <w:tcW w:w="1620" w:type="dxa"/>
          </w:tcPr>
          <w:p w:rsidR="001E5A2C" w:rsidRPr="001E5A2C" w:rsidRDefault="001E5A2C" w:rsidP="001E5A2C">
            <w:pPr>
              <w:tabs>
                <w:tab w:val="decimal" w:pos="1001"/>
              </w:tabs>
              <w:spacing w:before="40" w:after="20" w:line="240" w:lineRule="auto"/>
              <w:rPr>
                <w:rFonts w:ascii="Arial" w:eastAsia="Times New Roman" w:hAnsi="Arial" w:cs="Arial"/>
                <w:sz w:val="16"/>
                <w:szCs w:val="16"/>
              </w:rPr>
            </w:pPr>
            <w:r w:rsidRPr="001E5A2C">
              <w:rPr>
                <w:rFonts w:ascii="Arial" w:eastAsia="Times New Roman" w:hAnsi="Arial" w:cs="Arial"/>
                <w:sz w:val="16"/>
                <w:szCs w:val="16"/>
              </w:rPr>
              <w:t>4,839</w:t>
            </w:r>
          </w:p>
        </w:tc>
        <w:tc>
          <w:tcPr>
            <w:tcW w:w="360" w:type="dxa"/>
          </w:tcPr>
          <w:p w:rsidR="001E5A2C" w:rsidRPr="001E5A2C" w:rsidRDefault="001E5A2C" w:rsidP="001E5A2C">
            <w:pPr>
              <w:tabs>
                <w:tab w:val="left" w:pos="720"/>
              </w:tabs>
              <w:spacing w:before="40" w:after="20" w:line="240" w:lineRule="auto"/>
              <w:ind w:right="2"/>
              <w:rPr>
                <w:rFonts w:ascii="Arial" w:eastAsia="Times New Roman" w:hAnsi="Arial" w:cs="Arial"/>
                <w:sz w:val="16"/>
                <w:szCs w:val="16"/>
              </w:rPr>
            </w:pPr>
          </w:p>
        </w:tc>
        <w:tc>
          <w:tcPr>
            <w:tcW w:w="2160" w:type="dxa"/>
          </w:tcPr>
          <w:p w:rsidR="001E5A2C" w:rsidRPr="001E5A2C" w:rsidRDefault="001E5A2C" w:rsidP="001E5A2C">
            <w:pPr>
              <w:tabs>
                <w:tab w:val="decimal" w:pos="620"/>
                <w:tab w:val="center" w:pos="1160"/>
                <w:tab w:val="decimal" w:pos="1880"/>
              </w:tabs>
              <w:spacing w:before="40" w:after="20" w:line="240" w:lineRule="auto"/>
              <w:ind w:left="207"/>
              <w:rPr>
                <w:rFonts w:ascii="Arial" w:eastAsia="Times New Roman" w:hAnsi="Arial" w:cs="Arial"/>
                <w:sz w:val="16"/>
                <w:szCs w:val="16"/>
              </w:rPr>
            </w:pPr>
            <w:r w:rsidRPr="001E5A2C">
              <w:rPr>
                <w:rFonts w:ascii="Arial" w:eastAsia="Times New Roman" w:hAnsi="Arial" w:cs="Arial"/>
                <w:sz w:val="16"/>
                <w:szCs w:val="16"/>
              </w:rPr>
              <w:t xml:space="preserve">4,839.01 </w:t>
            </w:r>
            <w:r w:rsidRPr="001E5A2C">
              <w:rPr>
                <w:rFonts w:ascii="Arial" w:eastAsia="Times New Roman" w:hAnsi="Arial" w:cs="Arial"/>
                <w:sz w:val="16"/>
                <w:szCs w:val="16"/>
              </w:rPr>
              <w:tab/>
              <w:t>and</w:t>
            </w:r>
            <w:r w:rsidRPr="001E5A2C">
              <w:rPr>
                <w:rFonts w:ascii="Arial" w:eastAsia="Times New Roman" w:hAnsi="Arial" w:cs="Arial"/>
                <w:sz w:val="16"/>
                <w:szCs w:val="16"/>
              </w:rPr>
              <w:tab/>
              <w:t>6,886</w:t>
            </w:r>
          </w:p>
        </w:tc>
      </w:tr>
      <w:tr w:rsidR="001E5A2C" w:rsidRPr="001E5A2C" w:rsidTr="00956DB3">
        <w:trPr>
          <w:cantSplit/>
        </w:trPr>
        <w:tc>
          <w:tcPr>
            <w:tcW w:w="1979" w:type="dxa"/>
          </w:tcPr>
          <w:p w:rsidR="001E5A2C" w:rsidRPr="001E5A2C" w:rsidRDefault="001E5A2C" w:rsidP="001E5A2C">
            <w:pPr>
              <w:spacing w:before="40" w:after="20" w:line="240" w:lineRule="auto"/>
              <w:ind w:left="-86"/>
              <w:jc w:val="center"/>
              <w:rPr>
                <w:rFonts w:ascii="Arial" w:eastAsia="Times New Roman" w:hAnsi="Arial" w:cs="Arial"/>
                <w:sz w:val="16"/>
                <w:szCs w:val="20"/>
              </w:rPr>
            </w:pPr>
            <w:r w:rsidRPr="001E5A2C">
              <w:rPr>
                <w:rFonts w:ascii="Arial" w:eastAsia="Times New Roman" w:hAnsi="Arial" w:cs="Arial"/>
                <w:sz w:val="16"/>
                <w:szCs w:val="20"/>
              </w:rPr>
              <w:t>For each additional household member, add</w:t>
            </w:r>
          </w:p>
        </w:tc>
        <w:tc>
          <w:tcPr>
            <w:tcW w:w="360" w:type="dxa"/>
          </w:tcPr>
          <w:p w:rsidR="001E5A2C" w:rsidRPr="001E5A2C" w:rsidRDefault="001E5A2C" w:rsidP="001E5A2C">
            <w:pPr>
              <w:spacing w:after="0" w:line="240" w:lineRule="auto"/>
              <w:ind w:right="10"/>
              <w:rPr>
                <w:rFonts w:ascii="Arial" w:eastAsia="Times New Roman" w:hAnsi="Arial" w:cs="Arial"/>
                <w:sz w:val="16"/>
                <w:szCs w:val="20"/>
              </w:rPr>
            </w:pPr>
          </w:p>
        </w:tc>
        <w:tc>
          <w:tcPr>
            <w:tcW w:w="1620" w:type="dxa"/>
          </w:tcPr>
          <w:p w:rsidR="001E5A2C" w:rsidRPr="001E5A2C" w:rsidRDefault="001E5A2C" w:rsidP="001E5A2C">
            <w:pPr>
              <w:tabs>
                <w:tab w:val="decimal" w:pos="1001"/>
              </w:tabs>
              <w:spacing w:before="40" w:after="20" w:line="240" w:lineRule="auto"/>
              <w:ind w:right="100"/>
              <w:rPr>
                <w:rFonts w:ascii="Arial" w:eastAsia="Times New Roman" w:hAnsi="Arial" w:cs="Arial"/>
                <w:sz w:val="16"/>
                <w:szCs w:val="20"/>
              </w:rPr>
            </w:pPr>
            <w:r w:rsidRPr="001E5A2C">
              <w:rPr>
                <w:rFonts w:ascii="Arial" w:eastAsia="Times New Roman" w:hAnsi="Arial" w:cs="Arial"/>
                <w:sz w:val="16"/>
                <w:szCs w:val="20"/>
              </w:rPr>
              <w:br/>
              <w:t>+ 5,902</w:t>
            </w:r>
          </w:p>
        </w:tc>
        <w:tc>
          <w:tcPr>
            <w:tcW w:w="360" w:type="dxa"/>
          </w:tcPr>
          <w:p w:rsidR="001E5A2C" w:rsidRPr="001E5A2C" w:rsidRDefault="001E5A2C" w:rsidP="001E5A2C">
            <w:pPr>
              <w:tabs>
                <w:tab w:val="left" w:pos="720"/>
              </w:tabs>
              <w:spacing w:before="40" w:after="20" w:line="240" w:lineRule="auto"/>
              <w:ind w:right="4"/>
              <w:rPr>
                <w:rFonts w:ascii="Arial" w:eastAsia="Times New Roman" w:hAnsi="Arial" w:cs="Arial"/>
                <w:sz w:val="16"/>
                <w:szCs w:val="20"/>
              </w:rPr>
            </w:pPr>
          </w:p>
        </w:tc>
        <w:tc>
          <w:tcPr>
            <w:tcW w:w="2340" w:type="dxa"/>
          </w:tcPr>
          <w:p w:rsidR="001E5A2C" w:rsidRPr="001E5A2C" w:rsidRDefault="001E5A2C" w:rsidP="001E5A2C">
            <w:pPr>
              <w:tabs>
                <w:tab w:val="decimal" w:pos="641"/>
                <w:tab w:val="center" w:pos="1181"/>
                <w:tab w:val="decimal" w:pos="2081"/>
              </w:tabs>
              <w:spacing w:before="40" w:after="20" w:line="240" w:lineRule="auto"/>
              <w:ind w:right="4"/>
              <w:rPr>
                <w:rFonts w:ascii="Arial" w:eastAsia="Times New Roman" w:hAnsi="Arial" w:cs="Arial"/>
                <w:sz w:val="16"/>
                <w:szCs w:val="20"/>
              </w:rPr>
            </w:pPr>
            <w:r w:rsidRPr="001E5A2C">
              <w:rPr>
                <w:rFonts w:ascii="Arial" w:eastAsia="Times New Roman" w:hAnsi="Arial" w:cs="Arial"/>
                <w:sz w:val="16"/>
                <w:szCs w:val="20"/>
              </w:rPr>
              <w:br/>
            </w:r>
            <w:r w:rsidRPr="001E5A2C">
              <w:rPr>
                <w:rFonts w:ascii="Arial" w:eastAsia="Times New Roman" w:hAnsi="Arial" w:cs="Arial"/>
                <w:sz w:val="16"/>
                <w:szCs w:val="20"/>
              </w:rPr>
              <w:tab/>
              <w:t>+  5,902</w:t>
            </w:r>
            <w:r w:rsidRPr="001E5A2C">
              <w:rPr>
                <w:rFonts w:ascii="Arial" w:eastAsia="Times New Roman" w:hAnsi="Arial" w:cs="Arial"/>
                <w:sz w:val="16"/>
                <w:szCs w:val="20"/>
              </w:rPr>
              <w:tab/>
              <w:t>and</w:t>
            </w:r>
            <w:r w:rsidRPr="001E5A2C">
              <w:rPr>
                <w:rFonts w:ascii="Arial" w:eastAsia="Times New Roman" w:hAnsi="Arial" w:cs="Arial"/>
                <w:sz w:val="16"/>
                <w:szCs w:val="20"/>
              </w:rPr>
              <w:tab/>
              <w:t>+8,399</w:t>
            </w:r>
          </w:p>
        </w:tc>
        <w:tc>
          <w:tcPr>
            <w:tcW w:w="360" w:type="dxa"/>
          </w:tcPr>
          <w:p w:rsidR="001E5A2C" w:rsidRPr="001E5A2C" w:rsidRDefault="001E5A2C" w:rsidP="001E5A2C">
            <w:pPr>
              <w:tabs>
                <w:tab w:val="left" w:pos="720"/>
              </w:tabs>
              <w:spacing w:before="40" w:after="20" w:line="240" w:lineRule="auto"/>
              <w:ind w:right="4"/>
              <w:rPr>
                <w:rFonts w:ascii="Arial" w:eastAsia="Times New Roman" w:hAnsi="Arial" w:cs="Arial"/>
                <w:sz w:val="16"/>
                <w:szCs w:val="20"/>
              </w:rPr>
            </w:pPr>
          </w:p>
        </w:tc>
        <w:tc>
          <w:tcPr>
            <w:tcW w:w="1620" w:type="dxa"/>
          </w:tcPr>
          <w:p w:rsidR="001E5A2C" w:rsidRPr="001E5A2C" w:rsidRDefault="001E5A2C" w:rsidP="001E5A2C">
            <w:pPr>
              <w:tabs>
                <w:tab w:val="decimal" w:pos="1001"/>
              </w:tabs>
              <w:spacing w:before="40" w:after="20" w:line="240" w:lineRule="auto"/>
              <w:rPr>
                <w:rFonts w:ascii="Arial" w:eastAsia="Times New Roman" w:hAnsi="Arial" w:cs="Arial"/>
                <w:sz w:val="16"/>
                <w:szCs w:val="20"/>
              </w:rPr>
            </w:pPr>
            <w:r w:rsidRPr="001E5A2C">
              <w:rPr>
                <w:rFonts w:ascii="Arial" w:eastAsia="Times New Roman" w:hAnsi="Arial" w:cs="Arial"/>
                <w:sz w:val="16"/>
                <w:szCs w:val="20"/>
              </w:rPr>
              <w:br/>
              <w:t>+ 492</w:t>
            </w:r>
          </w:p>
        </w:tc>
        <w:tc>
          <w:tcPr>
            <w:tcW w:w="360" w:type="dxa"/>
          </w:tcPr>
          <w:p w:rsidR="001E5A2C" w:rsidRPr="001E5A2C" w:rsidRDefault="001E5A2C" w:rsidP="001E5A2C">
            <w:pPr>
              <w:tabs>
                <w:tab w:val="left" w:pos="720"/>
              </w:tabs>
              <w:spacing w:before="40" w:after="20" w:line="240" w:lineRule="auto"/>
              <w:ind w:right="2"/>
              <w:rPr>
                <w:rFonts w:ascii="Arial" w:eastAsia="Times New Roman" w:hAnsi="Arial" w:cs="Arial"/>
                <w:sz w:val="16"/>
                <w:szCs w:val="20"/>
              </w:rPr>
            </w:pPr>
          </w:p>
        </w:tc>
        <w:tc>
          <w:tcPr>
            <w:tcW w:w="2160" w:type="dxa"/>
          </w:tcPr>
          <w:p w:rsidR="001E5A2C" w:rsidRPr="001E5A2C" w:rsidRDefault="001E5A2C" w:rsidP="001E5A2C">
            <w:pPr>
              <w:tabs>
                <w:tab w:val="decimal" w:pos="620"/>
                <w:tab w:val="center" w:pos="1160"/>
                <w:tab w:val="decimal" w:pos="1880"/>
              </w:tabs>
              <w:spacing w:before="40" w:after="20" w:line="240" w:lineRule="auto"/>
              <w:rPr>
                <w:rFonts w:ascii="Arial" w:eastAsia="Times New Roman" w:hAnsi="Arial" w:cs="Arial"/>
                <w:sz w:val="16"/>
                <w:szCs w:val="20"/>
              </w:rPr>
            </w:pPr>
            <w:r w:rsidRPr="001E5A2C">
              <w:rPr>
                <w:rFonts w:ascii="Arial" w:eastAsia="Times New Roman" w:hAnsi="Arial" w:cs="Arial"/>
                <w:sz w:val="16"/>
                <w:szCs w:val="20"/>
              </w:rPr>
              <w:br/>
            </w:r>
            <w:r w:rsidRPr="001E5A2C">
              <w:rPr>
                <w:rFonts w:ascii="Arial" w:eastAsia="Times New Roman" w:hAnsi="Arial" w:cs="Arial"/>
                <w:sz w:val="16"/>
                <w:szCs w:val="20"/>
              </w:rPr>
              <w:tab/>
              <w:t>+ 492</w:t>
            </w:r>
            <w:r w:rsidRPr="001E5A2C">
              <w:rPr>
                <w:rFonts w:ascii="Arial" w:eastAsia="Times New Roman" w:hAnsi="Arial" w:cs="Arial"/>
                <w:sz w:val="16"/>
                <w:szCs w:val="20"/>
              </w:rPr>
              <w:tab/>
              <w:t>and</w:t>
            </w:r>
            <w:r w:rsidRPr="001E5A2C">
              <w:rPr>
                <w:rFonts w:ascii="Arial" w:eastAsia="Times New Roman" w:hAnsi="Arial" w:cs="Arial"/>
                <w:sz w:val="16"/>
                <w:szCs w:val="20"/>
              </w:rPr>
              <w:tab/>
              <w:t>+ 700</w:t>
            </w:r>
          </w:p>
        </w:tc>
      </w:tr>
    </w:tbl>
    <w:p w:rsidR="001E5A2C" w:rsidRPr="001E5A2C" w:rsidRDefault="001E5A2C" w:rsidP="001E5A2C">
      <w:pPr>
        <w:tabs>
          <w:tab w:val="left" w:pos="260"/>
        </w:tabs>
        <w:spacing w:after="0" w:line="240" w:lineRule="auto"/>
        <w:rPr>
          <w:rFonts w:ascii="Arial" w:eastAsia="Times New Roman" w:hAnsi="Arial" w:cs="Arial"/>
          <w:sz w:val="16"/>
          <w:szCs w:val="16"/>
        </w:rPr>
      </w:pPr>
    </w:p>
    <w:p w:rsidR="001E5A2C" w:rsidRPr="001E5A2C" w:rsidRDefault="001E5A2C" w:rsidP="001E5A2C">
      <w:pPr>
        <w:tabs>
          <w:tab w:val="left" w:pos="260"/>
        </w:tabs>
        <w:spacing w:after="80" w:line="240" w:lineRule="auto"/>
        <w:ind w:right="90"/>
        <w:rPr>
          <w:rFonts w:ascii="Arial" w:eastAsia="Times New Roman" w:hAnsi="Arial" w:cs="Arial"/>
          <w:sz w:val="16"/>
          <w:szCs w:val="16"/>
        </w:rPr>
      </w:pPr>
      <w:r w:rsidRPr="001E5A2C">
        <w:rPr>
          <w:rFonts w:ascii="Arial" w:eastAsia="Times New Roman" w:hAnsi="Arial" w:cs="Arial"/>
          <w:sz w:val="16"/>
          <w:szCs w:val="16"/>
        </w:rPr>
        <w:t>Application forms are being sent to all homes with a notice to parents or guardians. To apply for free or reduced price meals or free milk, households must fill out the application and return it to the school (unless notified at the start of the school year that children are eligible through direct certification). Additional copies are available at the office in each school. The information provided on the application will be used for the purpose of determining eligibility and may be verified at any time during the school year by agency or other program officials. Applications may be submitted at any time during the year.</w:t>
      </w:r>
    </w:p>
    <w:p w:rsidR="001E5A2C" w:rsidRPr="001E5A2C" w:rsidRDefault="001E5A2C" w:rsidP="001E5A2C">
      <w:pPr>
        <w:tabs>
          <w:tab w:val="left" w:pos="260"/>
        </w:tabs>
        <w:spacing w:after="80" w:line="240" w:lineRule="auto"/>
        <w:ind w:right="90"/>
        <w:rPr>
          <w:rFonts w:ascii="Arial" w:eastAsia="Times New Roman" w:hAnsi="Arial" w:cs="Arial"/>
          <w:sz w:val="16"/>
          <w:szCs w:val="16"/>
        </w:rPr>
      </w:pPr>
      <w:r w:rsidRPr="001E5A2C">
        <w:rPr>
          <w:rFonts w:ascii="Arial" w:eastAsia="Times New Roman" w:hAnsi="Arial" w:cs="Arial"/>
          <w:sz w:val="16"/>
          <w:szCs w:val="16"/>
        </w:rPr>
        <w:t xml:space="preserve">To obtain free or reduced price meals or free milk for children in a household where one or more household members receive </w:t>
      </w:r>
      <w:proofErr w:type="spellStart"/>
      <w:r w:rsidRPr="001E5A2C">
        <w:rPr>
          <w:rFonts w:ascii="Arial" w:eastAsia="Times New Roman" w:hAnsi="Arial" w:cs="Arial"/>
          <w:sz w:val="16"/>
          <w:szCs w:val="16"/>
        </w:rPr>
        <w:t>FoodShare</w:t>
      </w:r>
      <w:proofErr w:type="spellEnd"/>
      <w:r w:rsidRPr="001E5A2C">
        <w:rPr>
          <w:rFonts w:ascii="Arial" w:eastAsia="Times New Roman" w:hAnsi="Arial" w:cs="Arial"/>
          <w:sz w:val="16"/>
          <w:szCs w:val="16"/>
        </w:rPr>
        <w:t xml:space="preserve">, FDPIR, or Wisconsin Works (W-2) cash benefits, list the </w:t>
      </w:r>
      <w:proofErr w:type="spellStart"/>
      <w:r w:rsidRPr="001E5A2C">
        <w:rPr>
          <w:rFonts w:ascii="Arial" w:eastAsia="Times New Roman" w:hAnsi="Arial" w:cs="Arial"/>
          <w:sz w:val="16"/>
          <w:szCs w:val="16"/>
        </w:rPr>
        <w:t>FoodShare</w:t>
      </w:r>
      <w:proofErr w:type="spellEnd"/>
      <w:r w:rsidRPr="001E5A2C">
        <w:rPr>
          <w:rFonts w:ascii="Arial" w:eastAsia="Times New Roman" w:hAnsi="Arial" w:cs="Arial"/>
          <w:sz w:val="16"/>
          <w:szCs w:val="16"/>
        </w:rPr>
        <w:t xml:space="preserve">, FDPIR or W-2 case number, program name, list the names of all school children, sign the application, and return it to the school office. </w:t>
      </w:r>
    </w:p>
    <w:p w:rsidR="001E5A2C" w:rsidRPr="001E5A2C" w:rsidRDefault="001E5A2C" w:rsidP="001E5A2C">
      <w:pPr>
        <w:tabs>
          <w:tab w:val="left" w:pos="260"/>
        </w:tabs>
        <w:spacing w:after="80" w:line="240" w:lineRule="auto"/>
        <w:ind w:right="90"/>
        <w:rPr>
          <w:rFonts w:ascii="Arial" w:eastAsia="Times New Roman" w:hAnsi="Arial" w:cs="Arial"/>
          <w:sz w:val="16"/>
          <w:szCs w:val="16"/>
        </w:rPr>
      </w:pPr>
      <w:r w:rsidRPr="001E5A2C">
        <w:rPr>
          <w:rFonts w:ascii="Arial" w:eastAsia="Times New Roman" w:hAnsi="Arial" w:cs="Arial"/>
          <w:sz w:val="16"/>
          <w:szCs w:val="16"/>
        </w:rPr>
        <w:t xml:space="preserve">For the school officials to determine eligibility for free or reduced price meals or free milk of households not receiving </w:t>
      </w:r>
      <w:proofErr w:type="spellStart"/>
      <w:r w:rsidRPr="001E5A2C">
        <w:rPr>
          <w:rFonts w:ascii="Arial" w:eastAsia="Times New Roman" w:hAnsi="Arial" w:cs="Arial"/>
          <w:sz w:val="16"/>
          <w:szCs w:val="16"/>
        </w:rPr>
        <w:t>FoodShare</w:t>
      </w:r>
      <w:proofErr w:type="spellEnd"/>
      <w:r w:rsidRPr="001E5A2C">
        <w:rPr>
          <w:rFonts w:ascii="Arial" w:eastAsia="Times New Roman" w:hAnsi="Arial" w:cs="Arial"/>
          <w:sz w:val="16"/>
          <w:szCs w:val="16"/>
        </w:rPr>
        <w:t xml:space="preserve">, FDPIR or W-2 cash benefits, the household must provide the following information requested on the application: names of all household members, total number of household members, </w:t>
      </w:r>
      <w:r w:rsidRPr="001E5A2C">
        <w:rPr>
          <w:rFonts w:ascii="Arial" w:eastAsia="Times New Roman" w:hAnsi="Arial" w:cs="Arial"/>
          <w:sz w:val="16"/>
          <w:szCs w:val="16"/>
          <w:shd w:val="clear" w:color="auto" w:fill="FFFFFF"/>
        </w:rPr>
        <w:t>and the adult signing the application form must also list the last four digits of his or her Social Security Number</w:t>
      </w:r>
      <w:r w:rsidRPr="001E5A2C">
        <w:rPr>
          <w:rFonts w:ascii="Arial" w:eastAsia="Times New Roman" w:hAnsi="Arial" w:cs="Arial"/>
          <w:sz w:val="16"/>
          <w:szCs w:val="16"/>
        </w:rPr>
        <w:t xml:space="preserve"> or mark the box to the right of “Check if no SSN”. Also, the income received by each household member must be provided by amount and source (wages, welfare, child support, etc.). </w:t>
      </w:r>
    </w:p>
    <w:p w:rsidR="001E5A2C" w:rsidRPr="00BE1C43" w:rsidRDefault="001E5A2C" w:rsidP="001E5A2C">
      <w:pPr>
        <w:tabs>
          <w:tab w:val="left" w:pos="260"/>
          <w:tab w:val="right" w:leader="underscore" w:pos="11070"/>
        </w:tabs>
        <w:spacing w:after="80" w:line="240" w:lineRule="auto"/>
        <w:ind w:right="90"/>
        <w:rPr>
          <w:rFonts w:ascii="Arial" w:hAnsi="Arial" w:cs="Arial"/>
          <w:szCs w:val="16"/>
        </w:rPr>
      </w:pPr>
      <w:r w:rsidRPr="001E5A2C">
        <w:rPr>
          <w:rFonts w:ascii="Arial" w:eastAsia="Times New Roman" w:hAnsi="Arial" w:cs="Arial"/>
          <w:sz w:val="16"/>
          <w:szCs w:val="16"/>
        </w:rPr>
        <w:t xml:space="preserve">Under the provisions of the free and reduced price meal and free milk policy </w:t>
      </w:r>
      <w:r w:rsidRPr="001E5A2C">
        <w:rPr>
          <w:rFonts w:ascii="Arial" w:eastAsia="Times New Roman" w:hAnsi="Arial" w:cs="Arial"/>
          <w:b/>
          <w:sz w:val="16"/>
          <w:szCs w:val="16"/>
        </w:rPr>
        <w:t>District Administration</w:t>
      </w:r>
      <w:r>
        <w:rPr>
          <w:rFonts w:ascii="Arial" w:eastAsia="Times New Roman" w:hAnsi="Arial" w:cs="Arial"/>
          <w:sz w:val="16"/>
          <w:szCs w:val="16"/>
        </w:rPr>
        <w:t xml:space="preserve"> </w:t>
      </w:r>
      <w:r w:rsidRPr="001E5A2C">
        <w:rPr>
          <w:rFonts w:ascii="Arial" w:eastAsia="Times New Roman" w:hAnsi="Arial" w:cs="Arial"/>
          <w:sz w:val="16"/>
          <w:szCs w:val="16"/>
        </w:rPr>
        <w:t>will review applications and determine eligibility. If a parent or guardian is dissatisfied with the ruling of the official, he/she may wish to discuss the decision with the determining official on an informal basis. If the parent/guardian wishes to make a formal appeal, he/she may make a request either orally or in writing to:</w:t>
      </w:r>
      <w:r w:rsidRPr="001E5A2C">
        <w:rPr>
          <w:rFonts w:ascii="Arial" w:eastAsia="Times New Roman" w:hAnsi="Arial" w:cs="Arial"/>
          <w:sz w:val="20"/>
          <w:szCs w:val="20"/>
        </w:rPr>
        <w:t xml:space="preserve"> </w:t>
      </w:r>
      <w:r w:rsidRPr="001E5A2C">
        <w:rPr>
          <w:rFonts w:ascii="Arial" w:hAnsi="Arial" w:cs="Arial"/>
          <w:b/>
          <w:bCs/>
          <w:i/>
          <w:sz w:val="16"/>
          <w:szCs w:val="16"/>
          <w:lang w:bidi="en-US"/>
        </w:rPr>
        <w:t>District Office, 705 Ross Street</w:t>
      </w:r>
      <w:proofErr w:type="gramStart"/>
      <w:r w:rsidRPr="001E5A2C">
        <w:rPr>
          <w:rFonts w:ascii="Arial" w:hAnsi="Arial" w:cs="Arial"/>
          <w:b/>
          <w:bCs/>
          <w:i/>
          <w:sz w:val="16"/>
          <w:szCs w:val="16"/>
          <w:lang w:bidi="en-US"/>
        </w:rPr>
        <w:t xml:space="preserve">, Mineral Point WI </w:t>
      </w:r>
      <w:proofErr w:type="gramEnd"/>
      <w:r w:rsidRPr="001E5A2C">
        <w:rPr>
          <w:rFonts w:ascii="Arial" w:hAnsi="Arial" w:cs="Arial"/>
          <w:b/>
          <w:bCs/>
          <w:i/>
          <w:sz w:val="16"/>
          <w:szCs w:val="16"/>
          <w:lang w:bidi="en-US"/>
        </w:rPr>
        <w:t xml:space="preserve"> 53565</w:t>
      </w:r>
      <w:r w:rsidRPr="001E5A2C">
        <w:rPr>
          <w:rFonts w:ascii="Arial" w:hAnsi="Arial" w:cs="Arial"/>
          <w:sz w:val="16"/>
          <w:szCs w:val="16"/>
        </w:rPr>
        <w:t>.</w:t>
      </w:r>
    </w:p>
    <w:p w:rsidR="001E5A2C" w:rsidRPr="001E5A2C" w:rsidRDefault="001E5A2C" w:rsidP="001E5A2C">
      <w:pPr>
        <w:tabs>
          <w:tab w:val="left" w:pos="260"/>
          <w:tab w:val="right" w:pos="11070"/>
        </w:tabs>
        <w:spacing w:after="80" w:line="240" w:lineRule="auto"/>
        <w:ind w:right="90"/>
        <w:rPr>
          <w:rFonts w:ascii="Arial" w:eastAsia="Times New Roman" w:hAnsi="Arial" w:cs="Arial"/>
          <w:sz w:val="16"/>
          <w:szCs w:val="16"/>
        </w:rPr>
      </w:pPr>
      <w:r w:rsidRPr="001E5A2C">
        <w:rPr>
          <w:rFonts w:ascii="Arial" w:eastAsia="Times New Roman" w:hAnsi="Arial" w:cs="Arial"/>
          <w:sz w:val="16"/>
          <w:szCs w:val="16"/>
        </w:rPr>
        <w:t>.</w:t>
      </w:r>
    </w:p>
    <w:p w:rsidR="001E5A2C" w:rsidRPr="001E5A2C" w:rsidRDefault="001E5A2C" w:rsidP="001E5A2C">
      <w:pPr>
        <w:tabs>
          <w:tab w:val="left" w:pos="260"/>
        </w:tabs>
        <w:spacing w:after="80" w:line="240" w:lineRule="auto"/>
        <w:ind w:right="90"/>
        <w:rPr>
          <w:rFonts w:ascii="Arial" w:eastAsia="Times New Roman" w:hAnsi="Arial" w:cs="Arial"/>
          <w:sz w:val="16"/>
          <w:szCs w:val="16"/>
        </w:rPr>
      </w:pPr>
      <w:r w:rsidRPr="001E5A2C">
        <w:rPr>
          <w:rFonts w:ascii="Arial" w:eastAsia="Times New Roman" w:hAnsi="Arial" w:cs="Arial"/>
          <w:sz w:val="16"/>
          <w:szCs w:val="16"/>
        </w:rPr>
        <w:t>If a hearing is needed to appeal the decision, the policy contains an outline of the hearing procedure.</w:t>
      </w:r>
    </w:p>
    <w:p w:rsidR="001E5A2C" w:rsidRPr="001E5A2C" w:rsidRDefault="001E5A2C" w:rsidP="001E5A2C">
      <w:pPr>
        <w:tabs>
          <w:tab w:val="left" w:pos="260"/>
        </w:tabs>
        <w:spacing w:after="80" w:line="240" w:lineRule="auto"/>
        <w:ind w:right="90"/>
        <w:rPr>
          <w:rFonts w:ascii="Arial" w:eastAsia="Times New Roman" w:hAnsi="Arial" w:cs="Arial"/>
          <w:sz w:val="16"/>
          <w:szCs w:val="16"/>
        </w:rPr>
      </w:pPr>
      <w:proofErr w:type="gramStart"/>
      <w:r w:rsidRPr="001E5A2C">
        <w:rPr>
          <w:rFonts w:ascii="Arial" w:eastAsia="Times New Roman" w:hAnsi="Arial" w:cs="Arial"/>
          <w:sz w:val="16"/>
          <w:szCs w:val="16"/>
        </w:rPr>
        <w:t>If a household member becomes unemployed or if the household size changes, the family should contact the school.</w:t>
      </w:r>
      <w:proofErr w:type="gramEnd"/>
      <w:r w:rsidRPr="001E5A2C">
        <w:rPr>
          <w:rFonts w:ascii="Arial" w:eastAsia="Times New Roman" w:hAnsi="Arial" w:cs="Arial"/>
          <w:sz w:val="16"/>
          <w:szCs w:val="16"/>
        </w:rPr>
        <w:t xml:space="preserve"> Such changes may make the household eligible for reduced price meals or free meals or free milk if the household income falls at or below the levels shown above, and they may reapply at that time.</w:t>
      </w:r>
    </w:p>
    <w:p w:rsidR="001E5A2C" w:rsidRPr="001E5A2C" w:rsidRDefault="001E5A2C" w:rsidP="001E5A2C">
      <w:pPr>
        <w:tabs>
          <w:tab w:val="left" w:pos="260"/>
        </w:tabs>
        <w:spacing w:after="80" w:line="240" w:lineRule="auto"/>
        <w:ind w:right="90"/>
        <w:rPr>
          <w:rFonts w:ascii="Arial" w:eastAsia="Times New Roman" w:hAnsi="Arial" w:cs="Arial"/>
          <w:sz w:val="16"/>
          <w:szCs w:val="16"/>
        </w:rPr>
      </w:pPr>
      <w:r w:rsidRPr="001E5A2C">
        <w:rPr>
          <w:rFonts w:ascii="Arial" w:eastAsia="Times New Roman" w:hAnsi="Arial" w:cs="Arial"/>
          <w:sz w:val="16"/>
          <w:szCs w:val="16"/>
        </w:rPr>
        <w:t xml:space="preserve">Children formally placed in foster care are also eligible for free meal benefits. Foster children may be certified as eligible without a household application. Households with foster children and non-foster children may choose to include the foster child as a household member, as well as any personal income available to the foster child, on the same application that includes their non-foster children. </w:t>
      </w:r>
    </w:p>
    <w:p w:rsidR="001E5A2C" w:rsidRPr="001E5A2C" w:rsidRDefault="001E5A2C" w:rsidP="001E5A2C">
      <w:pPr>
        <w:spacing w:after="0" w:line="240" w:lineRule="auto"/>
        <w:rPr>
          <w:rFonts w:ascii="Arial" w:eastAsia="Times New Roman" w:hAnsi="Arial" w:cs="Arial"/>
          <w:sz w:val="16"/>
          <w:szCs w:val="16"/>
        </w:rPr>
      </w:pPr>
      <w:r w:rsidRPr="001E5A2C">
        <w:rPr>
          <w:rFonts w:ascii="Arial" w:eastAsia="Times New Roman" w:hAnsi="Arial" w:cs="Arial"/>
          <w:sz w:val="16"/>
          <w:szCs w:val="16"/>
        </w:rPr>
        <w:t>The information provided by the household on the application is confidential. Public Law 103-448 limits the release of student free and reduced price school meal eligibility status to persons directly connected with the administration and enforcement of federal or state educational programs. Consent of the parent/guardian is needed for other purposes such as waiver of textbook fees. </w:t>
      </w:r>
    </w:p>
    <w:p w:rsidR="001E5A2C" w:rsidRPr="001E5A2C" w:rsidRDefault="001E5A2C" w:rsidP="001E5A2C">
      <w:pPr>
        <w:spacing w:after="0" w:line="240" w:lineRule="auto"/>
        <w:jc w:val="both"/>
        <w:rPr>
          <w:rFonts w:ascii="Arial" w:eastAsia="Times New Roman" w:hAnsi="Arial" w:cs="Arial"/>
          <w:b/>
          <w:color w:val="1F497D"/>
          <w:sz w:val="16"/>
          <w:szCs w:val="16"/>
        </w:rPr>
      </w:pPr>
    </w:p>
    <w:p w:rsidR="001E5A2C" w:rsidRPr="001E5A2C" w:rsidRDefault="001E5A2C" w:rsidP="001E5A2C">
      <w:pPr>
        <w:spacing w:after="0" w:line="240" w:lineRule="auto"/>
        <w:jc w:val="both"/>
        <w:rPr>
          <w:rFonts w:ascii="Arial" w:eastAsia="Times New Roman" w:hAnsi="Arial" w:cs="Arial"/>
          <w:b/>
          <w:bCs/>
          <w:sz w:val="16"/>
          <w:szCs w:val="16"/>
        </w:rPr>
      </w:pPr>
      <w:r w:rsidRPr="001E5A2C">
        <w:rPr>
          <w:rFonts w:ascii="Arial" w:eastAsia="Times New Roman" w:hAnsi="Arial" w:cs="Arial"/>
          <w:b/>
          <w:bCs/>
          <w:sz w:val="16"/>
          <w:szCs w:val="16"/>
        </w:rPr>
        <w:t xml:space="preserve">Non-discrimination Statement: </w:t>
      </w:r>
    </w:p>
    <w:p w:rsidR="001E5A2C" w:rsidRPr="001E5A2C" w:rsidRDefault="001E5A2C" w:rsidP="001E5A2C">
      <w:pPr>
        <w:spacing w:after="0" w:line="240" w:lineRule="auto"/>
        <w:jc w:val="both"/>
        <w:rPr>
          <w:rFonts w:ascii="Arial" w:eastAsia="Times New Roman" w:hAnsi="Arial" w:cs="Arial"/>
          <w:sz w:val="16"/>
          <w:szCs w:val="16"/>
        </w:rPr>
      </w:pPr>
    </w:p>
    <w:p w:rsidR="001E5A2C" w:rsidRPr="001E5A2C" w:rsidRDefault="001E5A2C" w:rsidP="001E5A2C">
      <w:pPr>
        <w:spacing w:after="0" w:line="240" w:lineRule="auto"/>
        <w:jc w:val="both"/>
        <w:rPr>
          <w:rFonts w:ascii="Arial" w:eastAsia="Times New Roman" w:hAnsi="Arial" w:cs="Arial"/>
          <w:sz w:val="16"/>
          <w:szCs w:val="16"/>
        </w:rPr>
      </w:pPr>
      <w:r w:rsidRPr="001E5A2C">
        <w:rPr>
          <w:rFonts w:ascii="Arial" w:eastAsia="Times New Roman" w:hAnsi="Arial" w:cs="Arial"/>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1E5A2C" w:rsidRPr="001E5A2C" w:rsidRDefault="001E5A2C" w:rsidP="001E5A2C">
      <w:pPr>
        <w:spacing w:after="0" w:line="240" w:lineRule="auto"/>
        <w:jc w:val="both"/>
        <w:rPr>
          <w:rFonts w:ascii="Arial" w:eastAsia="Times New Roman" w:hAnsi="Arial" w:cs="Arial"/>
          <w:sz w:val="16"/>
          <w:szCs w:val="16"/>
        </w:rPr>
      </w:pPr>
    </w:p>
    <w:p w:rsidR="001E5A2C" w:rsidRPr="001E5A2C" w:rsidRDefault="001E5A2C" w:rsidP="001E5A2C">
      <w:pPr>
        <w:spacing w:after="0" w:line="240" w:lineRule="auto"/>
        <w:jc w:val="both"/>
        <w:rPr>
          <w:rFonts w:ascii="Arial" w:eastAsia="Times New Roman" w:hAnsi="Arial" w:cs="Arial"/>
          <w:sz w:val="16"/>
          <w:szCs w:val="16"/>
        </w:rPr>
      </w:pPr>
      <w:r w:rsidRPr="001E5A2C">
        <w:rPr>
          <w:rFonts w:ascii="Arial" w:eastAsia="Times New Roman" w:hAnsi="Arial" w:cs="Arial"/>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1E5A2C" w:rsidRPr="001E5A2C" w:rsidRDefault="001E5A2C" w:rsidP="001E5A2C">
      <w:pPr>
        <w:spacing w:after="0" w:line="240" w:lineRule="auto"/>
        <w:jc w:val="both"/>
        <w:rPr>
          <w:rFonts w:ascii="Arial" w:eastAsia="Times New Roman" w:hAnsi="Arial" w:cs="Arial"/>
          <w:sz w:val="16"/>
          <w:szCs w:val="16"/>
        </w:rPr>
      </w:pPr>
    </w:p>
    <w:p w:rsidR="001E5A2C" w:rsidRPr="001E5A2C" w:rsidRDefault="001E5A2C" w:rsidP="001E5A2C">
      <w:pPr>
        <w:spacing w:after="0" w:line="240" w:lineRule="auto"/>
        <w:jc w:val="both"/>
        <w:rPr>
          <w:rFonts w:ascii="Arial" w:eastAsia="Times New Roman" w:hAnsi="Arial" w:cs="Arial"/>
          <w:sz w:val="16"/>
          <w:szCs w:val="16"/>
        </w:rPr>
      </w:pPr>
      <w:r w:rsidRPr="001E5A2C">
        <w:rPr>
          <w:rFonts w:ascii="Arial" w:eastAsia="Times New Roman" w:hAnsi="Arial" w:cs="Arial"/>
          <w:sz w:val="16"/>
          <w:szCs w:val="16"/>
        </w:rPr>
        <w:t xml:space="preserve">To file a program complaint of discrimination, complete the </w:t>
      </w:r>
      <w:hyperlink r:id="rId11" w:history="1">
        <w:r w:rsidRPr="001E5A2C">
          <w:rPr>
            <w:rFonts w:ascii="Arial" w:eastAsia="Times New Roman" w:hAnsi="Arial" w:cs="Arial"/>
            <w:color w:val="0000FF"/>
            <w:sz w:val="16"/>
            <w:szCs w:val="16"/>
            <w:u w:val="single"/>
          </w:rPr>
          <w:t>USDA Program Discrimination Complaint Form</w:t>
        </w:r>
      </w:hyperlink>
      <w:r w:rsidRPr="001E5A2C">
        <w:rPr>
          <w:rFonts w:ascii="Arial" w:eastAsia="Times New Roman" w:hAnsi="Arial" w:cs="Arial"/>
          <w:sz w:val="16"/>
          <w:szCs w:val="16"/>
        </w:rPr>
        <w:t xml:space="preserve">, (AD-3027) found online at: </w:t>
      </w:r>
      <w:hyperlink r:id="rId12" w:history="1">
        <w:r w:rsidRPr="001E5A2C">
          <w:rPr>
            <w:rFonts w:ascii="Arial" w:eastAsia="Times New Roman" w:hAnsi="Arial" w:cs="Arial"/>
            <w:color w:val="0000FF"/>
            <w:sz w:val="16"/>
            <w:szCs w:val="16"/>
            <w:u w:val="single"/>
          </w:rPr>
          <w:t>How to File a Complaint,</w:t>
        </w:r>
      </w:hyperlink>
      <w:r w:rsidRPr="001E5A2C">
        <w:rPr>
          <w:rFonts w:ascii="Arial" w:eastAsia="Times New Roman" w:hAnsi="Arial" w:cs="Arial"/>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1E5A2C" w:rsidRPr="001E5A2C" w:rsidRDefault="001E5A2C" w:rsidP="001E5A2C">
      <w:pPr>
        <w:spacing w:after="0" w:line="240" w:lineRule="auto"/>
        <w:jc w:val="both"/>
        <w:rPr>
          <w:rFonts w:ascii="Arial" w:eastAsia="Times New Roman" w:hAnsi="Arial" w:cs="Arial"/>
          <w:sz w:val="16"/>
          <w:szCs w:val="16"/>
        </w:rPr>
      </w:pPr>
    </w:p>
    <w:p w:rsidR="001E5A2C" w:rsidRPr="001E5A2C" w:rsidRDefault="001E5A2C" w:rsidP="001E5A2C">
      <w:pPr>
        <w:spacing w:after="0" w:line="240" w:lineRule="auto"/>
        <w:jc w:val="both"/>
        <w:rPr>
          <w:rFonts w:ascii="Arial" w:eastAsia="Times New Roman" w:hAnsi="Arial" w:cs="Arial"/>
          <w:sz w:val="16"/>
          <w:szCs w:val="16"/>
        </w:rPr>
      </w:pPr>
      <w:r w:rsidRPr="001E5A2C">
        <w:rPr>
          <w:rFonts w:ascii="Arial" w:eastAsia="Times New Roman" w:hAnsi="Arial" w:cs="Arial"/>
          <w:sz w:val="16"/>
          <w:szCs w:val="16"/>
        </w:rPr>
        <w:lastRenderedPageBreak/>
        <w:t>1.</w:t>
      </w:r>
      <w:r w:rsidRPr="001E5A2C">
        <w:rPr>
          <w:rFonts w:ascii="Arial" w:eastAsia="Times New Roman" w:hAnsi="Arial" w:cs="Arial"/>
          <w:sz w:val="16"/>
          <w:szCs w:val="16"/>
        </w:rPr>
        <w:tab/>
      </w:r>
      <w:proofErr w:type="gramStart"/>
      <w:r w:rsidRPr="001E5A2C">
        <w:rPr>
          <w:rFonts w:ascii="Arial" w:eastAsia="Times New Roman" w:hAnsi="Arial" w:cs="Arial"/>
          <w:sz w:val="16"/>
          <w:szCs w:val="16"/>
        </w:rPr>
        <w:t>mail</w:t>
      </w:r>
      <w:proofErr w:type="gramEnd"/>
      <w:r w:rsidRPr="001E5A2C">
        <w:rPr>
          <w:rFonts w:ascii="Arial" w:eastAsia="Times New Roman" w:hAnsi="Arial" w:cs="Arial"/>
          <w:sz w:val="16"/>
          <w:szCs w:val="16"/>
        </w:rPr>
        <w:t>: U.S. Department of Agriculture</w:t>
      </w:r>
    </w:p>
    <w:p w:rsidR="001E5A2C" w:rsidRPr="001E5A2C" w:rsidRDefault="001E5A2C" w:rsidP="001E5A2C">
      <w:pPr>
        <w:spacing w:after="0" w:line="240" w:lineRule="auto"/>
        <w:ind w:firstLine="720"/>
        <w:jc w:val="both"/>
        <w:rPr>
          <w:rFonts w:ascii="Arial" w:eastAsia="Times New Roman" w:hAnsi="Arial" w:cs="Arial"/>
          <w:sz w:val="16"/>
          <w:szCs w:val="16"/>
        </w:rPr>
      </w:pPr>
      <w:r w:rsidRPr="001E5A2C">
        <w:rPr>
          <w:rFonts w:ascii="Arial" w:eastAsia="Times New Roman" w:hAnsi="Arial" w:cs="Arial"/>
          <w:sz w:val="16"/>
          <w:szCs w:val="16"/>
        </w:rPr>
        <w:t>Office of the Assistant Secretary for Civil Rights</w:t>
      </w:r>
    </w:p>
    <w:p w:rsidR="001E5A2C" w:rsidRPr="001E5A2C" w:rsidRDefault="001E5A2C" w:rsidP="001E5A2C">
      <w:pPr>
        <w:spacing w:after="0" w:line="240" w:lineRule="auto"/>
        <w:ind w:firstLine="720"/>
        <w:jc w:val="both"/>
        <w:rPr>
          <w:rFonts w:ascii="Arial" w:eastAsia="Times New Roman" w:hAnsi="Arial" w:cs="Arial"/>
          <w:sz w:val="16"/>
          <w:szCs w:val="16"/>
        </w:rPr>
      </w:pPr>
      <w:r w:rsidRPr="001E5A2C">
        <w:rPr>
          <w:rFonts w:ascii="Arial" w:eastAsia="Times New Roman" w:hAnsi="Arial" w:cs="Arial"/>
          <w:sz w:val="16"/>
          <w:szCs w:val="16"/>
        </w:rPr>
        <w:t>1400 Independence Avenue, SW</w:t>
      </w:r>
    </w:p>
    <w:p w:rsidR="001E5A2C" w:rsidRPr="001E5A2C" w:rsidRDefault="001E5A2C" w:rsidP="001E5A2C">
      <w:pPr>
        <w:spacing w:after="0" w:line="240" w:lineRule="auto"/>
        <w:ind w:firstLine="720"/>
        <w:jc w:val="both"/>
        <w:rPr>
          <w:rFonts w:ascii="Arial" w:eastAsia="Times New Roman" w:hAnsi="Arial" w:cs="Arial"/>
          <w:sz w:val="16"/>
          <w:szCs w:val="16"/>
        </w:rPr>
      </w:pPr>
      <w:r w:rsidRPr="001E5A2C">
        <w:rPr>
          <w:rFonts w:ascii="Arial" w:eastAsia="Times New Roman" w:hAnsi="Arial" w:cs="Arial"/>
          <w:sz w:val="16"/>
          <w:szCs w:val="16"/>
        </w:rPr>
        <w:t xml:space="preserve">Washington, D.C. 20250-9410; </w:t>
      </w:r>
    </w:p>
    <w:p w:rsidR="001E5A2C" w:rsidRPr="001E5A2C" w:rsidRDefault="001E5A2C" w:rsidP="001E5A2C">
      <w:pPr>
        <w:spacing w:after="0" w:line="240" w:lineRule="auto"/>
        <w:jc w:val="both"/>
        <w:rPr>
          <w:rFonts w:ascii="Arial" w:eastAsia="Times New Roman" w:hAnsi="Arial" w:cs="Arial"/>
          <w:sz w:val="16"/>
          <w:szCs w:val="16"/>
        </w:rPr>
      </w:pPr>
    </w:p>
    <w:p w:rsidR="001E5A2C" w:rsidRPr="001E5A2C" w:rsidRDefault="001E5A2C" w:rsidP="001E5A2C">
      <w:pPr>
        <w:spacing w:after="0" w:line="240" w:lineRule="auto"/>
        <w:jc w:val="both"/>
        <w:rPr>
          <w:rFonts w:ascii="Arial" w:eastAsia="Times New Roman" w:hAnsi="Arial" w:cs="Arial"/>
          <w:sz w:val="16"/>
          <w:szCs w:val="16"/>
        </w:rPr>
      </w:pPr>
      <w:r w:rsidRPr="001E5A2C">
        <w:rPr>
          <w:rFonts w:ascii="Arial" w:eastAsia="Times New Roman" w:hAnsi="Arial" w:cs="Arial"/>
          <w:sz w:val="16"/>
          <w:szCs w:val="16"/>
        </w:rPr>
        <w:t>2.</w:t>
      </w:r>
      <w:r w:rsidRPr="001E5A2C">
        <w:rPr>
          <w:rFonts w:ascii="Arial" w:eastAsia="Times New Roman" w:hAnsi="Arial" w:cs="Arial"/>
          <w:sz w:val="16"/>
          <w:szCs w:val="16"/>
        </w:rPr>
        <w:tab/>
      </w:r>
      <w:proofErr w:type="gramStart"/>
      <w:r w:rsidRPr="001E5A2C">
        <w:rPr>
          <w:rFonts w:ascii="Arial" w:eastAsia="Times New Roman" w:hAnsi="Arial" w:cs="Arial"/>
          <w:sz w:val="16"/>
          <w:szCs w:val="16"/>
        </w:rPr>
        <w:t>fax</w:t>
      </w:r>
      <w:proofErr w:type="gramEnd"/>
      <w:r w:rsidRPr="001E5A2C">
        <w:rPr>
          <w:rFonts w:ascii="Arial" w:eastAsia="Times New Roman" w:hAnsi="Arial" w:cs="Arial"/>
          <w:sz w:val="16"/>
          <w:szCs w:val="16"/>
        </w:rPr>
        <w:t xml:space="preserve">: (202) 690-7442; or </w:t>
      </w:r>
    </w:p>
    <w:p w:rsidR="001E5A2C" w:rsidRPr="001E5A2C" w:rsidRDefault="001E5A2C" w:rsidP="001E5A2C">
      <w:pPr>
        <w:spacing w:after="0" w:line="240" w:lineRule="auto"/>
        <w:jc w:val="both"/>
        <w:rPr>
          <w:rFonts w:ascii="Arial" w:eastAsia="Times New Roman" w:hAnsi="Arial" w:cs="Arial"/>
          <w:sz w:val="16"/>
          <w:szCs w:val="16"/>
        </w:rPr>
      </w:pPr>
    </w:p>
    <w:p w:rsidR="001E5A2C" w:rsidRPr="001E5A2C" w:rsidRDefault="001E5A2C" w:rsidP="001E5A2C">
      <w:pPr>
        <w:spacing w:after="0" w:line="240" w:lineRule="auto"/>
        <w:jc w:val="both"/>
        <w:rPr>
          <w:rFonts w:ascii="Arial" w:eastAsia="Times New Roman" w:hAnsi="Arial" w:cs="Arial"/>
          <w:sz w:val="16"/>
          <w:szCs w:val="16"/>
        </w:rPr>
      </w:pPr>
      <w:r w:rsidRPr="001E5A2C">
        <w:rPr>
          <w:rFonts w:ascii="Arial" w:eastAsia="Times New Roman" w:hAnsi="Arial" w:cs="Arial"/>
          <w:sz w:val="16"/>
          <w:szCs w:val="16"/>
        </w:rPr>
        <w:t>3.</w:t>
      </w:r>
      <w:r w:rsidRPr="001E5A2C">
        <w:rPr>
          <w:rFonts w:ascii="Arial" w:eastAsia="Times New Roman" w:hAnsi="Arial" w:cs="Arial"/>
          <w:sz w:val="16"/>
          <w:szCs w:val="16"/>
        </w:rPr>
        <w:tab/>
      </w:r>
      <w:proofErr w:type="gramStart"/>
      <w:r w:rsidRPr="001E5A2C">
        <w:rPr>
          <w:rFonts w:ascii="Arial" w:eastAsia="Times New Roman" w:hAnsi="Arial" w:cs="Arial"/>
          <w:sz w:val="16"/>
          <w:szCs w:val="16"/>
        </w:rPr>
        <w:t>email</w:t>
      </w:r>
      <w:proofErr w:type="gramEnd"/>
      <w:r w:rsidRPr="001E5A2C">
        <w:rPr>
          <w:rFonts w:ascii="Arial" w:eastAsia="Times New Roman" w:hAnsi="Arial" w:cs="Arial"/>
          <w:sz w:val="16"/>
          <w:szCs w:val="16"/>
        </w:rPr>
        <w:t xml:space="preserve">: </w:t>
      </w:r>
      <w:hyperlink r:id="rId13" w:history="1">
        <w:r w:rsidRPr="001E5A2C">
          <w:rPr>
            <w:rFonts w:ascii="Arial" w:eastAsia="Times New Roman" w:hAnsi="Arial" w:cs="Arial"/>
            <w:color w:val="0000FF"/>
            <w:sz w:val="16"/>
            <w:szCs w:val="16"/>
            <w:u w:val="single"/>
          </w:rPr>
          <w:t>program.intake@usda.gov</w:t>
        </w:r>
      </w:hyperlink>
      <w:r w:rsidRPr="001E5A2C">
        <w:rPr>
          <w:rFonts w:ascii="Arial" w:eastAsia="Times New Roman" w:hAnsi="Arial" w:cs="Arial"/>
          <w:sz w:val="16"/>
          <w:szCs w:val="16"/>
        </w:rPr>
        <w:t>.</w:t>
      </w:r>
    </w:p>
    <w:p w:rsidR="001E5A2C" w:rsidRPr="001E5A2C" w:rsidRDefault="001E5A2C" w:rsidP="001E5A2C">
      <w:pPr>
        <w:spacing w:after="0" w:line="240" w:lineRule="auto"/>
        <w:jc w:val="both"/>
        <w:rPr>
          <w:rFonts w:ascii="Arial" w:eastAsia="Times New Roman" w:hAnsi="Arial" w:cs="Arial"/>
          <w:sz w:val="16"/>
          <w:szCs w:val="16"/>
        </w:rPr>
      </w:pPr>
    </w:p>
    <w:p w:rsidR="001E5A2C" w:rsidRPr="001E5A2C" w:rsidRDefault="001E5A2C" w:rsidP="001E5A2C">
      <w:pPr>
        <w:spacing w:after="0" w:line="240" w:lineRule="auto"/>
        <w:jc w:val="both"/>
        <w:rPr>
          <w:rFonts w:ascii="Arial" w:eastAsia="Times New Roman" w:hAnsi="Arial" w:cs="Arial"/>
          <w:sz w:val="16"/>
          <w:szCs w:val="16"/>
        </w:rPr>
      </w:pPr>
      <w:r w:rsidRPr="001E5A2C">
        <w:rPr>
          <w:rFonts w:ascii="Arial" w:eastAsia="Times New Roman" w:hAnsi="Arial" w:cs="Arial"/>
          <w:sz w:val="16"/>
          <w:szCs w:val="16"/>
        </w:rPr>
        <w:t>This institution is an equal opportunity provider.</w:t>
      </w:r>
    </w:p>
    <w:p w:rsidR="001E5A2C" w:rsidRPr="001E5A2C" w:rsidRDefault="001E5A2C" w:rsidP="001E5A2C">
      <w:pPr>
        <w:spacing w:after="0" w:line="240" w:lineRule="auto"/>
        <w:jc w:val="both"/>
        <w:rPr>
          <w:rFonts w:ascii="Arial" w:eastAsia="Times New Roman" w:hAnsi="Arial" w:cs="Arial"/>
          <w:sz w:val="16"/>
          <w:szCs w:val="16"/>
        </w:rPr>
      </w:pPr>
    </w:p>
    <w:p w:rsidR="001E5A2C" w:rsidRPr="001E5A2C" w:rsidRDefault="001E5A2C" w:rsidP="001E5A2C">
      <w:pPr>
        <w:tabs>
          <w:tab w:val="left" w:pos="260"/>
        </w:tabs>
        <w:spacing w:after="80" w:line="240" w:lineRule="auto"/>
        <w:ind w:right="90"/>
        <w:jc w:val="both"/>
        <w:rPr>
          <w:rFonts w:ascii="Arial" w:eastAsia="Times New Roman" w:hAnsi="Arial" w:cs="Arial"/>
          <w:sz w:val="16"/>
          <w:szCs w:val="16"/>
        </w:rPr>
      </w:pPr>
      <w:r w:rsidRPr="001E5A2C">
        <w:rPr>
          <w:rFonts w:ascii="Arial" w:eastAsia="Times New Roman" w:hAnsi="Arial" w:cs="Arial"/>
          <w:sz w:val="16"/>
          <w:szCs w:val="16"/>
        </w:rPr>
        <w:t>Any questions regarding the application should be directed to the determining official.</w:t>
      </w:r>
    </w:p>
    <w:p w:rsidR="001E5A2C" w:rsidRPr="001E5A2C" w:rsidRDefault="001E5A2C" w:rsidP="001E5A2C">
      <w:pPr>
        <w:tabs>
          <w:tab w:val="left" w:pos="260"/>
        </w:tabs>
        <w:spacing w:after="0" w:line="240" w:lineRule="auto"/>
        <w:ind w:right="90"/>
        <w:jc w:val="both"/>
        <w:rPr>
          <w:rFonts w:ascii="Arial" w:eastAsia="Times New Roman" w:hAnsi="Arial" w:cs="Arial"/>
          <w:sz w:val="16"/>
          <w:szCs w:val="16"/>
        </w:rPr>
      </w:pPr>
      <w:r w:rsidRPr="001E5A2C">
        <w:rPr>
          <w:rFonts w:ascii="Arial" w:eastAsia="Times New Roman" w:hAnsi="Arial" w:cs="Arial"/>
          <w:sz w:val="16"/>
          <w:szCs w:val="16"/>
        </w:rPr>
        <w:t>*Delete the references to the Breakfast Program or the Split-session Special Milk Program if you do not offer these programs.</w:t>
      </w:r>
    </w:p>
    <w:p w:rsidR="001E5A2C" w:rsidRPr="001E5A2C" w:rsidRDefault="001E5A2C" w:rsidP="001E5A2C">
      <w:pPr>
        <w:pBdr>
          <w:bottom w:val="double" w:sz="6" w:space="0" w:color="auto"/>
        </w:pBdr>
        <w:tabs>
          <w:tab w:val="left" w:pos="260"/>
        </w:tabs>
        <w:spacing w:after="0" w:line="240" w:lineRule="auto"/>
        <w:jc w:val="both"/>
        <w:rPr>
          <w:rFonts w:ascii="Arial" w:eastAsia="Times New Roman" w:hAnsi="Arial" w:cs="Arial"/>
          <w:sz w:val="16"/>
          <w:szCs w:val="16"/>
        </w:rPr>
      </w:pPr>
    </w:p>
    <w:p w:rsidR="006C41F8" w:rsidRDefault="006C41F8" w:rsidP="00BE1C43">
      <w:pPr>
        <w:contextualSpacing/>
        <w:rPr>
          <w:rFonts w:ascii="Calibri" w:eastAsia="Calibri" w:hAnsi="Calibri" w:cs="Times New Roman"/>
        </w:rPr>
      </w:pPr>
    </w:p>
    <w:p w:rsidR="006C41F8" w:rsidRDefault="006C41F8" w:rsidP="00BE1C43">
      <w:pPr>
        <w:contextualSpacing/>
        <w:rPr>
          <w:rFonts w:ascii="Calibri" w:eastAsia="Calibri" w:hAnsi="Calibri" w:cs="Times New Roman"/>
        </w:rPr>
      </w:pPr>
    </w:p>
    <w:p w:rsidR="006C41F8" w:rsidRDefault="006C41F8" w:rsidP="00BE1C43">
      <w:pPr>
        <w:contextualSpacing/>
        <w:rPr>
          <w:rFonts w:ascii="Calibri" w:eastAsia="Calibri" w:hAnsi="Calibri" w:cs="Times New Roman"/>
        </w:rPr>
      </w:pPr>
    </w:p>
    <w:p w:rsidR="006C41F8" w:rsidRDefault="006C41F8" w:rsidP="00BE1C43">
      <w:pPr>
        <w:contextualSpacing/>
        <w:rPr>
          <w:rFonts w:ascii="Calibri" w:eastAsia="Calibri" w:hAnsi="Calibri" w:cs="Times New Roman"/>
        </w:rPr>
      </w:pPr>
    </w:p>
    <w:p w:rsidR="006C41F8" w:rsidRDefault="006C41F8" w:rsidP="00BE1C43">
      <w:pPr>
        <w:contextualSpacing/>
        <w:rPr>
          <w:rFonts w:ascii="Calibri" w:eastAsia="Calibri" w:hAnsi="Calibri" w:cs="Times New Roman"/>
        </w:rPr>
      </w:pPr>
    </w:p>
    <w:p w:rsidR="006C41F8" w:rsidRDefault="006C41F8" w:rsidP="00BE1C43">
      <w:pPr>
        <w:contextualSpacing/>
        <w:rPr>
          <w:rFonts w:ascii="Calibri" w:eastAsia="Calibri" w:hAnsi="Calibri" w:cs="Times New Roman"/>
        </w:rPr>
      </w:pPr>
    </w:p>
    <w:p w:rsidR="006C41F8" w:rsidRDefault="006C41F8" w:rsidP="00BE1C43">
      <w:pPr>
        <w:contextualSpacing/>
        <w:rPr>
          <w:rFonts w:ascii="Calibri" w:eastAsia="Calibri" w:hAnsi="Calibri" w:cs="Times New Roman"/>
        </w:rPr>
      </w:pPr>
    </w:p>
    <w:p w:rsidR="006C41F8" w:rsidRDefault="006C41F8" w:rsidP="00BE1C43">
      <w:pPr>
        <w:contextualSpacing/>
        <w:rPr>
          <w:rFonts w:ascii="Calibri" w:eastAsia="Calibri" w:hAnsi="Calibri" w:cs="Times New Roman"/>
        </w:rPr>
      </w:pPr>
    </w:p>
    <w:p w:rsidR="006C41F8" w:rsidRDefault="006C41F8" w:rsidP="00BE1C43">
      <w:pPr>
        <w:contextualSpacing/>
        <w:rPr>
          <w:rFonts w:ascii="Calibri" w:eastAsia="Calibri" w:hAnsi="Calibri" w:cs="Times New Roman"/>
        </w:rPr>
      </w:pPr>
    </w:p>
    <w:p w:rsidR="006C41F8" w:rsidRDefault="006C41F8" w:rsidP="00BE1C43">
      <w:pPr>
        <w:contextualSpacing/>
        <w:rPr>
          <w:rFonts w:ascii="Calibri" w:eastAsia="Calibri" w:hAnsi="Calibri" w:cs="Times New Roman"/>
        </w:rPr>
      </w:pPr>
    </w:p>
    <w:p w:rsidR="006C41F8" w:rsidRDefault="006C41F8" w:rsidP="00BE1C43">
      <w:pPr>
        <w:contextualSpacing/>
        <w:rPr>
          <w:rFonts w:ascii="Calibri" w:eastAsia="Calibri" w:hAnsi="Calibri" w:cs="Times New Roman"/>
        </w:rPr>
      </w:pPr>
    </w:p>
    <w:p w:rsidR="006C41F8" w:rsidRDefault="006C41F8" w:rsidP="00BE1C43">
      <w:pPr>
        <w:contextualSpacing/>
        <w:rPr>
          <w:rFonts w:ascii="Calibri" w:eastAsia="Calibri" w:hAnsi="Calibri" w:cs="Times New Roman"/>
        </w:rPr>
      </w:pPr>
    </w:p>
    <w:p w:rsidR="006C41F8" w:rsidRDefault="006C41F8" w:rsidP="00BE1C43">
      <w:pPr>
        <w:contextualSpacing/>
        <w:rPr>
          <w:rFonts w:ascii="Calibri" w:eastAsia="Calibri" w:hAnsi="Calibri" w:cs="Times New Roman"/>
        </w:rPr>
      </w:pPr>
    </w:p>
    <w:p w:rsidR="006C41F8" w:rsidRDefault="006C41F8" w:rsidP="00BE1C43">
      <w:pPr>
        <w:contextualSpacing/>
        <w:rPr>
          <w:rFonts w:ascii="Calibri" w:eastAsia="Calibri" w:hAnsi="Calibri" w:cs="Times New Roman"/>
        </w:rPr>
      </w:pPr>
    </w:p>
    <w:p w:rsidR="006C41F8" w:rsidRDefault="006C41F8" w:rsidP="00BE1C43">
      <w:pPr>
        <w:contextualSpacing/>
        <w:rPr>
          <w:rFonts w:ascii="Calibri" w:eastAsia="Calibri" w:hAnsi="Calibri" w:cs="Times New Roman"/>
        </w:rPr>
      </w:pPr>
    </w:p>
    <w:p w:rsidR="006C41F8" w:rsidRDefault="006C41F8" w:rsidP="00BE1C43">
      <w:pPr>
        <w:contextualSpacing/>
        <w:rPr>
          <w:rFonts w:ascii="Calibri" w:eastAsia="Calibri" w:hAnsi="Calibri" w:cs="Times New Roman"/>
        </w:rPr>
      </w:pPr>
    </w:p>
    <w:p w:rsidR="006C41F8" w:rsidRDefault="006C41F8" w:rsidP="00BE1C43">
      <w:pPr>
        <w:contextualSpacing/>
        <w:rPr>
          <w:rFonts w:ascii="Calibri" w:eastAsia="Calibri" w:hAnsi="Calibri" w:cs="Times New Roman"/>
        </w:rPr>
      </w:pPr>
    </w:p>
    <w:p w:rsidR="006C41F8" w:rsidRDefault="006C41F8" w:rsidP="00BE1C43">
      <w:pPr>
        <w:contextualSpacing/>
        <w:rPr>
          <w:rFonts w:ascii="Calibri" w:eastAsia="Calibri" w:hAnsi="Calibri" w:cs="Times New Roman"/>
        </w:rPr>
      </w:pPr>
    </w:p>
    <w:p w:rsidR="006C41F8" w:rsidRDefault="006C41F8" w:rsidP="00BE1C43">
      <w:pPr>
        <w:contextualSpacing/>
        <w:rPr>
          <w:rFonts w:ascii="Calibri" w:eastAsia="Calibri" w:hAnsi="Calibri" w:cs="Times New Roman"/>
        </w:rPr>
      </w:pPr>
    </w:p>
    <w:p w:rsidR="006C41F8" w:rsidRDefault="006C41F8" w:rsidP="00BE1C43">
      <w:pPr>
        <w:contextualSpacing/>
        <w:rPr>
          <w:rFonts w:ascii="Calibri" w:eastAsia="Calibri" w:hAnsi="Calibri" w:cs="Times New Roman"/>
        </w:rPr>
      </w:pPr>
    </w:p>
    <w:p w:rsidR="006C41F8" w:rsidRDefault="006C41F8" w:rsidP="00BE1C43">
      <w:pPr>
        <w:contextualSpacing/>
        <w:rPr>
          <w:rFonts w:ascii="Calibri" w:eastAsia="Calibri" w:hAnsi="Calibri" w:cs="Times New Roman"/>
        </w:rPr>
      </w:pPr>
    </w:p>
    <w:p w:rsidR="006C41F8" w:rsidRDefault="006C41F8" w:rsidP="00BE1C43">
      <w:pPr>
        <w:contextualSpacing/>
        <w:rPr>
          <w:rFonts w:ascii="Calibri" w:eastAsia="Calibri" w:hAnsi="Calibri" w:cs="Times New Roman"/>
        </w:rPr>
      </w:pPr>
    </w:p>
    <w:p w:rsidR="006C41F8" w:rsidRDefault="006C41F8" w:rsidP="00BE1C43">
      <w:pPr>
        <w:contextualSpacing/>
        <w:rPr>
          <w:rFonts w:ascii="Calibri" w:eastAsia="Calibri" w:hAnsi="Calibri" w:cs="Times New Roman"/>
        </w:rPr>
      </w:pPr>
    </w:p>
    <w:p w:rsidR="006C41F8" w:rsidRDefault="006C41F8" w:rsidP="00BE1C43">
      <w:pPr>
        <w:contextualSpacing/>
        <w:rPr>
          <w:rFonts w:ascii="Calibri" w:eastAsia="Calibri" w:hAnsi="Calibri" w:cs="Times New Roman"/>
        </w:rPr>
      </w:pPr>
    </w:p>
    <w:p w:rsidR="006C41F8" w:rsidRDefault="006C41F8" w:rsidP="00BE1C43">
      <w:pPr>
        <w:contextualSpacing/>
        <w:rPr>
          <w:rFonts w:ascii="Calibri" w:eastAsia="Calibri" w:hAnsi="Calibri" w:cs="Times New Roman"/>
        </w:rPr>
      </w:pPr>
    </w:p>
    <w:p w:rsidR="006C41F8" w:rsidRDefault="006C41F8" w:rsidP="00BE1C43">
      <w:pPr>
        <w:contextualSpacing/>
        <w:rPr>
          <w:rFonts w:ascii="Calibri" w:eastAsia="Calibri" w:hAnsi="Calibri" w:cs="Times New Roman"/>
        </w:rPr>
      </w:pPr>
    </w:p>
    <w:p w:rsidR="006C41F8" w:rsidRDefault="006C41F8" w:rsidP="00BE1C43">
      <w:pPr>
        <w:contextualSpacing/>
        <w:rPr>
          <w:rFonts w:ascii="Calibri" w:eastAsia="Calibri" w:hAnsi="Calibri" w:cs="Times New Roman"/>
        </w:rPr>
      </w:pPr>
    </w:p>
    <w:p w:rsidR="006C41F8" w:rsidRDefault="006C41F8" w:rsidP="00BE1C43">
      <w:pPr>
        <w:contextualSpacing/>
        <w:rPr>
          <w:rFonts w:ascii="Calibri" w:eastAsia="Calibri" w:hAnsi="Calibri" w:cs="Times New Roman"/>
        </w:rPr>
      </w:pPr>
    </w:p>
    <w:p w:rsidR="006C41F8" w:rsidRDefault="006C41F8" w:rsidP="00BE1C43">
      <w:pPr>
        <w:contextualSpacing/>
        <w:rPr>
          <w:rFonts w:ascii="Calibri" w:eastAsia="Calibri" w:hAnsi="Calibri" w:cs="Times New Roman"/>
        </w:rPr>
      </w:pPr>
    </w:p>
    <w:p w:rsidR="006C41F8" w:rsidRDefault="006C41F8" w:rsidP="00BE1C43">
      <w:pPr>
        <w:contextualSpacing/>
        <w:rPr>
          <w:rFonts w:ascii="Calibri" w:eastAsia="Calibri" w:hAnsi="Calibri" w:cs="Times New Roman"/>
        </w:rPr>
      </w:pPr>
    </w:p>
    <w:p w:rsidR="006C41F8" w:rsidRPr="00F3762E" w:rsidRDefault="006C41F8" w:rsidP="00BE1C43">
      <w:pPr>
        <w:contextualSpacing/>
        <w:rPr>
          <w:rFonts w:ascii="Calibri" w:eastAsia="Calibri" w:hAnsi="Calibri" w:cs="Times New Roman"/>
        </w:rPr>
      </w:pPr>
    </w:p>
    <w:sectPr w:rsidR="006C41F8" w:rsidRPr="00F3762E" w:rsidSect="00BE1C43">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E82"/>
    <w:multiLevelType w:val="multilevel"/>
    <w:tmpl w:val="F2ECDD7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
    <w:nsid w:val="03434657"/>
    <w:multiLevelType w:val="hybridMultilevel"/>
    <w:tmpl w:val="704E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42D5A"/>
    <w:multiLevelType w:val="hybridMultilevel"/>
    <w:tmpl w:val="43C2BC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8007C72"/>
    <w:multiLevelType w:val="hybridMultilevel"/>
    <w:tmpl w:val="8D5EBF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C5F2198"/>
    <w:multiLevelType w:val="hybridMultilevel"/>
    <w:tmpl w:val="FEAC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D66728"/>
    <w:multiLevelType w:val="multilevel"/>
    <w:tmpl w:val="6D28F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504B96"/>
    <w:multiLevelType w:val="hybridMultilevel"/>
    <w:tmpl w:val="0F767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49E35A4"/>
    <w:multiLevelType w:val="hybridMultilevel"/>
    <w:tmpl w:val="84DC8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8144C9"/>
    <w:multiLevelType w:val="multilevel"/>
    <w:tmpl w:val="0836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ACE7DF4"/>
    <w:multiLevelType w:val="hybridMultilevel"/>
    <w:tmpl w:val="60AC0968"/>
    <w:lvl w:ilvl="0" w:tplc="CED2F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3E3C3B"/>
    <w:multiLevelType w:val="hybridMultilevel"/>
    <w:tmpl w:val="0A8CE342"/>
    <w:lvl w:ilvl="0" w:tplc="452278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067674"/>
    <w:multiLevelType w:val="hybridMultilevel"/>
    <w:tmpl w:val="3ECED7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B2A200B"/>
    <w:multiLevelType w:val="multilevel"/>
    <w:tmpl w:val="FD92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3395B98"/>
    <w:multiLevelType w:val="hybridMultilevel"/>
    <w:tmpl w:val="2C0657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442122F"/>
    <w:multiLevelType w:val="hybridMultilevel"/>
    <w:tmpl w:val="87EE3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557D2B"/>
    <w:multiLevelType w:val="hybridMultilevel"/>
    <w:tmpl w:val="A6966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E0464DF"/>
    <w:multiLevelType w:val="multilevel"/>
    <w:tmpl w:val="0836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0775164"/>
    <w:multiLevelType w:val="hybridMultilevel"/>
    <w:tmpl w:val="F5E4AC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7F24C9C"/>
    <w:multiLevelType w:val="hybridMultilevel"/>
    <w:tmpl w:val="8B00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
  </w:num>
  <w:num w:numId="4">
    <w:abstractNumId w:val="13"/>
  </w:num>
  <w:num w:numId="5">
    <w:abstractNumId w:val="17"/>
  </w:num>
  <w:num w:numId="6">
    <w:abstractNumId w:val="11"/>
  </w:num>
  <w:num w:numId="7">
    <w:abstractNumId w:val="6"/>
  </w:num>
  <w:num w:numId="8">
    <w:abstractNumId w:val="3"/>
  </w:num>
  <w:num w:numId="9">
    <w:abstractNumId w:val="2"/>
  </w:num>
  <w:num w:numId="10">
    <w:abstractNumId w:val="14"/>
  </w:num>
  <w:num w:numId="11">
    <w:abstractNumId w:val="0"/>
  </w:num>
  <w:num w:numId="12">
    <w:abstractNumId w:val="8"/>
  </w:num>
  <w:num w:numId="13">
    <w:abstractNumId w:val="12"/>
  </w:num>
  <w:num w:numId="14">
    <w:abstractNumId w:val="18"/>
  </w:num>
  <w:num w:numId="15">
    <w:abstractNumId w:val="16"/>
  </w:num>
  <w:num w:numId="16">
    <w:abstractNumId w:val="10"/>
  </w:num>
  <w:num w:numId="17">
    <w:abstractNumId w:val="9"/>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A9"/>
    <w:rsid w:val="00027D49"/>
    <w:rsid w:val="000502C1"/>
    <w:rsid w:val="00053F55"/>
    <w:rsid w:val="00057CB0"/>
    <w:rsid w:val="00064D3E"/>
    <w:rsid w:val="00076D30"/>
    <w:rsid w:val="000A34FC"/>
    <w:rsid w:val="000A5679"/>
    <w:rsid w:val="000A6775"/>
    <w:rsid w:val="000C2E8B"/>
    <w:rsid w:val="000D497A"/>
    <w:rsid w:val="000E43AF"/>
    <w:rsid w:val="000E7056"/>
    <w:rsid w:val="000F610F"/>
    <w:rsid w:val="00126753"/>
    <w:rsid w:val="0015222E"/>
    <w:rsid w:val="001654F3"/>
    <w:rsid w:val="00174660"/>
    <w:rsid w:val="00186A19"/>
    <w:rsid w:val="001C7DAC"/>
    <w:rsid w:val="001D6F0E"/>
    <w:rsid w:val="001D70D3"/>
    <w:rsid w:val="001E5A2C"/>
    <w:rsid w:val="001E6E9F"/>
    <w:rsid w:val="001E75EE"/>
    <w:rsid w:val="00201BB0"/>
    <w:rsid w:val="00207516"/>
    <w:rsid w:val="00233A30"/>
    <w:rsid w:val="00234CE2"/>
    <w:rsid w:val="00262B0A"/>
    <w:rsid w:val="00280372"/>
    <w:rsid w:val="00280B88"/>
    <w:rsid w:val="00296C8C"/>
    <w:rsid w:val="00296FBF"/>
    <w:rsid w:val="002C1378"/>
    <w:rsid w:val="002D2047"/>
    <w:rsid w:val="002D2A02"/>
    <w:rsid w:val="002D69E8"/>
    <w:rsid w:val="002E6A7C"/>
    <w:rsid w:val="002E713C"/>
    <w:rsid w:val="002E775D"/>
    <w:rsid w:val="003104AA"/>
    <w:rsid w:val="00315B67"/>
    <w:rsid w:val="00330356"/>
    <w:rsid w:val="00340629"/>
    <w:rsid w:val="00345246"/>
    <w:rsid w:val="00376AD8"/>
    <w:rsid w:val="0038204A"/>
    <w:rsid w:val="00392B6B"/>
    <w:rsid w:val="003950A1"/>
    <w:rsid w:val="003A7EFB"/>
    <w:rsid w:val="003E53CD"/>
    <w:rsid w:val="003E5559"/>
    <w:rsid w:val="003F49DC"/>
    <w:rsid w:val="00401FDC"/>
    <w:rsid w:val="004037C8"/>
    <w:rsid w:val="004157B6"/>
    <w:rsid w:val="00416F1F"/>
    <w:rsid w:val="004402FB"/>
    <w:rsid w:val="00453DC5"/>
    <w:rsid w:val="00471F52"/>
    <w:rsid w:val="004730E4"/>
    <w:rsid w:val="00490910"/>
    <w:rsid w:val="00490DDB"/>
    <w:rsid w:val="004A1873"/>
    <w:rsid w:val="004B73E5"/>
    <w:rsid w:val="004B79F4"/>
    <w:rsid w:val="004D32FD"/>
    <w:rsid w:val="00512DED"/>
    <w:rsid w:val="0052597D"/>
    <w:rsid w:val="00540B1C"/>
    <w:rsid w:val="00544572"/>
    <w:rsid w:val="00555706"/>
    <w:rsid w:val="00566784"/>
    <w:rsid w:val="00572940"/>
    <w:rsid w:val="00583434"/>
    <w:rsid w:val="005840A3"/>
    <w:rsid w:val="005853A8"/>
    <w:rsid w:val="00596C73"/>
    <w:rsid w:val="00597BB7"/>
    <w:rsid w:val="006020FF"/>
    <w:rsid w:val="00612F35"/>
    <w:rsid w:val="006225C6"/>
    <w:rsid w:val="00631D84"/>
    <w:rsid w:val="006905B6"/>
    <w:rsid w:val="006922FA"/>
    <w:rsid w:val="006C0255"/>
    <w:rsid w:val="006C3A57"/>
    <w:rsid w:val="006C3ACF"/>
    <w:rsid w:val="006C41F8"/>
    <w:rsid w:val="006C7C2B"/>
    <w:rsid w:val="006C7D5C"/>
    <w:rsid w:val="006D1AFF"/>
    <w:rsid w:val="006D21C9"/>
    <w:rsid w:val="006D7693"/>
    <w:rsid w:val="006F5469"/>
    <w:rsid w:val="00710AF9"/>
    <w:rsid w:val="00710BBA"/>
    <w:rsid w:val="00713CD9"/>
    <w:rsid w:val="007179B1"/>
    <w:rsid w:val="0072292B"/>
    <w:rsid w:val="00726323"/>
    <w:rsid w:val="00736F3B"/>
    <w:rsid w:val="007400CB"/>
    <w:rsid w:val="0075354E"/>
    <w:rsid w:val="00754A41"/>
    <w:rsid w:val="00796832"/>
    <w:rsid w:val="007A126D"/>
    <w:rsid w:val="007A68E7"/>
    <w:rsid w:val="007B61F1"/>
    <w:rsid w:val="007B61FD"/>
    <w:rsid w:val="007C109E"/>
    <w:rsid w:val="007C6231"/>
    <w:rsid w:val="007D1B12"/>
    <w:rsid w:val="007E19F0"/>
    <w:rsid w:val="007F1BE7"/>
    <w:rsid w:val="007F639A"/>
    <w:rsid w:val="008209C8"/>
    <w:rsid w:val="00832A76"/>
    <w:rsid w:val="00860B95"/>
    <w:rsid w:val="00865D3C"/>
    <w:rsid w:val="00877455"/>
    <w:rsid w:val="00882CB1"/>
    <w:rsid w:val="008A0930"/>
    <w:rsid w:val="008A4BB9"/>
    <w:rsid w:val="008B265A"/>
    <w:rsid w:val="008B5021"/>
    <w:rsid w:val="008B55A8"/>
    <w:rsid w:val="008F2EF6"/>
    <w:rsid w:val="008F2F6F"/>
    <w:rsid w:val="008F7823"/>
    <w:rsid w:val="00912092"/>
    <w:rsid w:val="00925F55"/>
    <w:rsid w:val="00934863"/>
    <w:rsid w:val="0097277D"/>
    <w:rsid w:val="00990A6D"/>
    <w:rsid w:val="00997377"/>
    <w:rsid w:val="009A353A"/>
    <w:rsid w:val="009B0B8C"/>
    <w:rsid w:val="009B52A4"/>
    <w:rsid w:val="009D17BB"/>
    <w:rsid w:val="009F0DD5"/>
    <w:rsid w:val="00A2635A"/>
    <w:rsid w:val="00A263EA"/>
    <w:rsid w:val="00A312E5"/>
    <w:rsid w:val="00A44F7F"/>
    <w:rsid w:val="00A623C9"/>
    <w:rsid w:val="00A64B4B"/>
    <w:rsid w:val="00A91C43"/>
    <w:rsid w:val="00AB2115"/>
    <w:rsid w:val="00AC57F4"/>
    <w:rsid w:val="00AF1219"/>
    <w:rsid w:val="00AF2033"/>
    <w:rsid w:val="00B02583"/>
    <w:rsid w:val="00B2317E"/>
    <w:rsid w:val="00B24250"/>
    <w:rsid w:val="00B2477C"/>
    <w:rsid w:val="00B24D44"/>
    <w:rsid w:val="00B41D69"/>
    <w:rsid w:val="00B4428D"/>
    <w:rsid w:val="00B50598"/>
    <w:rsid w:val="00B541C9"/>
    <w:rsid w:val="00BA65A4"/>
    <w:rsid w:val="00BD2817"/>
    <w:rsid w:val="00BE0112"/>
    <w:rsid w:val="00BE1C43"/>
    <w:rsid w:val="00BE305C"/>
    <w:rsid w:val="00C0410F"/>
    <w:rsid w:val="00C216F9"/>
    <w:rsid w:val="00C31CF8"/>
    <w:rsid w:val="00C36A86"/>
    <w:rsid w:val="00C40B9A"/>
    <w:rsid w:val="00C42D2C"/>
    <w:rsid w:val="00C716C9"/>
    <w:rsid w:val="00C7586F"/>
    <w:rsid w:val="00C76898"/>
    <w:rsid w:val="00CA617D"/>
    <w:rsid w:val="00CB16A5"/>
    <w:rsid w:val="00CD3786"/>
    <w:rsid w:val="00CD53BA"/>
    <w:rsid w:val="00CD5FB8"/>
    <w:rsid w:val="00D14802"/>
    <w:rsid w:val="00DA0C91"/>
    <w:rsid w:val="00DA79A5"/>
    <w:rsid w:val="00DC4A50"/>
    <w:rsid w:val="00DE3220"/>
    <w:rsid w:val="00DF7C3E"/>
    <w:rsid w:val="00E02A40"/>
    <w:rsid w:val="00E21DBF"/>
    <w:rsid w:val="00E610FF"/>
    <w:rsid w:val="00E61717"/>
    <w:rsid w:val="00E679B7"/>
    <w:rsid w:val="00EA3A7C"/>
    <w:rsid w:val="00EB412D"/>
    <w:rsid w:val="00F039F4"/>
    <w:rsid w:val="00F15AD8"/>
    <w:rsid w:val="00F31C54"/>
    <w:rsid w:val="00F348DA"/>
    <w:rsid w:val="00F3762E"/>
    <w:rsid w:val="00F60041"/>
    <w:rsid w:val="00F67B61"/>
    <w:rsid w:val="00F709ED"/>
    <w:rsid w:val="00F77C34"/>
    <w:rsid w:val="00F96437"/>
    <w:rsid w:val="00FB4180"/>
    <w:rsid w:val="00FC1EB6"/>
    <w:rsid w:val="00FC77A9"/>
    <w:rsid w:val="00FD3EFE"/>
    <w:rsid w:val="00FD4E37"/>
    <w:rsid w:val="00FD5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4250"/>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E4E8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E4E81"/>
    <w:rPr>
      <w:rFonts w:ascii="Consolas" w:hAnsi="Consolas"/>
      <w:sz w:val="21"/>
      <w:szCs w:val="21"/>
    </w:rPr>
  </w:style>
  <w:style w:type="character" w:styleId="Hyperlink">
    <w:name w:val="Hyperlink"/>
    <w:basedOn w:val="DefaultParagraphFont"/>
    <w:uiPriority w:val="99"/>
    <w:unhideWhenUsed/>
    <w:rsid w:val="003104AA"/>
    <w:rPr>
      <w:color w:val="0000FF" w:themeColor="hyperlink"/>
      <w:u w:val="single"/>
    </w:rPr>
  </w:style>
  <w:style w:type="character" w:customStyle="1" w:styleId="Heading1Char">
    <w:name w:val="Heading 1 Char"/>
    <w:basedOn w:val="DefaultParagraphFont"/>
    <w:link w:val="Heading1"/>
    <w:uiPriority w:val="9"/>
    <w:rsid w:val="00B24250"/>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B2425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B24250"/>
    <w:rPr>
      <w:rFonts w:ascii="Cambria" w:eastAsia="Times New Roman" w:hAnsi="Cambria" w:cs="Times New Roman"/>
      <w:b/>
      <w:bCs/>
      <w:kern w:val="28"/>
      <w:sz w:val="32"/>
      <w:szCs w:val="32"/>
    </w:rPr>
  </w:style>
  <w:style w:type="paragraph" w:customStyle="1" w:styleId="Default">
    <w:name w:val="Default"/>
    <w:rsid w:val="007B61F1"/>
    <w:pPr>
      <w:widowControl w:val="0"/>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EA3A7C"/>
    <w:pPr>
      <w:ind w:left="720"/>
      <w:contextualSpacing/>
    </w:pPr>
  </w:style>
  <w:style w:type="paragraph" w:styleId="BalloonText">
    <w:name w:val="Balloon Text"/>
    <w:basedOn w:val="Normal"/>
    <w:link w:val="BalloonTextChar"/>
    <w:uiPriority w:val="99"/>
    <w:semiHidden/>
    <w:unhideWhenUsed/>
    <w:rsid w:val="00392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B6B"/>
    <w:rPr>
      <w:rFonts w:ascii="Tahoma" w:hAnsi="Tahoma" w:cs="Tahoma"/>
      <w:sz w:val="16"/>
      <w:szCs w:val="16"/>
    </w:rPr>
  </w:style>
  <w:style w:type="character" w:styleId="FollowedHyperlink">
    <w:name w:val="FollowedHyperlink"/>
    <w:basedOn w:val="DefaultParagraphFont"/>
    <w:uiPriority w:val="99"/>
    <w:semiHidden/>
    <w:unhideWhenUsed/>
    <w:rsid w:val="000A5679"/>
    <w:rPr>
      <w:color w:val="800080" w:themeColor="followedHyperlink"/>
      <w:u w:val="single"/>
    </w:rPr>
  </w:style>
  <w:style w:type="paragraph" w:styleId="BodyText">
    <w:name w:val="Body Text"/>
    <w:basedOn w:val="Normal"/>
    <w:link w:val="BodyTextChar"/>
    <w:rsid w:val="00E02A40"/>
    <w:pPr>
      <w:tabs>
        <w:tab w:val="left" w:pos="260"/>
      </w:tabs>
      <w:spacing w:after="0" w:line="180" w:lineRule="atLeast"/>
    </w:pPr>
    <w:rPr>
      <w:rFonts w:ascii="Helvetica" w:eastAsia="Times New Roman" w:hAnsi="Helvetica" w:cs="Times New Roman"/>
      <w:sz w:val="16"/>
      <w:szCs w:val="20"/>
    </w:rPr>
  </w:style>
  <w:style w:type="character" w:customStyle="1" w:styleId="BodyTextChar">
    <w:name w:val="Body Text Char"/>
    <w:basedOn w:val="DefaultParagraphFont"/>
    <w:link w:val="BodyText"/>
    <w:rsid w:val="00E02A40"/>
    <w:rPr>
      <w:rFonts w:ascii="Helvetica" w:eastAsia="Times New Roman" w:hAnsi="Helvetica" w:cs="Times New Roman"/>
      <w:sz w:val="16"/>
      <w:szCs w:val="20"/>
    </w:rPr>
  </w:style>
  <w:style w:type="paragraph" w:customStyle="1" w:styleId="HEADING">
    <w:name w:val="HEADING"/>
    <w:basedOn w:val="BodyText"/>
    <w:next w:val="BodyText"/>
    <w:rsid w:val="00E02A40"/>
    <w:pPr>
      <w:spacing w:before="80" w:after="60"/>
      <w:jc w:val="center"/>
    </w:pPr>
    <w:rPr>
      <w:b/>
    </w:rPr>
  </w:style>
  <w:style w:type="paragraph" w:styleId="NormalWeb">
    <w:name w:val="Normal (Web)"/>
    <w:basedOn w:val="Normal"/>
    <w:uiPriority w:val="99"/>
    <w:semiHidden/>
    <w:unhideWhenUsed/>
    <w:rsid w:val="00A64B4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4250"/>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E4E8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E4E81"/>
    <w:rPr>
      <w:rFonts w:ascii="Consolas" w:hAnsi="Consolas"/>
      <w:sz w:val="21"/>
      <w:szCs w:val="21"/>
    </w:rPr>
  </w:style>
  <w:style w:type="character" w:styleId="Hyperlink">
    <w:name w:val="Hyperlink"/>
    <w:basedOn w:val="DefaultParagraphFont"/>
    <w:uiPriority w:val="99"/>
    <w:unhideWhenUsed/>
    <w:rsid w:val="003104AA"/>
    <w:rPr>
      <w:color w:val="0000FF" w:themeColor="hyperlink"/>
      <w:u w:val="single"/>
    </w:rPr>
  </w:style>
  <w:style w:type="character" w:customStyle="1" w:styleId="Heading1Char">
    <w:name w:val="Heading 1 Char"/>
    <w:basedOn w:val="DefaultParagraphFont"/>
    <w:link w:val="Heading1"/>
    <w:uiPriority w:val="9"/>
    <w:rsid w:val="00B24250"/>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B2425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B24250"/>
    <w:rPr>
      <w:rFonts w:ascii="Cambria" w:eastAsia="Times New Roman" w:hAnsi="Cambria" w:cs="Times New Roman"/>
      <w:b/>
      <w:bCs/>
      <w:kern w:val="28"/>
      <w:sz w:val="32"/>
      <w:szCs w:val="32"/>
    </w:rPr>
  </w:style>
  <w:style w:type="paragraph" w:customStyle="1" w:styleId="Default">
    <w:name w:val="Default"/>
    <w:rsid w:val="007B61F1"/>
    <w:pPr>
      <w:widowControl w:val="0"/>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EA3A7C"/>
    <w:pPr>
      <w:ind w:left="720"/>
      <w:contextualSpacing/>
    </w:pPr>
  </w:style>
  <w:style w:type="paragraph" w:styleId="BalloonText">
    <w:name w:val="Balloon Text"/>
    <w:basedOn w:val="Normal"/>
    <w:link w:val="BalloonTextChar"/>
    <w:uiPriority w:val="99"/>
    <w:semiHidden/>
    <w:unhideWhenUsed/>
    <w:rsid w:val="00392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B6B"/>
    <w:rPr>
      <w:rFonts w:ascii="Tahoma" w:hAnsi="Tahoma" w:cs="Tahoma"/>
      <w:sz w:val="16"/>
      <w:szCs w:val="16"/>
    </w:rPr>
  </w:style>
  <w:style w:type="character" w:styleId="FollowedHyperlink">
    <w:name w:val="FollowedHyperlink"/>
    <w:basedOn w:val="DefaultParagraphFont"/>
    <w:uiPriority w:val="99"/>
    <w:semiHidden/>
    <w:unhideWhenUsed/>
    <w:rsid w:val="000A5679"/>
    <w:rPr>
      <w:color w:val="800080" w:themeColor="followedHyperlink"/>
      <w:u w:val="single"/>
    </w:rPr>
  </w:style>
  <w:style w:type="paragraph" w:styleId="BodyText">
    <w:name w:val="Body Text"/>
    <w:basedOn w:val="Normal"/>
    <w:link w:val="BodyTextChar"/>
    <w:rsid w:val="00E02A40"/>
    <w:pPr>
      <w:tabs>
        <w:tab w:val="left" w:pos="260"/>
      </w:tabs>
      <w:spacing w:after="0" w:line="180" w:lineRule="atLeast"/>
    </w:pPr>
    <w:rPr>
      <w:rFonts w:ascii="Helvetica" w:eastAsia="Times New Roman" w:hAnsi="Helvetica" w:cs="Times New Roman"/>
      <w:sz w:val="16"/>
      <w:szCs w:val="20"/>
    </w:rPr>
  </w:style>
  <w:style w:type="character" w:customStyle="1" w:styleId="BodyTextChar">
    <w:name w:val="Body Text Char"/>
    <w:basedOn w:val="DefaultParagraphFont"/>
    <w:link w:val="BodyText"/>
    <w:rsid w:val="00E02A40"/>
    <w:rPr>
      <w:rFonts w:ascii="Helvetica" w:eastAsia="Times New Roman" w:hAnsi="Helvetica" w:cs="Times New Roman"/>
      <w:sz w:val="16"/>
      <w:szCs w:val="20"/>
    </w:rPr>
  </w:style>
  <w:style w:type="paragraph" w:customStyle="1" w:styleId="HEADING">
    <w:name w:val="HEADING"/>
    <w:basedOn w:val="BodyText"/>
    <w:next w:val="BodyText"/>
    <w:rsid w:val="00E02A40"/>
    <w:pPr>
      <w:spacing w:before="80" w:after="60"/>
      <w:jc w:val="center"/>
    </w:pPr>
    <w:rPr>
      <w:b/>
    </w:rPr>
  </w:style>
  <w:style w:type="paragraph" w:styleId="NormalWeb">
    <w:name w:val="Normal (Web)"/>
    <w:basedOn w:val="Normal"/>
    <w:uiPriority w:val="99"/>
    <w:semiHidden/>
    <w:unhideWhenUsed/>
    <w:rsid w:val="00A64B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54202">
      <w:bodyDiv w:val="1"/>
      <w:marLeft w:val="0"/>
      <w:marRight w:val="0"/>
      <w:marTop w:val="0"/>
      <w:marBottom w:val="0"/>
      <w:divBdr>
        <w:top w:val="none" w:sz="0" w:space="0" w:color="auto"/>
        <w:left w:val="none" w:sz="0" w:space="0" w:color="auto"/>
        <w:bottom w:val="none" w:sz="0" w:space="0" w:color="auto"/>
        <w:right w:val="none" w:sz="0" w:space="0" w:color="auto"/>
      </w:divBdr>
    </w:div>
    <w:div w:id="807279602">
      <w:bodyDiv w:val="1"/>
      <w:marLeft w:val="0"/>
      <w:marRight w:val="0"/>
      <w:marTop w:val="0"/>
      <w:marBottom w:val="0"/>
      <w:divBdr>
        <w:top w:val="none" w:sz="0" w:space="0" w:color="auto"/>
        <w:left w:val="none" w:sz="0" w:space="0" w:color="auto"/>
        <w:bottom w:val="none" w:sz="0" w:space="0" w:color="auto"/>
        <w:right w:val="none" w:sz="0" w:space="0" w:color="auto"/>
      </w:divBdr>
    </w:div>
    <w:div w:id="188698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gie.schubert@mp.k12.wi.us" TargetMode="External"/><Relationship Id="rId13"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hyperlink" Target="http://www.mineralpointschools.org" TargetMode="External"/><Relationship Id="rId12" Type="http://schemas.openxmlformats.org/officeDocument/2006/relationships/hyperlink" Target="https://www.usda.gov/oascr/how-to-file-a-program-discrimination-compla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pi.wi.gov/standards" TargetMode="External"/><Relationship Id="rId4" Type="http://schemas.microsoft.com/office/2007/relationships/stylesWithEffects" Target="stylesWithEffects.xml"/><Relationship Id="rId9" Type="http://schemas.openxmlformats.org/officeDocument/2006/relationships/hyperlink" Target="mailto:angela.klein@mp.k12.wi.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3B95B-9CD8-4278-8475-7FF24EF41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18</Pages>
  <Words>4742</Words>
  <Characters>27034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Angie Schubert</cp:lastModifiedBy>
  <cp:revision>11</cp:revision>
  <cp:lastPrinted>2021-07-23T19:43:00Z</cp:lastPrinted>
  <dcterms:created xsi:type="dcterms:W3CDTF">2021-07-19T20:48:00Z</dcterms:created>
  <dcterms:modified xsi:type="dcterms:W3CDTF">2021-08-04T15:38:00Z</dcterms:modified>
</cp:coreProperties>
</file>