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FD7C7" w14:textId="77777777" w:rsidR="00314BCE" w:rsidRDefault="00314BCE">
      <w:bookmarkStart w:id="0" w:name="_Toc292451959"/>
      <w:bookmarkStart w:id="1" w:name="_Toc189531714"/>
    </w:p>
    <w:p w14:paraId="06D5D6CC" w14:textId="77777777" w:rsidR="00314BCE" w:rsidRDefault="00314BCE"/>
    <w:p w14:paraId="549DF9FE" w14:textId="77777777" w:rsidR="00C9518D" w:rsidRPr="003A16BC" w:rsidRDefault="005E3E25" w:rsidP="00C9518D">
      <w:pPr>
        <w:pStyle w:val="Heading1"/>
        <w:rPr>
          <w:sz w:val="28"/>
          <w:szCs w:val="28"/>
        </w:rPr>
      </w:pPr>
      <w:r>
        <w:rPr>
          <w:noProof/>
        </w:rPr>
        <mc:AlternateContent>
          <mc:Choice Requires="wpg">
            <w:drawing>
              <wp:anchor distT="0" distB="0" distL="114300" distR="114300" simplePos="0" relativeHeight="251658752" behindDoc="0" locked="0" layoutInCell="0" allowOverlap="1" wp14:anchorId="7E4739A6" wp14:editId="3FF11BCD">
                <wp:simplePos x="0" y="0"/>
                <wp:positionH relativeFrom="page">
                  <wp:align>center</wp:align>
                </wp:positionH>
                <wp:positionV relativeFrom="margin">
                  <wp:align>center</wp:align>
                </wp:positionV>
                <wp:extent cx="7772400" cy="7687310"/>
                <wp:effectExtent l="0" t="0" r="0" b="889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687310"/>
                          <a:chOff x="0" y="2294"/>
                          <a:chExt cx="12239" cy="12106"/>
                        </a:xfrm>
                      </wpg:grpSpPr>
                      <wpg:grpSp>
                        <wpg:cNvPr id="14" name="Group 11"/>
                        <wpg:cNvGrpSpPr>
                          <a:grpSpLocks/>
                        </wpg:cNvGrpSpPr>
                        <wpg:grpSpPr bwMode="auto">
                          <a:xfrm>
                            <a:off x="0" y="9661"/>
                            <a:ext cx="12239" cy="4739"/>
                            <a:chOff x="-6" y="3399"/>
                            <a:chExt cx="12197" cy="4253"/>
                          </a:xfrm>
                        </wpg:grpSpPr>
                        <wpg:grpSp>
                          <wpg:cNvPr id="15" name="Group 12"/>
                          <wpg:cNvGrpSpPr>
                            <a:grpSpLocks/>
                          </wpg:cNvGrpSpPr>
                          <wpg:grpSpPr bwMode="auto">
                            <a:xfrm>
                              <a:off x="-6" y="3717"/>
                              <a:ext cx="12189" cy="3550"/>
                              <a:chOff x="18" y="7468"/>
                              <a:chExt cx="12189" cy="3550"/>
                            </a:xfrm>
                          </wpg:grpSpPr>
                          <wps:wsp>
                            <wps:cNvPr id="16" name="Freeform 13"/>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Freeform 16"/>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0"/>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Rectangle 22"/>
                        <wps:cNvSpPr>
                          <a:spLocks noChangeArrowheads="1"/>
                        </wps:cNvSpPr>
                        <wps:spPr bwMode="auto">
                          <a:xfrm>
                            <a:off x="1770" y="2573"/>
                            <a:ext cx="8638" cy="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014CE" w14:textId="77777777" w:rsidR="000B0D13" w:rsidRDefault="000B0D13" w:rsidP="007561CA">
                              <w:pPr>
                                <w:spacing w:after="0"/>
                                <w:jc w:val="center"/>
                                <w:rPr>
                                  <w:b/>
                                  <w:bCs/>
                                  <w:sz w:val="32"/>
                                  <w:szCs w:val="32"/>
                                </w:rPr>
                              </w:pPr>
                              <w:r>
                                <w:rPr>
                                  <w:b/>
                                  <w:bCs/>
                                  <w:sz w:val="32"/>
                                  <w:szCs w:val="32"/>
                                </w:rPr>
                                <w:t>MINERAL POINT UNIFIED SCHOOL DISTRICT</w:t>
                              </w:r>
                            </w:p>
                            <w:p w14:paraId="324B20B7" w14:textId="77777777" w:rsidR="000B0D13" w:rsidRDefault="000B0D13">
                              <w:pPr>
                                <w:spacing w:after="0"/>
                                <w:rPr>
                                  <w:b/>
                                  <w:bCs/>
                                  <w:sz w:val="32"/>
                                  <w:szCs w:val="32"/>
                                </w:rPr>
                              </w:pPr>
                            </w:p>
                            <w:p w14:paraId="0732EC51" w14:textId="77777777" w:rsidR="000B0D13" w:rsidRDefault="000B0D13">
                              <w:pPr>
                                <w:spacing w:after="0"/>
                                <w:rPr>
                                  <w:b/>
                                  <w:bCs/>
                                  <w:sz w:val="32"/>
                                  <w:szCs w:val="32"/>
                                </w:rPr>
                              </w:pPr>
                            </w:p>
                            <w:p w14:paraId="47A09F1D" w14:textId="77777777" w:rsidR="000B0D13" w:rsidRPr="00314BCE" w:rsidRDefault="000B0D13" w:rsidP="007561CA">
                              <w:pPr>
                                <w:spacing w:after="0"/>
                                <w:jc w:val="center"/>
                                <w:rPr>
                                  <w:b/>
                                  <w:bCs/>
                                  <w:color w:val="808080"/>
                                  <w:sz w:val="32"/>
                                  <w:szCs w:val="32"/>
                                </w:rPr>
                              </w:pPr>
                              <w:r w:rsidRPr="002576EE">
                                <w:rPr>
                                  <w:b/>
                                  <w:noProof/>
                                  <w:sz w:val="44"/>
                                  <w:szCs w:val="44"/>
                                </w:rPr>
                                <w:drawing>
                                  <wp:inline distT="0" distB="0" distL="0" distR="0" wp14:anchorId="7F2A95F4" wp14:editId="1FC7B00C">
                                    <wp:extent cx="3933825" cy="2466975"/>
                                    <wp:effectExtent l="0" t="0" r="9525" b="9525"/>
                                    <wp:docPr id="4" name="Picture 4" descr="Description: Macintosh HD:Users:lfrancois:Desktop:D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lfrancois:Desktop:Do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2466975"/>
                                            </a:xfrm>
                                            <a:prstGeom prst="rect">
                                              <a:avLst/>
                                            </a:prstGeom>
                                            <a:noFill/>
                                            <a:ln>
                                              <a:noFill/>
                                            </a:ln>
                                          </pic:spPr>
                                        </pic:pic>
                                      </a:graphicData>
                                    </a:graphic>
                                  </wp:inline>
                                </w:drawing>
                              </w:r>
                            </w:p>
                            <w:p w14:paraId="78050482" w14:textId="77777777" w:rsidR="000B0D13" w:rsidRPr="00314BCE" w:rsidRDefault="000B0D13">
                              <w:pPr>
                                <w:spacing w:after="0"/>
                                <w:rPr>
                                  <w:b/>
                                  <w:bCs/>
                                  <w:color w:val="808080"/>
                                  <w:sz w:val="32"/>
                                  <w:szCs w:val="32"/>
                                </w:rPr>
                              </w:pPr>
                            </w:p>
                          </w:txbxContent>
                        </wps:txbx>
                        <wps:bodyPr rot="0" vert="horz" wrap="square" lIns="91440" tIns="45720" rIns="91440" bIns="45720" anchor="t" anchorCtr="0" upright="1">
                          <a:noAutofit/>
                        </wps:bodyPr>
                      </wps:wsp>
                      <wps:wsp>
                        <wps:cNvPr id="26" name="Rectangle 23"/>
                        <wps:cNvSpPr>
                          <a:spLocks noChangeArrowheads="1"/>
                        </wps:cNvSpPr>
                        <wps:spPr bwMode="auto">
                          <a:xfrm>
                            <a:off x="6494" y="11160"/>
                            <a:ext cx="4998"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A32A" w14:textId="1969589F" w:rsidR="000B0D13" w:rsidRDefault="000B0D13">
                              <w:pPr>
                                <w:jc w:val="right"/>
                                <w:rPr>
                                  <w:sz w:val="96"/>
                                  <w:szCs w:val="96"/>
                                </w:rPr>
                              </w:pPr>
                              <w:r>
                                <w:rPr>
                                  <w:sz w:val="96"/>
                                  <w:szCs w:val="96"/>
                                </w:rPr>
                                <w:t>201</w:t>
                              </w:r>
                              <w:r w:rsidR="00835A95">
                                <w:rPr>
                                  <w:sz w:val="96"/>
                                  <w:szCs w:val="96"/>
                                </w:rPr>
                                <w:t>8</w:t>
                              </w:r>
                              <w:r>
                                <w:rPr>
                                  <w:sz w:val="96"/>
                                  <w:szCs w:val="96"/>
                                </w:rPr>
                                <w:t>-201</w:t>
                              </w:r>
                              <w:r w:rsidR="00835A95">
                                <w:rPr>
                                  <w:sz w:val="96"/>
                                  <w:szCs w:val="96"/>
                                </w:rPr>
                                <w:t>9</w:t>
                              </w:r>
                            </w:p>
                          </w:txbxContent>
                        </wps:txbx>
                        <wps:bodyPr rot="0" vert="horz" wrap="square" lIns="91440" tIns="45720" rIns="91440" bIns="45720" anchor="t" anchorCtr="0" upright="1">
                          <a:spAutoFit/>
                        </wps:bodyPr>
                      </wps:wsp>
                      <wps:wsp>
                        <wps:cNvPr id="27" name="Rectangle 24"/>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127B" w14:textId="77777777" w:rsidR="000B0D13" w:rsidRDefault="000B0D13" w:rsidP="007561CA">
                              <w:pPr>
                                <w:spacing w:after="0"/>
                                <w:jc w:val="center"/>
                                <w:rPr>
                                  <w:b/>
                                  <w:bCs/>
                                  <w:sz w:val="72"/>
                                  <w:szCs w:val="72"/>
                                </w:rPr>
                              </w:pPr>
                            </w:p>
                            <w:p w14:paraId="545CD3DF" w14:textId="77777777" w:rsidR="000B0D13" w:rsidRDefault="000B0D13" w:rsidP="007561CA">
                              <w:pPr>
                                <w:spacing w:after="0"/>
                                <w:jc w:val="center"/>
                                <w:rPr>
                                  <w:b/>
                                  <w:bCs/>
                                  <w:sz w:val="72"/>
                                  <w:szCs w:val="72"/>
                                </w:rPr>
                              </w:pPr>
                            </w:p>
                            <w:p w14:paraId="0838EE07" w14:textId="77777777" w:rsidR="000B0D13" w:rsidRDefault="000B0D13" w:rsidP="007561CA">
                              <w:pPr>
                                <w:spacing w:after="0"/>
                                <w:jc w:val="center"/>
                                <w:rPr>
                                  <w:b/>
                                  <w:bCs/>
                                  <w:sz w:val="72"/>
                                  <w:szCs w:val="72"/>
                                </w:rPr>
                              </w:pPr>
                            </w:p>
                            <w:p w14:paraId="0B10381F" w14:textId="77777777" w:rsidR="000B0D13" w:rsidRDefault="000B0D13" w:rsidP="007561CA">
                              <w:pPr>
                                <w:spacing w:after="0"/>
                                <w:jc w:val="center"/>
                                <w:rPr>
                                  <w:b/>
                                  <w:bCs/>
                                  <w:sz w:val="72"/>
                                  <w:szCs w:val="72"/>
                                </w:rPr>
                              </w:pPr>
                            </w:p>
                            <w:p w14:paraId="0845ABDF" w14:textId="77777777" w:rsidR="000B0D13" w:rsidRDefault="000B0D13" w:rsidP="007561CA">
                              <w:pPr>
                                <w:spacing w:after="0"/>
                                <w:jc w:val="center"/>
                                <w:rPr>
                                  <w:b/>
                                  <w:bCs/>
                                  <w:sz w:val="72"/>
                                  <w:szCs w:val="72"/>
                                </w:rPr>
                              </w:pPr>
                            </w:p>
                            <w:p w14:paraId="73DF3CBC" w14:textId="77777777" w:rsidR="000B0D13" w:rsidRDefault="000B0D13" w:rsidP="007561CA">
                              <w:pPr>
                                <w:spacing w:after="0"/>
                                <w:jc w:val="center"/>
                                <w:rPr>
                                  <w:b/>
                                  <w:bCs/>
                                  <w:sz w:val="72"/>
                                  <w:szCs w:val="72"/>
                                </w:rPr>
                              </w:pPr>
                            </w:p>
                            <w:p w14:paraId="5629F760" w14:textId="77777777" w:rsidR="000B0D13" w:rsidRDefault="000B0D13" w:rsidP="007561CA">
                              <w:pPr>
                                <w:spacing w:after="0"/>
                                <w:jc w:val="center"/>
                                <w:rPr>
                                  <w:b/>
                                  <w:bCs/>
                                  <w:sz w:val="72"/>
                                  <w:szCs w:val="72"/>
                                </w:rPr>
                              </w:pPr>
                            </w:p>
                            <w:p w14:paraId="2303FA1D" w14:textId="77777777" w:rsidR="000B0D13" w:rsidRPr="00314BCE" w:rsidRDefault="000B0D13" w:rsidP="007561CA">
                              <w:pPr>
                                <w:spacing w:after="0"/>
                                <w:jc w:val="center"/>
                                <w:rPr>
                                  <w:b/>
                                  <w:bCs/>
                                  <w:color w:val="1F497D"/>
                                  <w:sz w:val="72"/>
                                  <w:szCs w:val="72"/>
                                </w:rPr>
                              </w:pPr>
                              <w:r>
                                <w:rPr>
                                  <w:b/>
                                  <w:bCs/>
                                  <w:sz w:val="72"/>
                                  <w:szCs w:val="72"/>
                                </w:rPr>
                                <w:t>Employee Handbook</w:t>
                              </w:r>
                            </w:p>
                            <w:p w14:paraId="6A9EF503" w14:textId="77777777" w:rsidR="000B0D13" w:rsidRPr="00314BCE" w:rsidRDefault="000B0D13">
                              <w:pPr>
                                <w:rPr>
                                  <w:b/>
                                  <w:bCs/>
                                  <w:color w:val="808080"/>
                                  <w:sz w:val="32"/>
                                  <w:szCs w:val="32"/>
                                </w:rPr>
                              </w:pPr>
                            </w:p>
                            <w:p w14:paraId="6F2A630E" w14:textId="77777777" w:rsidR="000B0D13" w:rsidRPr="00314BCE" w:rsidRDefault="000B0D13">
                              <w:pPr>
                                <w:rPr>
                                  <w:b/>
                                  <w:bCs/>
                                  <w:color w:val="80808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10" o:spid="_x0000_s1026" style="position:absolute;left:0;text-align:left;margin-left:0;margin-top:0;width:612pt;height:605.3pt;z-index:251658752;mso-width-percent:1000;mso-position-horizontal:center;mso-position-horizontal-relative:page;mso-position-vertical:center;mso-position-vertical-relative:margin;mso-width-percent:1000;mso-height-relative:margin" coordorigin=",2294" coordsize="12239,1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8A9QoAAOdQAAAOAAAAZHJzL2Uyb0RvYy54bWzsnG1v28gRx98X6Hcg+LKAIj5JFIUoh8S2&#10;ggLp3aHnfgBaoh5QSVRJOnKu6Hfvf2a55JAmGV9E51ocE8CUzPHs7uzM/HaXu3z7w9PxYHyOknQf&#10;nxam/cYyjei0itf703Zh/uN+OZqZRpqFp3V4iE/RwvwSpeYP7/78p7eX8zxy4l18WEeJASWndH45&#10;L8xdlp3n43G62kXHMH0Tn6MTbm7i5Bhm+Jpsx+skvED78TB2LGs6vsTJ+pzEqyhN8dtbddN8x/o3&#10;m2iV/bTZpFFmHBYm6pbxz4R/PtDP8bu34XybhOfdfpVXI/yGWhzD/QmFFqpuwyw0HpP9M1XH/SqJ&#10;03iTvVnFx3G82exXEbcBrbGtWms+JvHjmduynV+258JMMG3NTt+sdvXj558TY79G37mmcQqP6CMu&#10;1rDZOJfzdg6Zj8n5l/PPiWohPn6KV/9MYbtx/T593yph4+Hyt3gNfeFjFrNxnjbJkVSg2cYT98GX&#10;og+ip8xY4Ze+7zueha5a4Z4/nfmuqkg4X+3QleXfOU7gqe5b7e7yP7Ydxw3Un9qObU3p/jicq3K5&#10;rnndyD/yiqqPwg5ezQ42aam3k3q6XzsE0ymXFM61KURrPB/tYl8trDCamgZM5LpBcac0gx34ygye&#10;M3G/yQqTmhWc17aCbo9v+6qlpRnsWd6p7mSSh2xhBhsJhjzFm860gYQZ6n/Y6gzIPmkZYOl1AfbL&#10;LjxHHLcpBY8OMHSYCrBlEkWU0gzEHPsWi+kAS2V0iTuXczpPEYRfjSttkplbs6Rvu45yC2c2rboF&#10;wusxzT5GMQdo+PlTmrG7bdf4xGG/zit/j9jcHA/Ikn8ZG5ZxMVhrLqxl7IrMztDlIWwKPahKocf2&#10;WxQhKRVCpMRo1oWYLcSoPi3a4NSFmDPxZy3a0FGFWIc2hFghBha1KIN/FlJt5oJ7C5myiXDXogPC&#10;ne6T1dMp7xR8MkIircX59RynlB+phxAS95xOoAJS1IMtwugGEtbu0C0MO5PwhNz2q5pVgrpnJ/yq&#10;sArje85lWlhd87YmYHmd4olpgOIPKvDPYUYmoqbSR+OCrMAOv1uY7H905xh/ju5jlslKlnBSQWnl&#10;3cNJSiElUbu1F0NS39fXM2tT5ZEknCu3kZbQ17okWKeMqQX0VQmqvqzLrA5xGqk/o7ZyZxTtJ7OJ&#10;YE7jw3693B8O1Oo02T7cHBLjc4gB0Xv/w/L2jl0nPJx3ofrtxMK/vE65OOuv6DmwS51i0qurT/qR&#10;tPM+oPTNI6B/BzaI/sEJRkvgfOQtvcko8K3ZyLKDD8HU8gLvdvkfqoXtzXf79To6fdqfIj0as72X&#10;JeN8XKjGUTweIw8IJs6EG1ipfcUK1NyywdJYGH6d1mhdON9F4fou/5yF+4P6PK7WmK2EZusrGwKj&#10;DpW2aQyRzh/i9Rek8CRWI1GMnPFhFye/msYFo9CFmf7rMUwi0zj89QQKBbbnwQMy/uJNfAdfEnnn&#10;Qd4JTyuoWpiZiaxAH28yNdR9PCf77Q4l2WyLU/weQ7LNnlI810/VKv8CEKq6vj4REVZ1IvKYjiwF&#10;cPZGRN/GuIEiuBwmkHvSeNP1pshTNNjUgwuEjx6oyjD6TUxkrew5Je8kEyfTALjQJbZRkXDRpKkC&#10;xcAl8jSpklAkNS3aJBRJTYs2CcUObRKKbarqSGxqo0Ri1VronwGKV0CRrW0AiuwzlN1K7EnmwOo5&#10;Bcr7TWxy4IGdCFMFViNMK9JXVXAh2a1QxXJZP62kHyreurfLu4GKAxV/LyoiPdapyAPuvqmIBRJb&#10;jdGfY9GeBOBV31hkrR1YbAOGnCoSFJv0SCh2YExCkdS0aJNQdGCeF0CxQ5uEou/6LcrqWGxqpcSi&#10;tNYARUxcr4Ai2/oFUNRg6kaiHo2hVzSb9FWBThVHE0X4Vic8C0n4TaeggqKuny6uHyQOE0WaLjMR&#10;tYEr88k/8ESxXFX/XpNGpMA6HjmE+sbjzPKBQMSoZ6mRcLky79k0ESc6OoFaw7120kgcYq0ddHQm&#10;NsihS+yaNDZpknx0plOnRZXkI6lpqVeFj7BBizY5aezQJvlIVGtqo6Rjm7UkHavWGvh4HR/Zo4iP&#10;3DVNk0YVK7D6yyaN8MBOnKkCqxGmoaaviqWFpE7N+ra+5shVS7hF/fTdfgh5O6P/eYsqbBhWSmmV&#10;cVgpfeEz/+Znh4SbOvR4ONg39DzbAgEQduVz5WKlNJgh6xP0PMfVg9brV0pJawf0CAe6vC7kuQ16&#10;JPJIR4sqiTxSA+Q1aZPIc12PFnCbKiaR16FNIi9wCOxNyiT0eDW4oZUSetJaA/KuQx77ACGPO6YJ&#10;edUpV/eUUPdu65RQFceR5+mFV80ofc1XSckJKEbhN50MrdZPK+kHeB+W9H8A3vBo8FU2y8CznwGP&#10;h1d9Ay/fLPMcd541QypXuKvtoao+X3/xg0HSSNMpUvxV4qki24gHHV6Lqir0JjQz05vApDYJPZ7k&#10;NdSqQjw7oO0yTaok8dpUSdzZlk+zzyZVkncd5nqOvKKHhkeDV6yCsmsq5MGgTchTEmCPnmy1UY88&#10;VK2elDsQNYH0VeFMUcqFf70AZuQ7nWLPKqgL6wd7wzxv2BGj9qq/DvbwpKs+z+PBYO/YQ0Kmsea0&#10;vtvWsfwce+6sWCu5epbHWjuYp2ZAukTJKfnoz7GmxJcmZZJ6/Fwsr7xUJZFHOlpUVagHNUBVU8Xq&#10;1GuqlaSeE8zaVEnqtTVQIq9qrWGed908jzuOH/2RzzRBTxGqnG21MY/8k8NKw1GzR18V8FSBFH1l&#10;hGkJfZVoJM/pZF69flpJT8hr3A/jy02TalMp73sc1j7VjtFhlygf4PpNB5Na1j6R22tMxHIoYNI3&#10;ExGXbVScWrbeDjNz9e73q6nIWjuoqECmypMgk0zkkxNNiiQRXVSaMfZcl4QiqQEUm7RJKDpTh3ev&#10;5paQNZNQ7NAmuWjjyFZL3epcbKqY5KK010DF66jItlZUhNO0U1Gjro2J+dEJ8sBOhqnyAEXyrpdJ&#10;kud0SjbDuB8qNm+JGaioD5r8gbfEEJde/eyEg8RdpyKPEvum4syaIQ/zaFXTQz8RxMNCoIg3iXo4&#10;WQiSIeteTUXW2kFF23JpJdLNi5T4kWDklUiqYE2V5KLjAXjNqiQXqUa02tqgTXKRatSiTXKxQ5vk&#10;IsOsoY11KDbVSkKxZq6Bi9dxkc3NXKS+aecimT2PiDY0KjyRD3ZSTJVIAZh7A7pQz/D0VU0XC0kN&#10;ZX1bX+WsUlRQ3+6HjM3nJwYyDmRUr4vgFyd8p82iOPyZU/LvOD6Mo9KHyHAYCc2YNE7xzQ5i0fsk&#10;iS906hPLvCo8K39AX152Ft/38zCf+HzEutxEitPsyOVETxzD0BGr6XlO1Gl8gz4sTDr8zMlGP2xE&#10;DtAilIOKg7iUGiq/4GRBvwG08ydDhO/8ZK4V3M3uZt7Ic6Z3I8+6vR29X954o+nS9ieI45ubW7t6&#10;Mpec+PqTuVSfykJR5UDukv/lOVGIiU1kKpbQNrQlb5xu0v/rYePjPsObcA7748KcFWevejx5nD09&#10;PGEoRJ47HEIWr+VwMDZTA2mRIjrey9F7ipjiADwPsG07zwNljvACPBXlHGFjXpyHxJAjFuaQI14r&#10;R6iXQZGr/c+kivRM7ytY/u7vK3AwP3uWKjpeWNB7qrBBBk4V5cuv9Fy8HE34jnoVEug4ZIohU7ze&#10;aIIzRTGY/i6Diofr32zCB9bwNj1erMrf/Eev65Pf8Vm+n/DdfwEAAP//AwBQSwMEFAAGAAgAAAAh&#10;AMDrsUbcAAAABwEAAA8AAABkcnMvZG93bnJldi54bWxMj8FOwzAQRO9I/IO1SNyo06gqKI1TtQhu&#10;IESbQo9uvI2jxutgu2n4exwucFntaFazb/LlYFrWo/ONJQHTSQIMqbKqoVpAuX2+ewDmgyQlW0so&#10;4Bs9LIvrq1xmyl7oHftNqFkMIZ9JATqELuPcVxqN9BPbIUXvaJ2RIUpXc+XkJYablqdJMudGNhQ/&#10;aNnho8bqtDkbAen9buaf9t3b+nX39dG/fJba1aUQtzfDagEs4BD+jmHEj+hQRKaDPZPyrBUQi4Tf&#10;OXppOov6MG7TZA68yPl//uIHAAD//wMAUEsBAi0AFAAGAAgAAAAhALaDOJL+AAAA4QEAABMAAAAA&#10;AAAAAAAAAAAAAAAAAFtDb250ZW50X1R5cGVzXS54bWxQSwECLQAUAAYACAAAACEAOP0h/9YAAACU&#10;AQAACwAAAAAAAAAAAAAAAAAvAQAAX3JlbHMvLnJlbHNQSwECLQAUAAYACAAAACEAt3kPAPUKAADn&#10;UAAADgAAAAAAAAAAAAAAAAAuAgAAZHJzL2Uyb0RvYy54bWxQSwECLQAUAAYACAAAACEAwOuxRtwA&#10;AAAHAQAADwAAAAAAAAAAAAAAAABPDQAAZHJzL2Rvd25yZXYueG1sUEsFBgAAAAAEAAQA8wAAAFgO&#10;AAAAAA==&#10;" o:allowincell="f">
                <v:group id="Group 11"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2"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bInL8A&#10;AADbAAAADwAAAGRycy9kb3ducmV2LnhtbERP22oCMRB9F/oPYYS+adZCF1mNIkKhYh+8fcCwme4u&#10;TSZLMur6902h4NscznWW68E7daOYusAGZtMCFHEdbMeNgcv5YzIHlQTZogtMBh6UYL16GS2xsuHO&#10;R7qdpFE5hFOFBlqRvtI61S15TNPQE2fuO0SPkmFstI14z+He6beiKLXHjnNDiz1tW6p/TldvQNye&#10;j/V8976/FjP3dYi2K7dizOt42CxACQ3yFP+7P22eX8LfL/kA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FsicvwAAANsAAAAPAAAAAAAAAAAAAAAAAJgCAABkcnMvZG93bnJl&#10;di54bWxQSwUGAAAAAAQABAD1AAAAhAMAAAAA&#10;" path="m,l17,2863,7132,2578r,-2378l,xe" fillcolor="#a7bfde" stroked="f">
                      <v:fill opacity="32896f"/>
                      <v:path arrowok="t" o:connecttype="custom" o:connectlocs="0,0;17,2863;7132,2578;7132,200;0,0" o:connectangles="0,0,0,0,0"/>
                    </v:shape>
                    <v:shape id="Freeform 14"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ROsMA&#10;AADbAAAADwAAAGRycy9kb3ducmV2LnhtbERPS0vDQBC+C/6HZQQv0mx8YErsthRR1FPbtOB1yI7Z&#10;aHY27q5J7K93BcHbfHzPWawm24mBfGgdK7jMchDEtdMtNwoO+8fZHESIyBo7x6TgmwKslqcnCyy1&#10;G3lHQxUbkUI4lKjAxNiXUobakMWQuZ44cW/OW4wJ+kZqj2MKt528yvNbabHl1GCwp3tD9Uf1ZRVs&#10;jzu/vu4//RHNTbN5f3m9KB6elDo/m9Z3ICJN8V/8537WaX4Bv7+k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xROsMAAADbAAAADwAAAAAAAAAAAAAAAACYAgAAZHJzL2Rv&#10;d25yZXYueG1sUEsFBgAAAAAEAAQA9QAAAIgDAAAAAA==&#10;" path="m,569l,2930r3466,620l3466,,,569xe" fillcolor="#d3dfee" stroked="f">
                      <v:fill opacity="32896f"/>
                      <v:path arrowok="t" o:connecttype="custom" o:connectlocs="0,569;0,2930;3466,3550;3466,0;0,569" o:connectangles="0,0,0,0,0"/>
                    </v:shape>
                    <v:shape id="Freeform 15"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3EsQA&#10;AADbAAAADwAAAGRycy9kb3ducmV2LnhtbESPS2/CMBCE75X4D9YicStOLURRikE8hIqqXnjdV/E2&#10;CY3XUWwg/ffdQ6XedjWzM9/Ol71v1J26WAe28DLOQBEXwdVcWjifds8zUDEhO2wCk4UfirBcDJ7m&#10;mLvw4APdj6lUEsIxRwtVSm2udSwq8hjHoSUW7St0HpOsXaldhw8J9402WTbVHmuWhgpb2lRUfB9v&#10;3sLraTvZrtyHWb9zupriYq6XT2PtaNiv3kAl6tO/+e967wRfYOUXG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iNxLEAAAA2wAAAA8AAAAAAAAAAAAAAAAAmAIAAGRycy9k&#10;b3ducmV2LnhtbFBLBQYAAAAABAAEAPUAAACJAwAAAAA=&#10;" path="m,l,3550,1591,2746r,-2009l,xe" fillcolor="#a7bfde" stroked="f">
                      <v:fill opacity="32896f"/>
                      <v:path arrowok="t" o:connecttype="custom" o:connectlocs="0,0;0,3550;1591,2746;1591,737;0,0" o:connectangles="0,0,0,0,0"/>
                    </v:shape>
                  </v:group>
                  <v:shape id="Freeform 16"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bMEA&#10;AADbAAAADwAAAGRycy9kb3ducmV2LnhtbERPTWvCQBC9F/wPywi91V1bqBpdRQLaHryY6H3Ijkkw&#10;Oxuy2xj99V2h0Ns83uesNoNtRE+drx1rmE4UCOLCmZpLDad89zYH4QOywcYxabiTh8169LLCxLgb&#10;H6nPQiliCPsENVQhtImUvqjIop+4ljhyF9dZDBF2pTQd3mK4beS7Up/SYs2xocKW0oqKa/ZjNRz7&#10;9OO8zxXdczNrvmaHTD0eqdav42G7BBFoCP/iP/e3ifMX8PwlHi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BvmzBAAAA2wAAAA8AAAAAAAAAAAAAAAAAmAIAAGRycy9kb3du&#10;cmV2LnhtbFBLBQYAAAAABAAEAPUAAACGAwAAAAA=&#10;" path="m1,251l,2662r4120,251l4120,,1,251xe" fillcolor="#d8d8d8" stroked="f">
                    <v:path arrowok="t" o:connecttype="custom" o:connectlocs="1,251;0,2662;4120,2913;4120,0;1,251" o:connectangles="0,0,0,0,0"/>
                  </v:shape>
                  <v:shape id="Freeform 17"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sh8IA&#10;AADbAAAADwAAAGRycy9kb3ducmV2LnhtbERPz2vCMBS+D/Y/hDfwNtMJyuiMImMTL4J2Q+bttXmm&#10;xealJFGrf705CDt+fL+n89624kw+NI4VvA0zEMSV0w0bBb8/36/vIEJE1tg6JgVXCjCfPT9NMdfu&#10;wls6F9GIFMIhRwV1jF0uZahqshiGriNO3MF5izFBb6T2eEnhtpWjLJtIiw2nhho7+qypOhYnq2An&#10;N+Pib2vWrtyXWem/dq25LZUavPSLDxCR+vgvfrhXWsEorU9f0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GyHwgAAANsAAAAPAAAAAAAAAAAAAAAAAJgCAABkcnMvZG93&#10;bnJldi54bWxQSwUGAAAAAAQABAD1AAAAhwMAAAAA&#10;" path="m,l,4236,3985,3349r,-2428l,xe" fillcolor="#bfbfbf" stroked="f">
                    <v:path arrowok="t" o:connecttype="custom" o:connectlocs="0,0;0,4236;3985,3349;3985,921;0,0" o:connectangles="0,0,0,0,0"/>
                  </v:shape>
                  <v:shape id="Freeform 18"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JVsUA&#10;AADbAAAADwAAAGRycy9kb3ducmV2LnhtbESPQWvCQBSE74L/YXlCL6IbPZSQugliUHoo1KaFXp/Z&#10;1yQ0+zbsrib++26h0OMwM98wu2IyvbiR851lBZt1AoK4trrjRsHH+3GVgvABWWNvmRTcyUORz2c7&#10;zLQd+Y1uVWhEhLDPUEEbwpBJ6euWDPq1HYij92WdwRCla6R2OEa46eU2SR6lwY7jQosDHVqqv6ur&#10;UVCVn9Xy7s+vZZmeh9PFvRzMmCr1sJj2TyACTeE//Nd+1gq2G/j9En+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lWxQAAANsAAAAPAAAAAAAAAAAAAAAAAJgCAABkcnMv&#10;ZG93bnJldi54bWxQSwUGAAAAAAQABAD1AAAAigMAAAAA&#10;" path="m4086,r-2,4253l,3198,,1072,4086,xe" fillcolor="#d8d8d8" stroked="f">
                    <v:path arrowok="t" o:connecttype="custom" o:connectlocs="4086,0;4084,4253;0,3198;0,1072;4086,0" o:connectangles="0,0,0,0,0"/>
                  </v:shape>
                  <v:shape id="Freeform 19"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7bsEA&#10;AADbAAAADwAAAGRycy9kb3ducmV2LnhtbESPQWsCMRSE7wX/Q3iCt5o1QimrUVSQ2qNb9fzYPDeL&#10;m5d1k7rrv28KhR6HmfmGWa4H14gHdaH2rGE2zUAQl97UXGk4fe1f30GEiGyw8UwanhRgvRq9LDE3&#10;vucjPYpYiQThkKMGG2ObSxlKSw7D1LfEybv6zmFMsquk6bBPcNdIlWVv0mHNacFiSztL5a34dhrO&#10;/VGa2Nw/Lx/FTM3ry1aVd6v1ZDxsFiAiDfE//Nc+GA1Kwe+X9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se27BAAAA2wAAAA8AAAAAAAAAAAAAAAAAmAIAAGRycy9kb3du&#10;cmV2LnhtbFBLBQYAAAAABAAEAPUAAACGAwAAAAA=&#10;" path="m,921l2060,r16,3851l,2981,,921xe" fillcolor="#d3dfee" stroked="f">
                    <v:fill opacity="46003f"/>
                    <v:path arrowok="t" o:connecttype="custom" o:connectlocs="0,921;2060,0;2076,3851;0,2981;0,921" o:connectangles="0,0,0,0,0"/>
                  </v:shape>
                  <v:shape id="Freeform 20"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xCYMMA&#10;AADbAAAADwAAAGRycy9kb3ducmV2LnhtbESPT4vCMBTE7wt+h/AEb2tqXRapRlFZwdviHxBvj+bZ&#10;FpuXmmRr++3NwsIeh5n5DbNYdaYWLTlfWVYwGScgiHOrKy4UnE+79xkIH5A11pZJQU8eVsvB2wIz&#10;bZ98oPYYChEh7DNUUIbQZFL6vCSDfmwb4ujdrDMYonSF1A6fEW5qmSbJpzRYcVwosaFtSfn9+GMU&#10;TN13+nW4PDza22x73rT9x7XplRoNu/UcRKAu/If/2nutIJ3C7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xCYMMAAADbAAAADwAAAAAAAAAAAAAAAACYAgAAZHJzL2Rv&#10;d25yZXYueG1sUEsFBgAAAAAEAAQA9QAAAIgDAAAAAA==&#10;" path="m,l17,3835,6011,2629r,-1390l,xe" fillcolor="#a7bfde" stroked="f">
                    <v:fill opacity="46003f"/>
                    <v:path arrowok="t" o:connecttype="custom" o:connectlocs="0,0;17,3835;6011,2629;6011,1239;0,0" o:connectangles="0,0,0,0,0"/>
                  </v:shape>
                  <v:shape id="Freeform 21"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ZisUA&#10;AADbAAAADwAAAGRycy9kb3ducmV2LnhtbESPQWsCMRSE7wX/Q3hCbzWrtbZsjSJLWwQ9WGvp9XXz&#10;TBY3L8smXdd/bwqFHoeZ+YaZL3tXi47aUHlWMB5lIIhLrys2Cg4fr3dPIEJE1lh7JgUXCrBcDG7m&#10;mGt/5nfq9tGIBOGQowIbY5NLGUpLDsPIN8TJO/rWYUyyNVK3eE5wV8tJls2kw4rTgsWGCkvlaf/j&#10;FLztHop7032tm42v7Of28WC+ixelbof96hlEpD7+h//aa61gMoXfL+k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ZmKxQAAANsAAAAPAAAAAAAAAAAAAAAAAJgCAABkcnMv&#10;ZG93bnJldi54bWxQSwUGAAAAAAQABAD1AAAAigMAAAAA&#10;" path="m,1038l,2411,4102,3432,4102,,,1038xe" fillcolor="#d3dfee" stroked="f">
                    <v:fill opacity="46003f"/>
                    <v:path arrowok="t" o:connecttype="custom" o:connectlocs="0,1038;0,2411;4102,3432;4102,0;0,1038" o:connectangles="0,0,0,0,0"/>
                  </v:shape>
                </v:group>
                <v:rect id="Rectangle 22" o:spid="_x0000_s1038" style="position:absolute;left:1770;top:2573;width:8638;height:6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14:paraId="62A014CE" w14:textId="77777777" w:rsidR="000B0D13" w:rsidRDefault="000B0D13" w:rsidP="007561CA">
                        <w:pPr>
                          <w:spacing w:after="0"/>
                          <w:jc w:val="center"/>
                          <w:rPr>
                            <w:b/>
                            <w:bCs/>
                            <w:sz w:val="32"/>
                            <w:szCs w:val="32"/>
                          </w:rPr>
                        </w:pPr>
                        <w:r>
                          <w:rPr>
                            <w:b/>
                            <w:bCs/>
                            <w:sz w:val="32"/>
                            <w:szCs w:val="32"/>
                          </w:rPr>
                          <w:t>MINERAL POINT UNIFIED SCHOOL DISTRICT</w:t>
                        </w:r>
                      </w:p>
                      <w:p w14:paraId="324B20B7" w14:textId="77777777" w:rsidR="000B0D13" w:rsidRDefault="000B0D13">
                        <w:pPr>
                          <w:spacing w:after="0"/>
                          <w:rPr>
                            <w:b/>
                            <w:bCs/>
                            <w:sz w:val="32"/>
                            <w:szCs w:val="32"/>
                          </w:rPr>
                        </w:pPr>
                      </w:p>
                      <w:p w14:paraId="0732EC51" w14:textId="77777777" w:rsidR="000B0D13" w:rsidRDefault="000B0D13">
                        <w:pPr>
                          <w:spacing w:after="0"/>
                          <w:rPr>
                            <w:b/>
                            <w:bCs/>
                            <w:sz w:val="32"/>
                            <w:szCs w:val="32"/>
                          </w:rPr>
                        </w:pPr>
                      </w:p>
                      <w:p w14:paraId="47A09F1D" w14:textId="77777777" w:rsidR="000B0D13" w:rsidRPr="00314BCE" w:rsidRDefault="000B0D13" w:rsidP="007561CA">
                        <w:pPr>
                          <w:spacing w:after="0"/>
                          <w:jc w:val="center"/>
                          <w:rPr>
                            <w:b/>
                            <w:bCs/>
                            <w:color w:val="808080"/>
                            <w:sz w:val="32"/>
                            <w:szCs w:val="32"/>
                          </w:rPr>
                        </w:pPr>
                        <w:r w:rsidRPr="002576EE">
                          <w:rPr>
                            <w:b/>
                            <w:noProof/>
                            <w:sz w:val="44"/>
                            <w:szCs w:val="44"/>
                          </w:rPr>
                          <w:drawing>
                            <wp:inline distT="0" distB="0" distL="0" distR="0" wp14:anchorId="7F2A95F4" wp14:editId="1FC7B00C">
                              <wp:extent cx="3933825" cy="2466975"/>
                              <wp:effectExtent l="0" t="0" r="9525" b="9525"/>
                              <wp:docPr id="4" name="Picture 4" descr="Description: Macintosh HD:Users:lfrancois:Desktop:D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lfrancois:Desktop:Do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2466975"/>
                                      </a:xfrm>
                                      <a:prstGeom prst="rect">
                                        <a:avLst/>
                                      </a:prstGeom>
                                      <a:noFill/>
                                      <a:ln>
                                        <a:noFill/>
                                      </a:ln>
                                    </pic:spPr>
                                  </pic:pic>
                                </a:graphicData>
                              </a:graphic>
                            </wp:inline>
                          </w:drawing>
                        </w:r>
                      </w:p>
                      <w:p w14:paraId="78050482" w14:textId="77777777" w:rsidR="000B0D13" w:rsidRPr="00314BCE" w:rsidRDefault="000B0D13">
                        <w:pPr>
                          <w:spacing w:after="0"/>
                          <w:rPr>
                            <w:b/>
                            <w:bCs/>
                            <w:color w:val="808080"/>
                            <w:sz w:val="32"/>
                            <w:szCs w:val="32"/>
                          </w:rPr>
                        </w:pPr>
                      </w:p>
                    </w:txbxContent>
                  </v:textbox>
                </v:rect>
                <v:rect id="Rectangle 23" o:spid="_x0000_s1039" style="position:absolute;left:6494;top:11160;width:4998;height:1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O28QA&#10;AADbAAAADwAAAGRycy9kb3ducmV2LnhtbESP3WrCQBSE7wt9h+UUvCm6USTV6CrFH4jeNc0DHLPH&#10;JDV7NmRXjW/fLQi9HGbmG2a57k0jbtS52rKC8SgCQVxYXXOpIP/eD2cgnEfW2FgmBQ9ysF69viwx&#10;0fbOX3TLfCkChF2CCirv20RKV1Rk0I1sSxy8s+0M+iC7UuoO7wFuGjmJolgarDksVNjSpqLikl2N&#10;gsNxesw3qfy5zOvte/qRRfIU75QavPWfCxCeev8ffrZTrWASw9+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ztvEAAAA2wAAAA8AAAAAAAAAAAAAAAAAmAIAAGRycy9k&#10;b3ducmV2LnhtbFBLBQYAAAAABAAEAPUAAACJAwAAAAA=&#10;" filled="f" stroked="f">
                  <v:textbox style="mso-fit-shape-to-text:t">
                    <w:txbxContent>
                      <w:p w14:paraId="3110A32A" w14:textId="1969589F" w:rsidR="000B0D13" w:rsidRDefault="000B0D13">
                        <w:pPr>
                          <w:jc w:val="right"/>
                          <w:rPr>
                            <w:sz w:val="96"/>
                            <w:szCs w:val="96"/>
                          </w:rPr>
                        </w:pPr>
                        <w:r>
                          <w:rPr>
                            <w:sz w:val="96"/>
                            <w:szCs w:val="96"/>
                          </w:rPr>
                          <w:t>201</w:t>
                        </w:r>
                        <w:r w:rsidR="00835A95">
                          <w:rPr>
                            <w:sz w:val="96"/>
                            <w:szCs w:val="96"/>
                          </w:rPr>
                          <w:t>8</w:t>
                        </w:r>
                        <w:r>
                          <w:rPr>
                            <w:sz w:val="96"/>
                            <w:szCs w:val="96"/>
                          </w:rPr>
                          <w:t>-201</w:t>
                        </w:r>
                        <w:r w:rsidR="00835A95">
                          <w:rPr>
                            <w:sz w:val="96"/>
                            <w:szCs w:val="96"/>
                          </w:rPr>
                          <w:t>9</w:t>
                        </w:r>
                      </w:p>
                    </w:txbxContent>
                  </v:textbox>
                </v:rect>
                <v:rect id="Rectangle 24"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ZgMQA&#10;AADbAAAADwAAAGRycy9kb3ducmV2LnhtbESP3WrCQBSE7wt9h+UUvKubKqQSXUUiooVW8OcBjtlj&#10;EpI9G3a3Jn37bqHg5TAz3zCL1WBacSfna8sK3sYJCOLC6ppLBZfz9nUGwgdkja1lUvBDHlbL56cF&#10;Ztr2fKT7KZQiQthnqKAKocuk9EVFBv3YdsTRu1lnMETpSqkd9hFuWjlJklQarDkuVNhRXlHRnL6N&#10;gunn4eC+Ns02TTaXD7ZuyHfXo1Kjl2E9BxFoCI/wf3uvFUze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2YDEAAAA2wAAAA8AAAAAAAAAAAAAAAAAmAIAAGRycy9k&#10;b3ducmV2LnhtbFBLBQYAAAAABAAEAPUAAACJAwAAAAA=&#10;" filled="f" stroked="f">
                  <v:textbox>
                    <w:txbxContent>
                      <w:p w14:paraId="3207127B" w14:textId="77777777" w:rsidR="000B0D13" w:rsidRDefault="000B0D13" w:rsidP="007561CA">
                        <w:pPr>
                          <w:spacing w:after="0"/>
                          <w:jc w:val="center"/>
                          <w:rPr>
                            <w:b/>
                            <w:bCs/>
                            <w:sz w:val="72"/>
                            <w:szCs w:val="72"/>
                          </w:rPr>
                        </w:pPr>
                      </w:p>
                      <w:p w14:paraId="545CD3DF" w14:textId="77777777" w:rsidR="000B0D13" w:rsidRDefault="000B0D13" w:rsidP="007561CA">
                        <w:pPr>
                          <w:spacing w:after="0"/>
                          <w:jc w:val="center"/>
                          <w:rPr>
                            <w:b/>
                            <w:bCs/>
                            <w:sz w:val="72"/>
                            <w:szCs w:val="72"/>
                          </w:rPr>
                        </w:pPr>
                      </w:p>
                      <w:p w14:paraId="0838EE07" w14:textId="77777777" w:rsidR="000B0D13" w:rsidRDefault="000B0D13" w:rsidP="007561CA">
                        <w:pPr>
                          <w:spacing w:after="0"/>
                          <w:jc w:val="center"/>
                          <w:rPr>
                            <w:b/>
                            <w:bCs/>
                            <w:sz w:val="72"/>
                            <w:szCs w:val="72"/>
                          </w:rPr>
                        </w:pPr>
                      </w:p>
                      <w:p w14:paraId="0B10381F" w14:textId="77777777" w:rsidR="000B0D13" w:rsidRDefault="000B0D13" w:rsidP="007561CA">
                        <w:pPr>
                          <w:spacing w:after="0"/>
                          <w:jc w:val="center"/>
                          <w:rPr>
                            <w:b/>
                            <w:bCs/>
                            <w:sz w:val="72"/>
                            <w:szCs w:val="72"/>
                          </w:rPr>
                        </w:pPr>
                      </w:p>
                      <w:p w14:paraId="0845ABDF" w14:textId="77777777" w:rsidR="000B0D13" w:rsidRDefault="000B0D13" w:rsidP="007561CA">
                        <w:pPr>
                          <w:spacing w:after="0"/>
                          <w:jc w:val="center"/>
                          <w:rPr>
                            <w:b/>
                            <w:bCs/>
                            <w:sz w:val="72"/>
                            <w:szCs w:val="72"/>
                          </w:rPr>
                        </w:pPr>
                      </w:p>
                      <w:p w14:paraId="73DF3CBC" w14:textId="77777777" w:rsidR="000B0D13" w:rsidRDefault="000B0D13" w:rsidP="007561CA">
                        <w:pPr>
                          <w:spacing w:after="0"/>
                          <w:jc w:val="center"/>
                          <w:rPr>
                            <w:b/>
                            <w:bCs/>
                            <w:sz w:val="72"/>
                            <w:szCs w:val="72"/>
                          </w:rPr>
                        </w:pPr>
                      </w:p>
                      <w:p w14:paraId="5629F760" w14:textId="77777777" w:rsidR="000B0D13" w:rsidRDefault="000B0D13" w:rsidP="007561CA">
                        <w:pPr>
                          <w:spacing w:after="0"/>
                          <w:jc w:val="center"/>
                          <w:rPr>
                            <w:b/>
                            <w:bCs/>
                            <w:sz w:val="72"/>
                            <w:szCs w:val="72"/>
                          </w:rPr>
                        </w:pPr>
                      </w:p>
                      <w:p w14:paraId="2303FA1D" w14:textId="77777777" w:rsidR="000B0D13" w:rsidRPr="00314BCE" w:rsidRDefault="000B0D13" w:rsidP="007561CA">
                        <w:pPr>
                          <w:spacing w:after="0"/>
                          <w:jc w:val="center"/>
                          <w:rPr>
                            <w:b/>
                            <w:bCs/>
                            <w:color w:val="1F497D"/>
                            <w:sz w:val="72"/>
                            <w:szCs w:val="72"/>
                          </w:rPr>
                        </w:pPr>
                        <w:r>
                          <w:rPr>
                            <w:b/>
                            <w:bCs/>
                            <w:sz w:val="72"/>
                            <w:szCs w:val="72"/>
                          </w:rPr>
                          <w:t>Employee Handbook</w:t>
                        </w:r>
                      </w:p>
                      <w:p w14:paraId="6A9EF503" w14:textId="77777777" w:rsidR="000B0D13" w:rsidRPr="00314BCE" w:rsidRDefault="000B0D13">
                        <w:pPr>
                          <w:rPr>
                            <w:b/>
                            <w:bCs/>
                            <w:color w:val="808080"/>
                            <w:sz w:val="32"/>
                            <w:szCs w:val="32"/>
                          </w:rPr>
                        </w:pPr>
                      </w:p>
                      <w:p w14:paraId="6F2A630E" w14:textId="77777777" w:rsidR="000B0D13" w:rsidRPr="00314BCE" w:rsidRDefault="000B0D13">
                        <w:pPr>
                          <w:rPr>
                            <w:b/>
                            <w:bCs/>
                            <w:color w:val="808080"/>
                            <w:sz w:val="32"/>
                            <w:szCs w:val="32"/>
                          </w:rPr>
                        </w:pPr>
                      </w:p>
                    </w:txbxContent>
                  </v:textbox>
                </v:rect>
                <w10:wrap anchorx="page" anchory="margin"/>
              </v:group>
            </w:pict>
          </mc:Fallback>
        </mc:AlternateContent>
      </w:r>
      <w:r w:rsidR="00314BCE">
        <w:rPr>
          <w:sz w:val="28"/>
          <w:szCs w:val="28"/>
        </w:rPr>
        <w:br w:type="page"/>
      </w:r>
      <w:r w:rsidR="00C9518D" w:rsidRPr="003A16BC">
        <w:rPr>
          <w:sz w:val="28"/>
          <w:szCs w:val="28"/>
        </w:rPr>
        <w:lastRenderedPageBreak/>
        <w:t>Employee Acknowledgment</w:t>
      </w:r>
      <w:bookmarkEnd w:id="0"/>
    </w:p>
    <w:p w14:paraId="4B8C73B8" w14:textId="77777777" w:rsidR="00C9518D" w:rsidRPr="00B35731" w:rsidRDefault="00C9518D" w:rsidP="00C9518D">
      <w:pPr>
        <w:autoSpaceDE w:val="0"/>
        <w:autoSpaceDN w:val="0"/>
        <w:adjustRightInd w:val="0"/>
        <w:spacing w:after="0"/>
        <w:rPr>
          <w:b/>
          <w:bCs/>
          <w:i/>
          <w:iCs/>
          <w:color w:val="000000"/>
        </w:rPr>
      </w:pPr>
    </w:p>
    <w:p w14:paraId="664029A4" w14:textId="77777777" w:rsidR="00C9518D" w:rsidRDefault="00C9518D" w:rsidP="00C9518D">
      <w:pPr>
        <w:autoSpaceDE w:val="0"/>
        <w:autoSpaceDN w:val="0"/>
        <w:adjustRightInd w:val="0"/>
        <w:spacing w:after="0"/>
        <w:rPr>
          <w:b/>
          <w:bCs/>
          <w:i/>
          <w:iCs/>
          <w:color w:val="000000"/>
        </w:rPr>
      </w:pPr>
      <w:r w:rsidRPr="00B35731">
        <w:rPr>
          <w:b/>
          <w:bCs/>
          <w:i/>
          <w:iCs/>
          <w:color w:val="000000"/>
        </w:rPr>
        <w:t>(To be signed and returned to the employee’s supervisor</w:t>
      </w:r>
      <w:r>
        <w:rPr>
          <w:b/>
          <w:bCs/>
          <w:i/>
          <w:iCs/>
          <w:color w:val="000000"/>
        </w:rPr>
        <w:t>.)</w:t>
      </w:r>
    </w:p>
    <w:p w14:paraId="468A6393" w14:textId="77777777" w:rsidR="00C9518D" w:rsidRPr="00B35731" w:rsidRDefault="00C9518D" w:rsidP="00C9518D">
      <w:pPr>
        <w:autoSpaceDE w:val="0"/>
        <w:autoSpaceDN w:val="0"/>
        <w:adjustRightInd w:val="0"/>
        <w:spacing w:after="0"/>
        <w:rPr>
          <w:color w:val="000000"/>
        </w:rPr>
      </w:pPr>
    </w:p>
    <w:p w14:paraId="461AE6ED" w14:textId="77777777" w:rsidR="00525307" w:rsidRDefault="00C9518D" w:rsidP="00C9518D">
      <w:pPr>
        <w:autoSpaceDE w:val="0"/>
        <w:autoSpaceDN w:val="0"/>
        <w:adjustRightInd w:val="0"/>
        <w:spacing w:after="0"/>
        <w:rPr>
          <w:color w:val="000000"/>
        </w:rPr>
      </w:pPr>
      <w:r w:rsidRPr="00B35731">
        <w:rPr>
          <w:color w:val="000000"/>
        </w:rPr>
        <w:t xml:space="preserve">I hereby acknowledge that it is my responsibility to access the </w:t>
      </w:r>
      <w:r>
        <w:rPr>
          <w:i/>
          <w:color w:val="000000"/>
        </w:rPr>
        <w:t xml:space="preserve">Mineral Point Unified School District </w:t>
      </w:r>
      <w:r w:rsidRPr="00A74577">
        <w:rPr>
          <w:i/>
          <w:color w:val="000000"/>
        </w:rPr>
        <w:t>Employee Handbook</w:t>
      </w:r>
      <w:r w:rsidRPr="00B35731">
        <w:rPr>
          <w:color w:val="000000"/>
        </w:rPr>
        <w:t xml:space="preserve"> online.   My signature below indicates that I agree to read the </w:t>
      </w:r>
      <w:r>
        <w:rPr>
          <w:i/>
          <w:color w:val="000000"/>
        </w:rPr>
        <w:t>Handbook</w:t>
      </w:r>
      <w:r w:rsidRPr="00B35731">
        <w:rPr>
          <w:color w:val="000000"/>
        </w:rPr>
        <w:t xml:space="preserve"> and abide by the standards, policies and procedures defined or referenced in this document.</w:t>
      </w:r>
      <w:r w:rsidR="00525307">
        <w:rPr>
          <w:color w:val="000000"/>
        </w:rPr>
        <w:t xml:space="preserve">  </w:t>
      </w:r>
      <w:r w:rsidRPr="00B35731">
        <w:rPr>
          <w:color w:val="000000"/>
        </w:rPr>
        <w:t>It is also important to know that additional regulations</w:t>
      </w:r>
      <w:r>
        <w:rPr>
          <w:color w:val="000000"/>
        </w:rPr>
        <w:t xml:space="preserve">, policies and laws are in the </w:t>
      </w:r>
      <w:r w:rsidRPr="009907F7">
        <w:rPr>
          <w:i/>
          <w:color w:val="000000"/>
        </w:rPr>
        <w:t>District’s Policies and Procedures Manual</w:t>
      </w:r>
      <w:r w:rsidRPr="00B35731">
        <w:rPr>
          <w:color w:val="000000"/>
        </w:rPr>
        <w:t xml:space="preserve">. The </w:t>
      </w:r>
      <w:r w:rsidRPr="00A635F8">
        <w:rPr>
          <w:i/>
          <w:color w:val="000000"/>
        </w:rPr>
        <w:t xml:space="preserve">Employee </w:t>
      </w:r>
      <w:r>
        <w:rPr>
          <w:i/>
          <w:color w:val="000000"/>
        </w:rPr>
        <w:t>Handbook</w:t>
      </w:r>
      <w:r w:rsidRPr="00B35731">
        <w:rPr>
          <w:color w:val="000000"/>
        </w:rPr>
        <w:t xml:space="preserve"> and the </w:t>
      </w:r>
      <w:r>
        <w:rPr>
          <w:i/>
          <w:color w:val="000000"/>
        </w:rPr>
        <w:t>District</w:t>
      </w:r>
      <w:r w:rsidRPr="009907F7">
        <w:rPr>
          <w:i/>
          <w:color w:val="000000"/>
        </w:rPr>
        <w:t xml:space="preserve"> Policies and Procedures</w:t>
      </w:r>
      <w:r>
        <w:rPr>
          <w:color w:val="000000"/>
        </w:rPr>
        <w:t xml:space="preserve"> </w:t>
      </w:r>
      <w:r w:rsidRPr="00B35731">
        <w:rPr>
          <w:color w:val="000000"/>
        </w:rPr>
        <w:t xml:space="preserve">can be located </w:t>
      </w:r>
      <w:r w:rsidR="004A5C60">
        <w:t>in the offices of the building principals, District Administrator and in the staff lounges</w:t>
      </w:r>
      <w:r w:rsidRPr="00B35731">
        <w:rPr>
          <w:color w:val="000000"/>
        </w:rPr>
        <w:t xml:space="preserve">, and on the </w:t>
      </w:r>
      <w:r>
        <w:rPr>
          <w:color w:val="000000"/>
        </w:rPr>
        <w:t>District</w:t>
      </w:r>
      <w:r w:rsidRPr="00B35731">
        <w:rPr>
          <w:color w:val="000000"/>
        </w:rPr>
        <w:t>’s website at</w:t>
      </w:r>
      <w:r>
        <w:rPr>
          <w:i/>
          <w:color w:val="000000"/>
        </w:rPr>
        <w:t xml:space="preserve"> </w:t>
      </w:r>
      <w:hyperlink r:id="rId10" w:history="1">
        <w:r w:rsidRPr="00EE5A57">
          <w:rPr>
            <w:rStyle w:val="Hyperlink"/>
            <w:i/>
          </w:rPr>
          <w:t>http://www.mp.k12.wi.us/staff/</w:t>
        </w:r>
      </w:hyperlink>
      <w:r w:rsidRPr="00B35731">
        <w:rPr>
          <w:color w:val="000000"/>
        </w:rPr>
        <w:t>.</w:t>
      </w:r>
      <w:r>
        <w:rPr>
          <w:color w:val="000000"/>
        </w:rPr>
        <w:t xml:space="preserve">  </w:t>
      </w:r>
    </w:p>
    <w:p w14:paraId="1119FADA" w14:textId="77777777" w:rsidR="00525307" w:rsidRDefault="00525307" w:rsidP="00C9518D">
      <w:pPr>
        <w:autoSpaceDE w:val="0"/>
        <w:autoSpaceDN w:val="0"/>
        <w:adjustRightInd w:val="0"/>
        <w:spacing w:after="0"/>
        <w:rPr>
          <w:color w:val="000000"/>
        </w:rPr>
      </w:pPr>
    </w:p>
    <w:p w14:paraId="2CB92E20" w14:textId="77777777" w:rsidR="00525307" w:rsidRDefault="00C9518D" w:rsidP="00C9518D">
      <w:pPr>
        <w:autoSpaceDE w:val="0"/>
        <w:autoSpaceDN w:val="0"/>
        <w:adjustRightInd w:val="0"/>
        <w:spacing w:after="0"/>
        <w:rPr>
          <w:color w:val="000000"/>
        </w:rPr>
      </w:pPr>
      <w:r w:rsidRPr="00B35731">
        <w:rPr>
          <w:color w:val="000000"/>
        </w:rPr>
        <w:t xml:space="preserve">The information in this </w:t>
      </w:r>
      <w:r w:rsidRPr="00A74577">
        <w:rPr>
          <w:i/>
          <w:color w:val="000000"/>
        </w:rPr>
        <w:t>Handbook</w:t>
      </w:r>
      <w:r w:rsidRPr="00B35731">
        <w:rPr>
          <w:color w:val="000000"/>
        </w:rPr>
        <w:t xml:space="preserve"> is subject to change. I understand that changes in </w:t>
      </w:r>
      <w:r>
        <w:rPr>
          <w:color w:val="000000"/>
        </w:rPr>
        <w:t>District</w:t>
      </w:r>
      <w:r w:rsidRPr="00B35731">
        <w:rPr>
          <w:color w:val="000000"/>
        </w:rPr>
        <w:t xml:space="preserve"> policies may </w:t>
      </w:r>
      <w:proofErr w:type="gramStart"/>
      <w:r w:rsidRPr="00B35731">
        <w:rPr>
          <w:color w:val="000000"/>
        </w:rPr>
        <w:t>supersede,</w:t>
      </w:r>
      <w:proofErr w:type="gramEnd"/>
      <w:r w:rsidRPr="00B35731">
        <w:rPr>
          <w:color w:val="000000"/>
        </w:rPr>
        <w:t xml:space="preserve"> modify or eliminate the information summarized in this </w:t>
      </w:r>
      <w:r>
        <w:rPr>
          <w:i/>
          <w:color w:val="000000"/>
        </w:rPr>
        <w:t>Handbook</w:t>
      </w:r>
      <w:r w:rsidRPr="00B35731">
        <w:rPr>
          <w:color w:val="000000"/>
        </w:rPr>
        <w:t xml:space="preserve">. As the </w:t>
      </w:r>
      <w:r>
        <w:rPr>
          <w:color w:val="000000"/>
        </w:rPr>
        <w:t>District</w:t>
      </w:r>
      <w:r w:rsidRPr="00B35731">
        <w:rPr>
          <w:color w:val="000000"/>
        </w:rPr>
        <w:t xml:space="preserve"> provides updated policy information, I accept responsibility for reading and abiding by the changes. </w:t>
      </w:r>
      <w:r w:rsidRPr="009907F7">
        <w:rPr>
          <w:color w:val="000000"/>
        </w:rPr>
        <w:t xml:space="preserve">I understand that this </w:t>
      </w:r>
      <w:r w:rsidRPr="009907F7">
        <w:rPr>
          <w:i/>
          <w:color w:val="000000"/>
        </w:rPr>
        <w:t>Handbook</w:t>
      </w:r>
      <w:r w:rsidRPr="009907F7">
        <w:rPr>
          <w:color w:val="000000"/>
        </w:rPr>
        <w:t xml:space="preserve"> does not constitute an employment contract</w:t>
      </w:r>
      <w:r>
        <w:rPr>
          <w:color w:val="000000"/>
        </w:rPr>
        <w:t xml:space="preserve"> and does not</w:t>
      </w:r>
      <w:r w:rsidRPr="00B35731">
        <w:rPr>
          <w:color w:val="000000"/>
        </w:rPr>
        <w:t xml:space="preserve"> confer a property interest in my continued employment with the </w:t>
      </w:r>
      <w:r>
        <w:rPr>
          <w:color w:val="000000"/>
        </w:rPr>
        <w:t>District</w:t>
      </w:r>
      <w:r w:rsidRPr="00B35731">
        <w:rPr>
          <w:color w:val="000000"/>
        </w:rPr>
        <w:t xml:space="preserve"> beyond the term of my current contract</w:t>
      </w:r>
      <w:r>
        <w:rPr>
          <w:color w:val="000000"/>
        </w:rPr>
        <w:t xml:space="preserve"> (if any).   </w:t>
      </w:r>
      <w:r w:rsidRPr="00B35731">
        <w:rPr>
          <w:color w:val="000000"/>
        </w:rPr>
        <w:t xml:space="preserve">I understand that I have an obligation to inform my supervisor of any changes in my personal information, such as phone number, address, etc. </w:t>
      </w:r>
      <w:r>
        <w:rPr>
          <w:color w:val="000000"/>
        </w:rPr>
        <w:t xml:space="preserve">  </w:t>
      </w:r>
      <w:r w:rsidRPr="00B35731">
        <w:rPr>
          <w:color w:val="000000"/>
        </w:rPr>
        <w:t>I also</w:t>
      </w:r>
      <w:r>
        <w:rPr>
          <w:color w:val="000000"/>
        </w:rPr>
        <w:t xml:space="preserve"> </w:t>
      </w:r>
      <w:r w:rsidRPr="00B35731">
        <w:rPr>
          <w:color w:val="000000"/>
        </w:rPr>
        <w:t>accept responsibility for contacting my supervisor if I have any questions, concerns or</w:t>
      </w:r>
      <w:r>
        <w:rPr>
          <w:color w:val="000000"/>
        </w:rPr>
        <w:t xml:space="preserve"> need further explanation.  </w:t>
      </w:r>
    </w:p>
    <w:p w14:paraId="572B4C8D" w14:textId="77777777" w:rsidR="00525307" w:rsidRDefault="00525307" w:rsidP="00C9518D">
      <w:pPr>
        <w:autoSpaceDE w:val="0"/>
        <w:autoSpaceDN w:val="0"/>
        <w:adjustRightInd w:val="0"/>
        <w:spacing w:after="0"/>
        <w:rPr>
          <w:color w:val="000000"/>
        </w:rPr>
      </w:pPr>
    </w:p>
    <w:p w14:paraId="3324AFA4" w14:textId="77777777" w:rsidR="00C9518D" w:rsidRDefault="00C9518D" w:rsidP="00C9518D">
      <w:pPr>
        <w:autoSpaceDE w:val="0"/>
        <w:autoSpaceDN w:val="0"/>
        <w:adjustRightInd w:val="0"/>
        <w:spacing w:after="0"/>
        <w:rPr>
          <w:color w:val="000000"/>
        </w:rPr>
      </w:pPr>
    </w:p>
    <w:p w14:paraId="2172E811" w14:textId="77777777" w:rsidR="00C9518D" w:rsidRDefault="00C9518D" w:rsidP="00C9518D">
      <w:pPr>
        <w:autoSpaceDE w:val="0"/>
        <w:autoSpaceDN w:val="0"/>
        <w:adjustRightInd w:val="0"/>
        <w:spacing w:after="0"/>
        <w:rPr>
          <w:color w:val="000000"/>
        </w:rPr>
      </w:pPr>
    </w:p>
    <w:p w14:paraId="503DA493" w14:textId="77777777" w:rsidR="00C9518D" w:rsidRDefault="00C9518D" w:rsidP="00C9518D">
      <w:pPr>
        <w:autoSpaceDE w:val="0"/>
        <w:autoSpaceDN w:val="0"/>
        <w:adjustRightInd w:val="0"/>
        <w:spacing w:after="0"/>
        <w:rPr>
          <w:color w:val="000000"/>
        </w:rPr>
      </w:pPr>
    </w:p>
    <w:p w14:paraId="67DF716B" w14:textId="77777777" w:rsidR="00C9518D" w:rsidRDefault="00C9518D" w:rsidP="00C9518D">
      <w:pPr>
        <w:autoSpaceDE w:val="0"/>
        <w:autoSpaceDN w:val="0"/>
        <w:adjustRightInd w:val="0"/>
        <w:spacing w:after="0"/>
        <w:rPr>
          <w:color w:val="000000"/>
        </w:rPr>
      </w:pPr>
    </w:p>
    <w:p w14:paraId="020F03CC" w14:textId="77777777" w:rsidR="00C9518D" w:rsidRPr="00B35731" w:rsidRDefault="00C9518D" w:rsidP="00C9518D">
      <w:pPr>
        <w:autoSpaceDE w:val="0"/>
        <w:autoSpaceDN w:val="0"/>
        <w:adjustRightInd w:val="0"/>
        <w:spacing w:after="0"/>
        <w:rPr>
          <w:color w:val="000000"/>
        </w:rPr>
      </w:pPr>
    </w:p>
    <w:p w14:paraId="15114822" w14:textId="77777777" w:rsidR="00C9518D" w:rsidRPr="00A34DDF" w:rsidRDefault="00C9518D" w:rsidP="00C9518D">
      <w:pPr>
        <w:autoSpaceDE w:val="0"/>
        <w:autoSpaceDN w:val="0"/>
        <w:adjustRightInd w:val="0"/>
        <w:spacing w:after="0"/>
        <w:rPr>
          <w:color w:val="000000"/>
          <w:u w:val="single"/>
        </w:rPr>
      </w:pPr>
      <w:r>
        <w:rPr>
          <w:color w:val="000000"/>
          <w:u w:val="single"/>
        </w:rPr>
        <w:tab/>
      </w:r>
      <w:r>
        <w:rPr>
          <w:color w:val="000000"/>
          <w:u w:val="single"/>
        </w:rPr>
        <w:tab/>
      </w:r>
      <w:r>
        <w:rPr>
          <w:color w:val="000000"/>
          <w:u w:val="single"/>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p>
    <w:p w14:paraId="5308FB79" w14:textId="77777777" w:rsidR="00C9518D" w:rsidRPr="00B35731" w:rsidRDefault="00C9518D" w:rsidP="00C9518D">
      <w:pPr>
        <w:autoSpaceDE w:val="0"/>
        <w:autoSpaceDN w:val="0"/>
        <w:adjustRightInd w:val="0"/>
        <w:spacing w:after="0"/>
        <w:rPr>
          <w:color w:val="000000"/>
        </w:rPr>
      </w:pPr>
      <w:r w:rsidRPr="00B35731">
        <w:rPr>
          <w:color w:val="000000"/>
        </w:rPr>
        <w:t xml:space="preserve">Printed Name </w:t>
      </w:r>
      <w:r>
        <w:rPr>
          <w:color w:val="000000"/>
        </w:rPr>
        <w:tab/>
      </w:r>
      <w:r>
        <w:rPr>
          <w:color w:val="000000"/>
        </w:rPr>
        <w:tab/>
      </w:r>
      <w:r>
        <w:rPr>
          <w:color w:val="000000"/>
        </w:rPr>
        <w:tab/>
      </w:r>
      <w:r>
        <w:rPr>
          <w:color w:val="000000"/>
        </w:rPr>
        <w:tab/>
      </w:r>
      <w:r w:rsidRPr="00B35731">
        <w:rPr>
          <w:color w:val="000000"/>
        </w:rPr>
        <w:t>Signature</w:t>
      </w:r>
    </w:p>
    <w:p w14:paraId="1AA42780" w14:textId="77777777" w:rsidR="00C9518D" w:rsidRPr="00B35731" w:rsidRDefault="00C9518D" w:rsidP="00C9518D">
      <w:pPr>
        <w:autoSpaceDE w:val="0"/>
        <w:autoSpaceDN w:val="0"/>
        <w:adjustRightInd w:val="0"/>
        <w:spacing w:after="0"/>
        <w:rPr>
          <w:color w:val="000000"/>
        </w:rPr>
      </w:pPr>
    </w:p>
    <w:p w14:paraId="268C2B79" w14:textId="77777777" w:rsidR="00C9518D" w:rsidRPr="00B35731" w:rsidRDefault="00C9518D" w:rsidP="00C9518D">
      <w:pPr>
        <w:autoSpaceDE w:val="0"/>
        <w:autoSpaceDN w:val="0"/>
        <w:adjustRightInd w:val="0"/>
        <w:spacing w:after="0"/>
        <w:rPr>
          <w:color w:val="000000"/>
        </w:rPr>
      </w:pPr>
    </w:p>
    <w:p w14:paraId="6A6C8FDB" w14:textId="77777777" w:rsidR="00C9518D" w:rsidRPr="00A34DDF" w:rsidRDefault="00C9518D" w:rsidP="00C9518D">
      <w:pPr>
        <w:autoSpaceDE w:val="0"/>
        <w:autoSpaceDN w:val="0"/>
        <w:adjustRightInd w:val="0"/>
        <w:spacing w:after="0"/>
        <w:rPr>
          <w:color w:val="000000"/>
          <w:u w:val="single"/>
        </w:rPr>
      </w:pPr>
      <w:r>
        <w:rPr>
          <w:color w:val="000000"/>
          <w:u w:val="single"/>
        </w:rPr>
        <w:tab/>
      </w:r>
      <w:r>
        <w:rPr>
          <w:color w:val="000000"/>
          <w:u w:val="single"/>
        </w:rPr>
        <w:tab/>
      </w:r>
      <w:r>
        <w:rPr>
          <w:color w:val="000000"/>
          <w:u w:val="single"/>
        </w:rPr>
        <w:tab/>
      </w:r>
    </w:p>
    <w:p w14:paraId="61D7A8A9" w14:textId="77777777" w:rsidR="00C9518D" w:rsidRDefault="00C9518D" w:rsidP="00C9518D">
      <w:pPr>
        <w:autoSpaceDE w:val="0"/>
        <w:autoSpaceDN w:val="0"/>
        <w:adjustRightInd w:val="0"/>
        <w:spacing w:after="0"/>
        <w:rPr>
          <w:color w:val="000000"/>
        </w:rPr>
      </w:pPr>
      <w:r w:rsidRPr="00B35731">
        <w:rPr>
          <w:color w:val="000000"/>
        </w:rPr>
        <w:t xml:space="preserve">Date </w:t>
      </w:r>
    </w:p>
    <w:p w14:paraId="296E4F03" w14:textId="77777777" w:rsidR="00C9518D" w:rsidRDefault="00C9518D" w:rsidP="00C9518D">
      <w:pPr>
        <w:autoSpaceDE w:val="0"/>
        <w:autoSpaceDN w:val="0"/>
        <w:adjustRightInd w:val="0"/>
        <w:spacing w:after="0"/>
        <w:rPr>
          <w:color w:val="000000"/>
        </w:rPr>
      </w:pPr>
    </w:p>
    <w:p w14:paraId="07D9E3FC" w14:textId="77777777" w:rsidR="00C9518D" w:rsidRDefault="00C9518D" w:rsidP="00C9518D">
      <w:pPr>
        <w:autoSpaceDE w:val="0"/>
        <w:autoSpaceDN w:val="0"/>
        <w:adjustRightInd w:val="0"/>
        <w:spacing w:after="0"/>
        <w:rPr>
          <w:b/>
          <w:i/>
        </w:rPr>
      </w:pPr>
    </w:p>
    <w:p w14:paraId="4D0BEF5F" w14:textId="77777777" w:rsidR="00C9518D" w:rsidRDefault="00C9518D" w:rsidP="00C9518D">
      <w:pPr>
        <w:autoSpaceDE w:val="0"/>
        <w:autoSpaceDN w:val="0"/>
        <w:adjustRightInd w:val="0"/>
        <w:spacing w:after="0"/>
        <w:rPr>
          <w:b/>
          <w:i/>
        </w:rPr>
      </w:pPr>
    </w:p>
    <w:p w14:paraId="5DEAEB86" w14:textId="77777777" w:rsidR="00C9518D" w:rsidRDefault="00C9518D" w:rsidP="00C9518D">
      <w:pPr>
        <w:autoSpaceDE w:val="0"/>
        <w:autoSpaceDN w:val="0"/>
        <w:adjustRightInd w:val="0"/>
        <w:spacing w:after="0"/>
        <w:rPr>
          <w:b/>
          <w:i/>
        </w:rPr>
      </w:pPr>
    </w:p>
    <w:p w14:paraId="185A4F9F" w14:textId="77777777" w:rsidR="00C9518D" w:rsidRDefault="00C9518D" w:rsidP="00C9518D">
      <w:pPr>
        <w:autoSpaceDE w:val="0"/>
        <w:autoSpaceDN w:val="0"/>
        <w:adjustRightInd w:val="0"/>
        <w:spacing w:after="0"/>
        <w:rPr>
          <w:b/>
          <w:i/>
        </w:rPr>
      </w:pPr>
    </w:p>
    <w:p w14:paraId="5BAD355E" w14:textId="77777777" w:rsidR="00C9518D" w:rsidRDefault="00C9518D" w:rsidP="00C9518D">
      <w:pPr>
        <w:autoSpaceDE w:val="0"/>
        <w:autoSpaceDN w:val="0"/>
        <w:adjustRightInd w:val="0"/>
        <w:spacing w:after="0"/>
        <w:rPr>
          <w:b/>
          <w:i/>
        </w:rPr>
      </w:pPr>
    </w:p>
    <w:p w14:paraId="1EE5303E" w14:textId="77777777" w:rsidR="00C9518D" w:rsidRDefault="00C9518D" w:rsidP="00C9518D">
      <w:pPr>
        <w:autoSpaceDE w:val="0"/>
        <w:autoSpaceDN w:val="0"/>
        <w:adjustRightInd w:val="0"/>
        <w:spacing w:after="0"/>
        <w:rPr>
          <w:b/>
          <w:i/>
        </w:rPr>
      </w:pPr>
    </w:p>
    <w:p w14:paraId="59786CE0" w14:textId="77777777" w:rsidR="00C9518D" w:rsidRDefault="00C9518D" w:rsidP="00C9518D">
      <w:pPr>
        <w:autoSpaceDE w:val="0"/>
        <w:autoSpaceDN w:val="0"/>
        <w:adjustRightInd w:val="0"/>
        <w:spacing w:after="0"/>
        <w:rPr>
          <w:b/>
          <w:i/>
        </w:rPr>
      </w:pPr>
    </w:p>
    <w:p w14:paraId="7BF5A99C" w14:textId="77777777" w:rsidR="00C9518D" w:rsidRDefault="00C9518D" w:rsidP="007C4733">
      <w:pPr>
        <w:autoSpaceDE w:val="0"/>
        <w:autoSpaceDN w:val="0"/>
        <w:adjustRightInd w:val="0"/>
        <w:spacing w:after="0"/>
        <w:jc w:val="right"/>
        <w:rPr>
          <w:b/>
          <w:i/>
        </w:rPr>
      </w:pPr>
    </w:p>
    <w:p w14:paraId="1A78B684" w14:textId="77777777" w:rsidR="00C9518D" w:rsidRDefault="00C9518D" w:rsidP="00C9518D">
      <w:pPr>
        <w:autoSpaceDE w:val="0"/>
        <w:autoSpaceDN w:val="0"/>
        <w:adjustRightInd w:val="0"/>
        <w:spacing w:after="0"/>
        <w:rPr>
          <w:b/>
          <w:i/>
        </w:rPr>
      </w:pPr>
    </w:p>
    <w:p w14:paraId="23FEAEB6" w14:textId="77777777" w:rsidR="00C9518D" w:rsidRDefault="00C9518D" w:rsidP="00C9518D">
      <w:pPr>
        <w:autoSpaceDE w:val="0"/>
        <w:autoSpaceDN w:val="0"/>
        <w:adjustRightInd w:val="0"/>
        <w:spacing w:after="0"/>
        <w:rPr>
          <w:b/>
          <w:i/>
        </w:rPr>
      </w:pPr>
    </w:p>
    <w:p w14:paraId="7C813DE7" w14:textId="77777777" w:rsidR="00C9518D" w:rsidRDefault="00C9518D" w:rsidP="00C9518D">
      <w:pPr>
        <w:autoSpaceDE w:val="0"/>
        <w:autoSpaceDN w:val="0"/>
        <w:adjustRightInd w:val="0"/>
        <w:spacing w:after="0"/>
        <w:rPr>
          <w:b/>
          <w:i/>
        </w:rPr>
      </w:pPr>
    </w:p>
    <w:p w14:paraId="0530B331" w14:textId="77777777" w:rsidR="00C9518D" w:rsidRDefault="00C9518D" w:rsidP="00C9518D">
      <w:pPr>
        <w:autoSpaceDE w:val="0"/>
        <w:autoSpaceDN w:val="0"/>
        <w:adjustRightInd w:val="0"/>
        <w:spacing w:after="0"/>
        <w:rPr>
          <w:color w:val="000000"/>
        </w:rPr>
      </w:pPr>
    </w:p>
    <w:p w14:paraId="38572469" w14:textId="77777777" w:rsidR="00C9518D" w:rsidRPr="004F0F58" w:rsidRDefault="00C9518D" w:rsidP="00C9518D">
      <w:pPr>
        <w:rPr>
          <w:b/>
          <w:i/>
          <w:color w:val="000000"/>
        </w:rPr>
      </w:pPr>
      <w:r>
        <w:rPr>
          <w:b/>
          <w:i/>
          <w:color w:val="000000"/>
        </w:rPr>
        <w:t>(</w:t>
      </w:r>
      <w:r w:rsidRPr="004F0F58">
        <w:rPr>
          <w:b/>
          <w:i/>
          <w:color w:val="000000"/>
        </w:rPr>
        <w:t>Supervisors are to maintain this page in the employee’s personnel file.  After the employee ceases employment with the District, the District will maintain this record pursuant to its records retention schedule, or if none, for a period of no less than 7 years.</w:t>
      </w:r>
      <w:r>
        <w:rPr>
          <w:b/>
          <w:i/>
          <w:color w:val="000000"/>
        </w:rPr>
        <w:t>)</w:t>
      </w:r>
    </w:p>
    <w:p w14:paraId="021CA02C" w14:textId="77777777" w:rsidR="00C9518D" w:rsidRPr="00453076" w:rsidRDefault="00C9518D" w:rsidP="00C9518D">
      <w:pPr>
        <w:pStyle w:val="Heading1"/>
        <w:rPr>
          <w:rFonts w:ascii="Times New Roman" w:hAnsi="Times New Roman"/>
          <w:sz w:val="22"/>
          <w:szCs w:val="22"/>
        </w:rPr>
      </w:pPr>
      <w:r>
        <w:rPr>
          <w:rFonts w:ascii="Times New Roman" w:hAnsi="Times New Roman"/>
          <w:color w:val="000000"/>
          <w:sz w:val="20"/>
          <w:szCs w:val="20"/>
        </w:rPr>
        <w:br w:type="page"/>
      </w:r>
      <w:bookmarkStart w:id="2" w:name="_Toc292451960"/>
      <w:r w:rsidRPr="00453076">
        <w:rPr>
          <w:rFonts w:ascii="Times New Roman" w:hAnsi="Times New Roman"/>
          <w:sz w:val="22"/>
          <w:szCs w:val="22"/>
        </w:rPr>
        <w:lastRenderedPageBreak/>
        <w:t>Table of Contents</w:t>
      </w:r>
      <w:bookmarkStart w:id="3" w:name="_Ref196021886"/>
      <w:bookmarkEnd w:id="2"/>
    </w:p>
    <w:p w14:paraId="1F396B2A" w14:textId="77777777" w:rsidR="00C9518D" w:rsidRPr="007B2EDA" w:rsidRDefault="00C9518D">
      <w:pPr>
        <w:pStyle w:val="TOCHeading"/>
        <w:rPr>
          <w:rFonts w:ascii="Times New Roman" w:hAnsi="Times New Roman"/>
          <w:color w:val="auto"/>
          <w:sz w:val="22"/>
          <w:szCs w:val="22"/>
        </w:rPr>
      </w:pPr>
      <w:r w:rsidRPr="007B2EDA">
        <w:rPr>
          <w:rFonts w:ascii="Times New Roman" w:hAnsi="Times New Roman"/>
          <w:color w:val="auto"/>
          <w:sz w:val="22"/>
          <w:szCs w:val="22"/>
        </w:rPr>
        <w:t>Contents</w:t>
      </w:r>
    </w:p>
    <w:p w14:paraId="78D0E00E" w14:textId="77777777" w:rsidR="00C9518D" w:rsidRPr="00C65937" w:rsidRDefault="001776E8">
      <w:pPr>
        <w:pStyle w:val="TOC1"/>
        <w:rPr>
          <w:rFonts w:ascii="Calibri" w:hAnsi="Calibri"/>
          <w:b w:val="0"/>
          <w:sz w:val="22"/>
          <w:szCs w:val="22"/>
        </w:rPr>
      </w:pPr>
      <w:r w:rsidRPr="00453076">
        <w:rPr>
          <w:sz w:val="22"/>
          <w:szCs w:val="22"/>
        </w:rPr>
        <w:fldChar w:fldCharType="begin"/>
      </w:r>
      <w:r w:rsidR="00C9518D" w:rsidRPr="00453076">
        <w:rPr>
          <w:sz w:val="22"/>
          <w:szCs w:val="22"/>
        </w:rPr>
        <w:instrText xml:space="preserve"> TOC \o "1-3" \h \z \u </w:instrText>
      </w:r>
      <w:r w:rsidRPr="00453076">
        <w:rPr>
          <w:sz w:val="22"/>
          <w:szCs w:val="22"/>
        </w:rPr>
        <w:fldChar w:fldCharType="separate"/>
      </w:r>
      <w:hyperlink w:anchor="_Toc292451959" w:history="1">
        <w:r w:rsidR="00C9518D" w:rsidRPr="00C65937">
          <w:rPr>
            <w:rStyle w:val="Hyperlink"/>
          </w:rPr>
          <w:t>Employee Acknowledgment</w:t>
        </w:r>
        <w:r w:rsidR="00C9518D" w:rsidRPr="00C65937">
          <w:rPr>
            <w:webHidden/>
          </w:rPr>
          <w:tab/>
        </w:r>
      </w:hyperlink>
      <w:r w:rsidR="00341AAC">
        <w:t>2</w:t>
      </w:r>
    </w:p>
    <w:p w14:paraId="003079F8" w14:textId="77777777" w:rsidR="00C9518D" w:rsidRPr="00C65937" w:rsidRDefault="000B0D13">
      <w:pPr>
        <w:pStyle w:val="TOC1"/>
        <w:rPr>
          <w:rFonts w:ascii="Calibri" w:hAnsi="Calibri"/>
          <w:b w:val="0"/>
          <w:sz w:val="22"/>
          <w:szCs w:val="22"/>
        </w:rPr>
      </w:pPr>
      <w:hyperlink w:anchor="_Toc292451960" w:history="1">
        <w:r w:rsidR="00C9518D" w:rsidRPr="00C65937">
          <w:rPr>
            <w:rStyle w:val="Hyperlink"/>
          </w:rPr>
          <w:t>Table of Contents</w:t>
        </w:r>
        <w:r w:rsidR="00C9518D" w:rsidRPr="00C65937">
          <w:rPr>
            <w:webHidden/>
          </w:rPr>
          <w:tab/>
        </w:r>
      </w:hyperlink>
      <w:r w:rsidR="00341AAC">
        <w:t>3</w:t>
      </w:r>
    </w:p>
    <w:p w14:paraId="5EC3BC64" w14:textId="77777777" w:rsidR="00C9518D" w:rsidRPr="00C65937" w:rsidRDefault="000B0D13">
      <w:pPr>
        <w:pStyle w:val="TOC1"/>
        <w:rPr>
          <w:rFonts w:ascii="Calibri" w:hAnsi="Calibri"/>
          <w:b w:val="0"/>
          <w:sz w:val="22"/>
          <w:szCs w:val="22"/>
        </w:rPr>
      </w:pPr>
      <w:hyperlink w:anchor="_Toc292451961" w:history="1">
        <w:r w:rsidR="00C9518D" w:rsidRPr="00C65937">
          <w:rPr>
            <w:rStyle w:val="Hyperlink"/>
          </w:rPr>
          <w:t>District Mission and Vision Statements</w:t>
        </w:r>
        <w:r w:rsidR="00C9518D" w:rsidRPr="00C65937">
          <w:rPr>
            <w:webHidden/>
          </w:rPr>
          <w:tab/>
        </w:r>
      </w:hyperlink>
      <w:r w:rsidR="00341AAC">
        <w:t>1</w:t>
      </w:r>
      <w:r w:rsidR="00361ACB">
        <w:t>1</w:t>
      </w:r>
    </w:p>
    <w:p w14:paraId="161F22FF" w14:textId="77777777" w:rsidR="00C9518D" w:rsidRPr="00C65937" w:rsidRDefault="000B0D13">
      <w:pPr>
        <w:pStyle w:val="TOC1"/>
        <w:rPr>
          <w:rFonts w:ascii="Calibri" w:hAnsi="Calibri"/>
          <w:b w:val="0"/>
          <w:sz w:val="22"/>
          <w:szCs w:val="22"/>
        </w:rPr>
      </w:pPr>
      <w:hyperlink w:anchor="_Toc292451962" w:history="1">
        <w:r w:rsidR="00C9518D" w:rsidRPr="00C65937">
          <w:rPr>
            <w:rStyle w:val="Hyperlink"/>
          </w:rPr>
          <w:t>District Emergency Procedures</w:t>
        </w:r>
        <w:r w:rsidR="00C9518D" w:rsidRPr="00C65937">
          <w:rPr>
            <w:webHidden/>
          </w:rPr>
          <w:tab/>
        </w:r>
        <w:r w:rsidR="001776E8" w:rsidRPr="00C65937">
          <w:rPr>
            <w:webHidden/>
          </w:rPr>
          <w:fldChar w:fldCharType="begin"/>
        </w:r>
        <w:r w:rsidR="00C9518D" w:rsidRPr="00C65937">
          <w:rPr>
            <w:webHidden/>
          </w:rPr>
          <w:instrText xml:space="preserve"> PAGEREF _Toc292451962 \h </w:instrText>
        </w:r>
        <w:r w:rsidR="001776E8" w:rsidRPr="00C65937">
          <w:rPr>
            <w:webHidden/>
          </w:rPr>
        </w:r>
        <w:r w:rsidR="001776E8" w:rsidRPr="00C65937">
          <w:rPr>
            <w:webHidden/>
          </w:rPr>
          <w:fldChar w:fldCharType="separate"/>
        </w:r>
        <w:r w:rsidR="00835A95">
          <w:rPr>
            <w:webHidden/>
          </w:rPr>
          <w:t>12</w:t>
        </w:r>
        <w:r w:rsidR="001776E8" w:rsidRPr="00C65937">
          <w:rPr>
            <w:webHidden/>
          </w:rPr>
          <w:fldChar w:fldCharType="end"/>
        </w:r>
      </w:hyperlink>
    </w:p>
    <w:p w14:paraId="438E4A42" w14:textId="77777777" w:rsidR="00C9518D" w:rsidRPr="00C65937" w:rsidRDefault="000B0D13">
      <w:pPr>
        <w:pStyle w:val="TOC1"/>
        <w:rPr>
          <w:rFonts w:ascii="Calibri" w:hAnsi="Calibri"/>
          <w:b w:val="0"/>
          <w:sz w:val="22"/>
          <w:szCs w:val="22"/>
        </w:rPr>
      </w:pPr>
      <w:hyperlink w:anchor="_Toc292451965" w:history="1">
        <w:r w:rsidR="00C9518D" w:rsidRPr="00C65937">
          <w:rPr>
            <w:rStyle w:val="Hyperlink"/>
          </w:rPr>
          <w:t>PART I – PROVISIONS APPLICABLE TO ALL STAFF</w:t>
        </w:r>
        <w:r w:rsidR="00C9518D" w:rsidRPr="00C65937">
          <w:rPr>
            <w:webHidden/>
          </w:rPr>
          <w:tab/>
        </w:r>
        <w:r w:rsidR="001776E8" w:rsidRPr="00C65937">
          <w:rPr>
            <w:webHidden/>
          </w:rPr>
          <w:fldChar w:fldCharType="begin"/>
        </w:r>
        <w:r w:rsidR="00C9518D" w:rsidRPr="00C65937">
          <w:rPr>
            <w:webHidden/>
          </w:rPr>
          <w:instrText xml:space="preserve"> PAGEREF _Toc292451965 \h </w:instrText>
        </w:r>
        <w:r w:rsidR="001776E8" w:rsidRPr="00C65937">
          <w:rPr>
            <w:webHidden/>
          </w:rPr>
        </w:r>
        <w:r w:rsidR="001776E8" w:rsidRPr="00C65937">
          <w:rPr>
            <w:webHidden/>
          </w:rPr>
          <w:fldChar w:fldCharType="separate"/>
        </w:r>
        <w:r w:rsidR="00835A95">
          <w:rPr>
            <w:webHidden/>
          </w:rPr>
          <w:t>13</w:t>
        </w:r>
        <w:r w:rsidR="001776E8" w:rsidRPr="00C65937">
          <w:rPr>
            <w:webHidden/>
          </w:rPr>
          <w:fldChar w:fldCharType="end"/>
        </w:r>
      </w:hyperlink>
    </w:p>
    <w:p w14:paraId="44C3939A" w14:textId="77777777" w:rsidR="00C9518D" w:rsidRPr="00C65937" w:rsidRDefault="000B0D13" w:rsidP="00C9518D">
      <w:pPr>
        <w:pStyle w:val="TOC2"/>
        <w:rPr>
          <w:rFonts w:ascii="Calibri" w:hAnsi="Calibri"/>
          <w:sz w:val="22"/>
          <w:szCs w:val="22"/>
        </w:rPr>
      </w:pPr>
      <w:hyperlink w:anchor="_Toc292451966" w:history="1">
        <w:r w:rsidR="004A5C60">
          <w:rPr>
            <w:rStyle w:val="Hyperlink"/>
          </w:rPr>
          <w:t>DISCLAIMER...</w:t>
        </w:r>
        <w:r w:rsidR="00C9518D" w:rsidRPr="00C65937">
          <w:rPr>
            <w:webHidden/>
          </w:rPr>
          <w:tab/>
        </w:r>
        <w:r w:rsidR="007C4733">
          <w:rPr>
            <w:webHidden/>
          </w:rPr>
          <w:t>.</w:t>
        </w:r>
      </w:hyperlink>
      <w:r w:rsidR="00303BFA">
        <w:t>1</w:t>
      </w:r>
      <w:r w:rsidR="00361ACB">
        <w:t>4</w:t>
      </w:r>
    </w:p>
    <w:p w14:paraId="1E025BAE" w14:textId="77777777" w:rsidR="00C9518D" w:rsidRPr="00C65937" w:rsidRDefault="000B0D13" w:rsidP="00C9518D">
      <w:pPr>
        <w:pStyle w:val="TOC2"/>
        <w:rPr>
          <w:rFonts w:ascii="Calibri" w:hAnsi="Calibri"/>
          <w:sz w:val="22"/>
          <w:szCs w:val="22"/>
        </w:rPr>
      </w:pPr>
      <w:hyperlink w:anchor="_Toc292451970" w:history="1">
        <w:r w:rsidR="004A5C60">
          <w:rPr>
            <w:rStyle w:val="Hyperlink"/>
          </w:rPr>
          <w:t>SECTION 1</w:t>
        </w:r>
        <w:r w:rsidR="00C9518D" w:rsidRPr="00C65937">
          <w:rPr>
            <w:rStyle w:val="Hyperlink"/>
          </w:rPr>
          <w:t>.</w:t>
        </w:r>
        <w:r w:rsidR="00C9518D" w:rsidRPr="00C65937">
          <w:rPr>
            <w:rFonts w:ascii="Calibri" w:hAnsi="Calibri"/>
            <w:sz w:val="22"/>
            <w:szCs w:val="22"/>
          </w:rPr>
          <w:tab/>
        </w:r>
        <w:r w:rsidR="00C9518D" w:rsidRPr="00C65937">
          <w:rPr>
            <w:rStyle w:val="Hyperlink"/>
          </w:rPr>
          <w:t>EMPLOYMENT LAW</w:t>
        </w:r>
        <w:r w:rsidR="00C9518D" w:rsidRPr="00C65937">
          <w:rPr>
            <w:webHidden/>
          </w:rPr>
          <w:tab/>
        </w:r>
        <w:r w:rsidR="001776E8" w:rsidRPr="00C65937">
          <w:rPr>
            <w:webHidden/>
          </w:rPr>
          <w:fldChar w:fldCharType="begin"/>
        </w:r>
        <w:r w:rsidR="00C9518D" w:rsidRPr="00C65937">
          <w:rPr>
            <w:webHidden/>
          </w:rPr>
          <w:instrText xml:space="preserve"> PAGEREF _Toc292451970 \h </w:instrText>
        </w:r>
        <w:r w:rsidR="001776E8" w:rsidRPr="00C65937">
          <w:rPr>
            <w:webHidden/>
          </w:rPr>
        </w:r>
        <w:r w:rsidR="001776E8" w:rsidRPr="00C65937">
          <w:rPr>
            <w:webHidden/>
          </w:rPr>
          <w:fldChar w:fldCharType="separate"/>
        </w:r>
        <w:r w:rsidR="00835A95">
          <w:rPr>
            <w:webHidden/>
          </w:rPr>
          <w:t>14</w:t>
        </w:r>
        <w:r w:rsidR="001776E8" w:rsidRPr="00C65937">
          <w:rPr>
            <w:webHidden/>
          </w:rPr>
          <w:fldChar w:fldCharType="end"/>
        </w:r>
      </w:hyperlink>
    </w:p>
    <w:p w14:paraId="5B83E8CB" w14:textId="77777777" w:rsidR="00C9518D" w:rsidRPr="00C65937" w:rsidRDefault="000B0D13">
      <w:pPr>
        <w:pStyle w:val="TOC3"/>
        <w:rPr>
          <w:rFonts w:ascii="Calibri" w:hAnsi="Calibri"/>
          <w:sz w:val="22"/>
          <w:szCs w:val="22"/>
        </w:rPr>
      </w:pPr>
      <w:hyperlink w:anchor="_Toc292451971" w:history="1">
        <w:r w:rsidR="00951993">
          <w:rPr>
            <w:rStyle w:val="Hyperlink"/>
          </w:rPr>
          <w:t>1</w:t>
        </w:r>
        <w:r w:rsidR="00C9518D" w:rsidRPr="00C65937">
          <w:rPr>
            <w:rStyle w:val="Hyperlink"/>
          </w:rPr>
          <w:t>.01</w:t>
        </w:r>
        <w:r w:rsidR="00C9518D" w:rsidRPr="00C65937">
          <w:rPr>
            <w:rFonts w:ascii="Calibri" w:hAnsi="Calibri"/>
            <w:sz w:val="22"/>
            <w:szCs w:val="22"/>
          </w:rPr>
          <w:tab/>
        </w:r>
        <w:r w:rsidR="00C9518D" w:rsidRPr="00C65937">
          <w:rPr>
            <w:rStyle w:val="Hyperlink"/>
          </w:rPr>
          <w:t>Employment of Minors</w:t>
        </w:r>
        <w:r w:rsidR="00C9518D" w:rsidRPr="00C65937">
          <w:rPr>
            <w:webHidden/>
          </w:rPr>
          <w:tab/>
        </w:r>
        <w:r w:rsidR="001776E8" w:rsidRPr="00C65937">
          <w:rPr>
            <w:webHidden/>
          </w:rPr>
          <w:fldChar w:fldCharType="begin"/>
        </w:r>
        <w:r w:rsidR="00C9518D" w:rsidRPr="00C65937">
          <w:rPr>
            <w:webHidden/>
          </w:rPr>
          <w:instrText xml:space="preserve"> PAGEREF _Toc292451971 \h </w:instrText>
        </w:r>
        <w:r w:rsidR="001776E8" w:rsidRPr="00C65937">
          <w:rPr>
            <w:webHidden/>
          </w:rPr>
        </w:r>
        <w:r w:rsidR="001776E8" w:rsidRPr="00C65937">
          <w:rPr>
            <w:webHidden/>
          </w:rPr>
          <w:fldChar w:fldCharType="separate"/>
        </w:r>
        <w:r w:rsidR="00835A95">
          <w:rPr>
            <w:webHidden/>
          </w:rPr>
          <w:t>14</w:t>
        </w:r>
        <w:r w:rsidR="001776E8" w:rsidRPr="00C65937">
          <w:rPr>
            <w:webHidden/>
          </w:rPr>
          <w:fldChar w:fldCharType="end"/>
        </w:r>
      </w:hyperlink>
    </w:p>
    <w:p w14:paraId="6E8691A1" w14:textId="77777777" w:rsidR="00C9518D" w:rsidRPr="00C65937" w:rsidRDefault="000B0D13">
      <w:pPr>
        <w:pStyle w:val="TOC3"/>
        <w:rPr>
          <w:rFonts w:ascii="Calibri" w:hAnsi="Calibri"/>
          <w:sz w:val="22"/>
          <w:szCs w:val="22"/>
        </w:rPr>
      </w:pPr>
      <w:hyperlink w:anchor="_Toc292451972" w:history="1">
        <w:r w:rsidR="00951993">
          <w:rPr>
            <w:rStyle w:val="Hyperlink"/>
          </w:rPr>
          <w:t>1</w:t>
        </w:r>
        <w:r w:rsidR="00C9518D" w:rsidRPr="00C65937">
          <w:rPr>
            <w:rStyle w:val="Hyperlink"/>
          </w:rPr>
          <w:t>.02</w:t>
        </w:r>
        <w:r w:rsidR="00C9518D" w:rsidRPr="00C65937">
          <w:rPr>
            <w:rFonts w:ascii="Calibri" w:hAnsi="Calibri"/>
            <w:sz w:val="22"/>
            <w:szCs w:val="22"/>
          </w:rPr>
          <w:tab/>
        </w:r>
        <w:r w:rsidR="00C9518D" w:rsidRPr="00C65937">
          <w:rPr>
            <w:rStyle w:val="Hyperlink"/>
          </w:rPr>
          <w:t>Equal Opportunity</w:t>
        </w:r>
        <w:r w:rsidR="00C9518D" w:rsidRPr="00C65937">
          <w:rPr>
            <w:webHidden/>
          </w:rPr>
          <w:tab/>
        </w:r>
        <w:r w:rsidR="001776E8" w:rsidRPr="00C65937">
          <w:rPr>
            <w:webHidden/>
          </w:rPr>
          <w:fldChar w:fldCharType="begin"/>
        </w:r>
        <w:r w:rsidR="00C9518D" w:rsidRPr="00C65937">
          <w:rPr>
            <w:webHidden/>
          </w:rPr>
          <w:instrText xml:space="preserve"> PAGEREF _Toc292451972 \h </w:instrText>
        </w:r>
        <w:r w:rsidR="001776E8" w:rsidRPr="00C65937">
          <w:rPr>
            <w:webHidden/>
          </w:rPr>
        </w:r>
        <w:r w:rsidR="001776E8" w:rsidRPr="00C65937">
          <w:rPr>
            <w:webHidden/>
          </w:rPr>
          <w:fldChar w:fldCharType="separate"/>
        </w:r>
        <w:r w:rsidR="00835A95">
          <w:rPr>
            <w:webHidden/>
          </w:rPr>
          <w:t>14</w:t>
        </w:r>
        <w:r w:rsidR="001776E8" w:rsidRPr="00C65937">
          <w:rPr>
            <w:webHidden/>
          </w:rPr>
          <w:fldChar w:fldCharType="end"/>
        </w:r>
      </w:hyperlink>
    </w:p>
    <w:p w14:paraId="3B8DBE2E" w14:textId="77777777" w:rsidR="00C9518D" w:rsidRPr="00C65937" w:rsidRDefault="000B0D13">
      <w:pPr>
        <w:pStyle w:val="TOC3"/>
        <w:rPr>
          <w:rFonts w:ascii="Calibri" w:hAnsi="Calibri"/>
          <w:sz w:val="22"/>
          <w:szCs w:val="22"/>
        </w:rPr>
      </w:pPr>
      <w:hyperlink w:anchor="_Toc292451973" w:history="1">
        <w:r w:rsidR="00951993">
          <w:rPr>
            <w:rStyle w:val="Hyperlink"/>
          </w:rPr>
          <w:t>1</w:t>
        </w:r>
        <w:r w:rsidR="00C9518D" w:rsidRPr="00C65937">
          <w:rPr>
            <w:rStyle w:val="Hyperlink"/>
          </w:rPr>
          <w:t>.03</w:t>
        </w:r>
        <w:r w:rsidR="00C9518D" w:rsidRPr="00C65937">
          <w:rPr>
            <w:rFonts w:ascii="Calibri" w:hAnsi="Calibri"/>
            <w:sz w:val="22"/>
            <w:szCs w:val="22"/>
          </w:rPr>
          <w:tab/>
        </w:r>
        <w:r w:rsidR="00C9518D" w:rsidRPr="00C65937">
          <w:rPr>
            <w:rStyle w:val="Hyperlink"/>
          </w:rPr>
          <w:t>Equal Opportunity Complaints</w:t>
        </w:r>
        <w:r w:rsidR="00C9518D" w:rsidRPr="00C65937">
          <w:rPr>
            <w:webHidden/>
          </w:rPr>
          <w:tab/>
        </w:r>
        <w:r w:rsidR="001776E8" w:rsidRPr="00C65937">
          <w:rPr>
            <w:webHidden/>
          </w:rPr>
          <w:fldChar w:fldCharType="begin"/>
        </w:r>
        <w:r w:rsidR="00C9518D" w:rsidRPr="00C65937">
          <w:rPr>
            <w:webHidden/>
          </w:rPr>
          <w:instrText xml:space="preserve"> PAGEREF _Toc292451973 \h </w:instrText>
        </w:r>
        <w:r w:rsidR="001776E8" w:rsidRPr="00C65937">
          <w:rPr>
            <w:webHidden/>
          </w:rPr>
        </w:r>
        <w:r w:rsidR="001776E8" w:rsidRPr="00C65937">
          <w:rPr>
            <w:webHidden/>
          </w:rPr>
          <w:fldChar w:fldCharType="separate"/>
        </w:r>
        <w:r w:rsidR="00835A95">
          <w:rPr>
            <w:webHidden/>
          </w:rPr>
          <w:t>15</w:t>
        </w:r>
        <w:r w:rsidR="001776E8" w:rsidRPr="00C65937">
          <w:rPr>
            <w:webHidden/>
          </w:rPr>
          <w:fldChar w:fldCharType="end"/>
        </w:r>
      </w:hyperlink>
    </w:p>
    <w:p w14:paraId="47C5CBBE" w14:textId="77777777" w:rsidR="00C9518D" w:rsidRPr="00C65937" w:rsidRDefault="000B0D13">
      <w:pPr>
        <w:pStyle w:val="TOC3"/>
        <w:rPr>
          <w:rFonts w:ascii="Calibri" w:hAnsi="Calibri"/>
          <w:sz w:val="22"/>
          <w:szCs w:val="22"/>
        </w:rPr>
      </w:pPr>
      <w:hyperlink w:anchor="_Toc292451974" w:history="1">
        <w:r w:rsidR="00951993">
          <w:rPr>
            <w:rStyle w:val="Hyperlink"/>
          </w:rPr>
          <w:t>1</w:t>
        </w:r>
        <w:r w:rsidR="00C9518D" w:rsidRPr="00C65937">
          <w:rPr>
            <w:rStyle w:val="Hyperlink"/>
          </w:rPr>
          <w:t>.04</w:t>
        </w:r>
        <w:r w:rsidR="00C9518D" w:rsidRPr="00C65937">
          <w:rPr>
            <w:rFonts w:ascii="Calibri" w:hAnsi="Calibri"/>
            <w:sz w:val="22"/>
            <w:szCs w:val="22"/>
          </w:rPr>
          <w:tab/>
        </w:r>
        <w:r w:rsidR="00C9518D" w:rsidRPr="00C65937">
          <w:rPr>
            <w:rStyle w:val="Hyperlink"/>
          </w:rPr>
          <w:t>Fair Labor Standards Act</w:t>
        </w:r>
        <w:r w:rsidR="00C9518D" w:rsidRPr="00C65937">
          <w:rPr>
            <w:webHidden/>
          </w:rPr>
          <w:tab/>
        </w:r>
        <w:r w:rsidR="001776E8" w:rsidRPr="00C65937">
          <w:rPr>
            <w:webHidden/>
          </w:rPr>
          <w:fldChar w:fldCharType="begin"/>
        </w:r>
        <w:r w:rsidR="00C9518D" w:rsidRPr="00C65937">
          <w:rPr>
            <w:webHidden/>
          </w:rPr>
          <w:instrText xml:space="preserve"> PAGEREF _Toc292451974 \h </w:instrText>
        </w:r>
        <w:r w:rsidR="001776E8" w:rsidRPr="00C65937">
          <w:rPr>
            <w:webHidden/>
          </w:rPr>
        </w:r>
        <w:r w:rsidR="001776E8" w:rsidRPr="00C65937">
          <w:rPr>
            <w:webHidden/>
          </w:rPr>
          <w:fldChar w:fldCharType="separate"/>
        </w:r>
        <w:r w:rsidR="00835A95">
          <w:rPr>
            <w:webHidden/>
          </w:rPr>
          <w:t>15</w:t>
        </w:r>
        <w:r w:rsidR="001776E8" w:rsidRPr="00C65937">
          <w:rPr>
            <w:webHidden/>
          </w:rPr>
          <w:fldChar w:fldCharType="end"/>
        </w:r>
      </w:hyperlink>
    </w:p>
    <w:p w14:paraId="0A261A7C" w14:textId="77777777" w:rsidR="00C9518D" w:rsidRPr="00C65937" w:rsidRDefault="000B0D13">
      <w:pPr>
        <w:pStyle w:val="TOC3"/>
        <w:rPr>
          <w:rFonts w:ascii="Calibri" w:hAnsi="Calibri"/>
          <w:sz w:val="22"/>
          <w:szCs w:val="22"/>
        </w:rPr>
      </w:pPr>
      <w:hyperlink w:anchor="_Toc292451975" w:history="1">
        <w:r w:rsidR="00951993">
          <w:rPr>
            <w:rStyle w:val="Hyperlink"/>
          </w:rPr>
          <w:t>1</w:t>
        </w:r>
        <w:r w:rsidR="00C9518D" w:rsidRPr="00C65937">
          <w:rPr>
            <w:rStyle w:val="Hyperlink"/>
          </w:rPr>
          <w:t>.05</w:t>
        </w:r>
        <w:r w:rsidR="00C9518D" w:rsidRPr="00C65937">
          <w:rPr>
            <w:rFonts w:ascii="Calibri" w:hAnsi="Calibri"/>
            <w:sz w:val="22"/>
            <w:szCs w:val="22"/>
          </w:rPr>
          <w:tab/>
        </w:r>
        <w:r w:rsidR="00C9518D" w:rsidRPr="00C65937">
          <w:rPr>
            <w:rStyle w:val="Hyperlink"/>
          </w:rPr>
          <w:t>Family and Medical Leave Act</w:t>
        </w:r>
        <w:r w:rsidR="00C9518D" w:rsidRPr="00C65937">
          <w:rPr>
            <w:webHidden/>
          </w:rPr>
          <w:tab/>
        </w:r>
        <w:r w:rsidR="001776E8" w:rsidRPr="00C65937">
          <w:rPr>
            <w:webHidden/>
          </w:rPr>
          <w:fldChar w:fldCharType="begin"/>
        </w:r>
        <w:r w:rsidR="00C9518D" w:rsidRPr="00C65937">
          <w:rPr>
            <w:webHidden/>
          </w:rPr>
          <w:instrText xml:space="preserve"> PAGEREF _Toc292451975 \h </w:instrText>
        </w:r>
        <w:r w:rsidR="001776E8" w:rsidRPr="00C65937">
          <w:rPr>
            <w:webHidden/>
          </w:rPr>
        </w:r>
        <w:r w:rsidR="001776E8" w:rsidRPr="00C65937">
          <w:rPr>
            <w:webHidden/>
          </w:rPr>
          <w:fldChar w:fldCharType="separate"/>
        </w:r>
        <w:r w:rsidR="00835A95">
          <w:rPr>
            <w:webHidden/>
          </w:rPr>
          <w:t>15</w:t>
        </w:r>
        <w:r w:rsidR="001776E8" w:rsidRPr="00C65937">
          <w:rPr>
            <w:webHidden/>
          </w:rPr>
          <w:fldChar w:fldCharType="end"/>
        </w:r>
      </w:hyperlink>
    </w:p>
    <w:p w14:paraId="72D2AE15" w14:textId="77777777" w:rsidR="00C9518D" w:rsidRPr="00C65937" w:rsidRDefault="000B0D13">
      <w:pPr>
        <w:pStyle w:val="TOC3"/>
        <w:rPr>
          <w:rFonts w:ascii="Calibri" w:hAnsi="Calibri"/>
          <w:sz w:val="22"/>
          <w:szCs w:val="22"/>
        </w:rPr>
      </w:pPr>
      <w:hyperlink w:anchor="_Toc292451976" w:history="1">
        <w:r w:rsidR="00951993">
          <w:rPr>
            <w:rStyle w:val="Hyperlink"/>
          </w:rPr>
          <w:t>1</w:t>
        </w:r>
        <w:r w:rsidR="00C9518D" w:rsidRPr="00C65937">
          <w:rPr>
            <w:rStyle w:val="Hyperlink"/>
          </w:rPr>
          <w:t>.06</w:t>
        </w:r>
        <w:r w:rsidR="00C9518D" w:rsidRPr="00C65937">
          <w:rPr>
            <w:rFonts w:ascii="Calibri" w:hAnsi="Calibri"/>
            <w:sz w:val="22"/>
            <w:szCs w:val="22"/>
          </w:rPr>
          <w:tab/>
        </w:r>
        <w:r w:rsidR="00C9518D" w:rsidRPr="00C65937">
          <w:rPr>
            <w:rStyle w:val="Hyperlink"/>
          </w:rPr>
          <w:t>Immigration Law Compliance</w:t>
        </w:r>
        <w:r w:rsidR="00C9518D" w:rsidRPr="00C65937">
          <w:rPr>
            <w:webHidden/>
          </w:rPr>
          <w:tab/>
        </w:r>
        <w:r w:rsidR="001776E8" w:rsidRPr="00C65937">
          <w:rPr>
            <w:webHidden/>
          </w:rPr>
          <w:fldChar w:fldCharType="begin"/>
        </w:r>
        <w:r w:rsidR="00C9518D" w:rsidRPr="00C65937">
          <w:rPr>
            <w:webHidden/>
          </w:rPr>
          <w:instrText xml:space="preserve"> PAGEREF _Toc292451976 \h </w:instrText>
        </w:r>
        <w:r w:rsidR="001776E8" w:rsidRPr="00C65937">
          <w:rPr>
            <w:webHidden/>
          </w:rPr>
        </w:r>
        <w:r w:rsidR="001776E8" w:rsidRPr="00C65937">
          <w:rPr>
            <w:webHidden/>
          </w:rPr>
          <w:fldChar w:fldCharType="separate"/>
        </w:r>
        <w:r w:rsidR="00835A95">
          <w:rPr>
            <w:webHidden/>
          </w:rPr>
          <w:t>15</w:t>
        </w:r>
        <w:r w:rsidR="001776E8" w:rsidRPr="00C65937">
          <w:rPr>
            <w:webHidden/>
          </w:rPr>
          <w:fldChar w:fldCharType="end"/>
        </w:r>
      </w:hyperlink>
    </w:p>
    <w:p w14:paraId="176D4DD3" w14:textId="77777777" w:rsidR="00C9518D" w:rsidRPr="00C65937" w:rsidRDefault="000B0D13">
      <w:pPr>
        <w:pStyle w:val="TOC3"/>
        <w:rPr>
          <w:rFonts w:ascii="Calibri" w:hAnsi="Calibri"/>
          <w:sz w:val="22"/>
          <w:szCs w:val="22"/>
        </w:rPr>
      </w:pPr>
      <w:hyperlink w:anchor="_Toc292451977" w:history="1">
        <w:r w:rsidR="00951993">
          <w:rPr>
            <w:rStyle w:val="Hyperlink"/>
          </w:rPr>
          <w:t>1</w:t>
        </w:r>
        <w:r w:rsidR="00C9518D" w:rsidRPr="00C65937">
          <w:rPr>
            <w:rStyle w:val="Hyperlink"/>
          </w:rPr>
          <w:t>.07</w:t>
        </w:r>
        <w:r w:rsidR="00C9518D" w:rsidRPr="00C65937">
          <w:rPr>
            <w:rFonts w:ascii="Calibri" w:hAnsi="Calibri"/>
            <w:sz w:val="22"/>
            <w:szCs w:val="22"/>
          </w:rPr>
          <w:tab/>
        </w:r>
        <w:r w:rsidR="00C9518D" w:rsidRPr="00C65937">
          <w:rPr>
            <w:rStyle w:val="Hyperlink"/>
          </w:rPr>
          <w:t>Harassment</w:t>
        </w:r>
        <w:r w:rsidR="0002228C">
          <w:rPr>
            <w:rStyle w:val="Hyperlink"/>
          </w:rPr>
          <w:t xml:space="preserve"> and Bullying</w:t>
        </w:r>
        <w:r w:rsidR="00C9518D" w:rsidRPr="00C65937">
          <w:rPr>
            <w:webHidden/>
          </w:rPr>
          <w:tab/>
        </w:r>
        <w:r w:rsidR="001776E8" w:rsidRPr="00C65937">
          <w:rPr>
            <w:webHidden/>
          </w:rPr>
          <w:fldChar w:fldCharType="begin"/>
        </w:r>
        <w:r w:rsidR="00C9518D" w:rsidRPr="00C65937">
          <w:rPr>
            <w:webHidden/>
          </w:rPr>
          <w:instrText xml:space="preserve"> PAGEREF _Toc292451977 \h </w:instrText>
        </w:r>
        <w:r w:rsidR="001776E8" w:rsidRPr="00C65937">
          <w:rPr>
            <w:webHidden/>
          </w:rPr>
        </w:r>
        <w:r w:rsidR="001776E8" w:rsidRPr="00C65937">
          <w:rPr>
            <w:webHidden/>
          </w:rPr>
          <w:fldChar w:fldCharType="separate"/>
        </w:r>
        <w:r w:rsidR="00835A95">
          <w:rPr>
            <w:webHidden/>
          </w:rPr>
          <w:t>15</w:t>
        </w:r>
        <w:r w:rsidR="001776E8" w:rsidRPr="00C65937">
          <w:rPr>
            <w:webHidden/>
          </w:rPr>
          <w:fldChar w:fldCharType="end"/>
        </w:r>
      </w:hyperlink>
    </w:p>
    <w:p w14:paraId="574F443C" w14:textId="77777777" w:rsidR="00C9518D" w:rsidRPr="00C65937" w:rsidRDefault="000B0D13" w:rsidP="00C9518D">
      <w:pPr>
        <w:pStyle w:val="TOC2"/>
        <w:rPr>
          <w:rFonts w:ascii="Calibri" w:hAnsi="Calibri"/>
          <w:sz w:val="22"/>
          <w:szCs w:val="22"/>
        </w:rPr>
      </w:pPr>
      <w:hyperlink w:anchor="_Toc292451978" w:history="1">
        <w:r w:rsidR="004A5C60">
          <w:rPr>
            <w:rStyle w:val="Hyperlink"/>
          </w:rPr>
          <w:t>SECTION 2</w:t>
        </w:r>
        <w:r w:rsidR="00C9518D" w:rsidRPr="00C65937">
          <w:rPr>
            <w:rStyle w:val="Hyperlink"/>
          </w:rPr>
          <w:t>.</w:t>
        </w:r>
        <w:r w:rsidR="00951993">
          <w:rPr>
            <w:rFonts w:ascii="Calibri" w:hAnsi="Calibri"/>
            <w:sz w:val="22"/>
            <w:szCs w:val="22"/>
          </w:rPr>
          <w:t xml:space="preserve">  </w:t>
        </w:r>
        <w:r w:rsidR="00C9518D" w:rsidRPr="00C65937">
          <w:rPr>
            <w:rStyle w:val="Hyperlink"/>
          </w:rPr>
          <w:t>GENERAL EMPLOYMENT PRACTICES AND EXPECTATIONS</w:t>
        </w:r>
        <w:r w:rsidR="00C9518D" w:rsidRPr="00C65937">
          <w:rPr>
            <w:webHidden/>
          </w:rPr>
          <w:tab/>
        </w:r>
        <w:r w:rsidR="001776E8" w:rsidRPr="00C65937">
          <w:rPr>
            <w:webHidden/>
          </w:rPr>
          <w:fldChar w:fldCharType="begin"/>
        </w:r>
        <w:r w:rsidR="00C9518D" w:rsidRPr="00C65937">
          <w:rPr>
            <w:webHidden/>
          </w:rPr>
          <w:instrText xml:space="preserve"> PAGEREF _Toc292451978 \h </w:instrText>
        </w:r>
        <w:r w:rsidR="001776E8" w:rsidRPr="00C65937">
          <w:rPr>
            <w:webHidden/>
          </w:rPr>
        </w:r>
        <w:r w:rsidR="001776E8" w:rsidRPr="00C65937">
          <w:rPr>
            <w:webHidden/>
          </w:rPr>
          <w:fldChar w:fldCharType="separate"/>
        </w:r>
        <w:r w:rsidR="00835A95">
          <w:rPr>
            <w:webHidden/>
          </w:rPr>
          <w:t>16</w:t>
        </w:r>
        <w:r w:rsidR="001776E8" w:rsidRPr="00C65937">
          <w:rPr>
            <w:webHidden/>
          </w:rPr>
          <w:fldChar w:fldCharType="end"/>
        </w:r>
      </w:hyperlink>
    </w:p>
    <w:p w14:paraId="16F98E90" w14:textId="77777777" w:rsidR="00C9518D" w:rsidRPr="00C65937" w:rsidRDefault="000B0D13">
      <w:pPr>
        <w:pStyle w:val="TOC3"/>
        <w:rPr>
          <w:rFonts w:ascii="Calibri" w:hAnsi="Calibri"/>
          <w:sz w:val="22"/>
          <w:szCs w:val="22"/>
        </w:rPr>
      </w:pPr>
      <w:hyperlink w:anchor="_Toc292451979" w:history="1">
        <w:r w:rsidR="00951993">
          <w:rPr>
            <w:rStyle w:val="Hyperlink"/>
          </w:rPr>
          <w:t>2</w:t>
        </w:r>
        <w:r w:rsidR="00C9518D" w:rsidRPr="00C65937">
          <w:rPr>
            <w:rStyle w:val="Hyperlink"/>
          </w:rPr>
          <w:t>.01</w:t>
        </w:r>
        <w:r w:rsidR="00C9518D" w:rsidRPr="00C65937">
          <w:rPr>
            <w:rFonts w:ascii="Calibri" w:hAnsi="Calibri"/>
            <w:sz w:val="22"/>
            <w:szCs w:val="22"/>
          </w:rPr>
          <w:tab/>
        </w:r>
        <w:r w:rsidR="00C9518D" w:rsidRPr="00C65937">
          <w:rPr>
            <w:rStyle w:val="Hyperlink"/>
          </w:rPr>
          <w:t>District Expectations</w:t>
        </w:r>
        <w:r w:rsidR="00C9518D" w:rsidRPr="00C65937">
          <w:rPr>
            <w:webHidden/>
          </w:rPr>
          <w:tab/>
        </w:r>
        <w:r w:rsidR="001776E8" w:rsidRPr="00C65937">
          <w:rPr>
            <w:webHidden/>
          </w:rPr>
          <w:fldChar w:fldCharType="begin"/>
        </w:r>
        <w:r w:rsidR="00C9518D" w:rsidRPr="00C65937">
          <w:rPr>
            <w:webHidden/>
          </w:rPr>
          <w:instrText xml:space="preserve"> PAGEREF _Toc292451979 \h </w:instrText>
        </w:r>
        <w:r w:rsidR="001776E8" w:rsidRPr="00C65937">
          <w:rPr>
            <w:webHidden/>
          </w:rPr>
        </w:r>
        <w:r w:rsidR="001776E8" w:rsidRPr="00C65937">
          <w:rPr>
            <w:webHidden/>
          </w:rPr>
          <w:fldChar w:fldCharType="separate"/>
        </w:r>
        <w:r w:rsidR="00835A95">
          <w:rPr>
            <w:webHidden/>
          </w:rPr>
          <w:t>16</w:t>
        </w:r>
        <w:r w:rsidR="001776E8" w:rsidRPr="00C65937">
          <w:rPr>
            <w:webHidden/>
          </w:rPr>
          <w:fldChar w:fldCharType="end"/>
        </w:r>
      </w:hyperlink>
    </w:p>
    <w:p w14:paraId="7EDED8D7" w14:textId="77777777" w:rsidR="00C9518D" w:rsidRPr="00C65937" w:rsidRDefault="000B0D13">
      <w:pPr>
        <w:pStyle w:val="TOC3"/>
        <w:rPr>
          <w:rFonts w:ascii="Calibri" w:hAnsi="Calibri"/>
          <w:sz w:val="22"/>
          <w:szCs w:val="22"/>
        </w:rPr>
      </w:pPr>
      <w:hyperlink w:anchor="_Toc292451980" w:history="1">
        <w:r w:rsidR="00951993">
          <w:rPr>
            <w:rStyle w:val="Hyperlink"/>
          </w:rPr>
          <w:t>2</w:t>
        </w:r>
        <w:r w:rsidR="00C9518D" w:rsidRPr="00C65937">
          <w:rPr>
            <w:rStyle w:val="Hyperlink"/>
          </w:rPr>
          <w:t>.02</w:t>
        </w:r>
        <w:r w:rsidR="00C9518D" w:rsidRPr="00C65937">
          <w:rPr>
            <w:rFonts w:ascii="Calibri" w:hAnsi="Calibri"/>
            <w:sz w:val="22"/>
            <w:szCs w:val="22"/>
          </w:rPr>
          <w:tab/>
        </w:r>
        <w:r w:rsidR="00C9518D" w:rsidRPr="00C65937">
          <w:rPr>
            <w:rStyle w:val="Hyperlink"/>
          </w:rPr>
          <w:t>Accident/Incident Reports</w:t>
        </w:r>
        <w:r w:rsidR="00C9518D" w:rsidRPr="00C65937">
          <w:rPr>
            <w:webHidden/>
          </w:rPr>
          <w:tab/>
        </w:r>
        <w:r w:rsidR="001776E8" w:rsidRPr="00C65937">
          <w:rPr>
            <w:webHidden/>
          </w:rPr>
          <w:fldChar w:fldCharType="begin"/>
        </w:r>
        <w:r w:rsidR="00C9518D" w:rsidRPr="00C65937">
          <w:rPr>
            <w:webHidden/>
          </w:rPr>
          <w:instrText xml:space="preserve"> PAGEREF _Toc292451980 \h </w:instrText>
        </w:r>
        <w:r w:rsidR="001776E8" w:rsidRPr="00C65937">
          <w:rPr>
            <w:webHidden/>
          </w:rPr>
        </w:r>
        <w:r w:rsidR="001776E8" w:rsidRPr="00C65937">
          <w:rPr>
            <w:webHidden/>
          </w:rPr>
          <w:fldChar w:fldCharType="separate"/>
        </w:r>
        <w:r w:rsidR="00835A95">
          <w:rPr>
            <w:webHidden/>
          </w:rPr>
          <w:t>17</w:t>
        </w:r>
        <w:r w:rsidR="001776E8" w:rsidRPr="00C65937">
          <w:rPr>
            <w:webHidden/>
          </w:rPr>
          <w:fldChar w:fldCharType="end"/>
        </w:r>
      </w:hyperlink>
    </w:p>
    <w:p w14:paraId="4631A897" w14:textId="77777777" w:rsidR="00C9518D" w:rsidRPr="00C65937" w:rsidRDefault="000B0D13">
      <w:pPr>
        <w:pStyle w:val="TOC3"/>
        <w:rPr>
          <w:rFonts w:ascii="Calibri" w:hAnsi="Calibri"/>
          <w:sz w:val="22"/>
          <w:szCs w:val="22"/>
        </w:rPr>
      </w:pPr>
      <w:hyperlink w:anchor="_Toc292451981" w:history="1">
        <w:r w:rsidR="00951993">
          <w:rPr>
            <w:rStyle w:val="Hyperlink"/>
          </w:rPr>
          <w:t>2</w:t>
        </w:r>
        <w:r w:rsidR="00C9518D" w:rsidRPr="00C65937">
          <w:rPr>
            <w:rStyle w:val="Hyperlink"/>
          </w:rPr>
          <w:t>.03</w:t>
        </w:r>
        <w:r w:rsidR="00C9518D" w:rsidRPr="00C65937">
          <w:rPr>
            <w:rFonts w:ascii="Calibri" w:hAnsi="Calibri"/>
            <w:sz w:val="22"/>
            <w:szCs w:val="22"/>
          </w:rPr>
          <w:tab/>
        </w:r>
        <w:r w:rsidR="00C9518D" w:rsidRPr="00C65937">
          <w:rPr>
            <w:rStyle w:val="Hyperlink"/>
          </w:rPr>
          <w:t>Attendance</w:t>
        </w:r>
        <w:r w:rsidR="00C9518D" w:rsidRPr="00C65937">
          <w:rPr>
            <w:webHidden/>
          </w:rPr>
          <w:tab/>
        </w:r>
        <w:r w:rsidR="001776E8" w:rsidRPr="00C65937">
          <w:rPr>
            <w:webHidden/>
          </w:rPr>
          <w:fldChar w:fldCharType="begin"/>
        </w:r>
        <w:r w:rsidR="00C9518D" w:rsidRPr="00C65937">
          <w:rPr>
            <w:webHidden/>
          </w:rPr>
          <w:instrText xml:space="preserve"> PAGEREF _Toc292451981 \h </w:instrText>
        </w:r>
        <w:r w:rsidR="001776E8" w:rsidRPr="00C65937">
          <w:rPr>
            <w:webHidden/>
          </w:rPr>
        </w:r>
        <w:r w:rsidR="001776E8" w:rsidRPr="00C65937">
          <w:rPr>
            <w:webHidden/>
          </w:rPr>
          <w:fldChar w:fldCharType="separate"/>
        </w:r>
        <w:r w:rsidR="00835A95">
          <w:rPr>
            <w:webHidden/>
          </w:rPr>
          <w:t>17</w:t>
        </w:r>
        <w:r w:rsidR="001776E8" w:rsidRPr="00C65937">
          <w:rPr>
            <w:webHidden/>
          </w:rPr>
          <w:fldChar w:fldCharType="end"/>
        </w:r>
      </w:hyperlink>
    </w:p>
    <w:p w14:paraId="7A1D85B0" w14:textId="77777777" w:rsidR="00C9518D" w:rsidRPr="00C65937" w:rsidRDefault="000B0D13">
      <w:pPr>
        <w:pStyle w:val="TOC3"/>
        <w:rPr>
          <w:rFonts w:ascii="Calibri" w:hAnsi="Calibri"/>
          <w:sz w:val="22"/>
          <w:szCs w:val="22"/>
        </w:rPr>
      </w:pPr>
      <w:hyperlink w:anchor="_Toc292451982" w:history="1">
        <w:r w:rsidR="00951993">
          <w:rPr>
            <w:rStyle w:val="Hyperlink"/>
          </w:rPr>
          <w:t>2</w:t>
        </w:r>
        <w:r w:rsidR="00C9518D" w:rsidRPr="00C65937">
          <w:rPr>
            <w:rStyle w:val="Hyperlink"/>
          </w:rPr>
          <w:t>.04</w:t>
        </w:r>
        <w:r w:rsidR="00C9518D" w:rsidRPr="00C65937">
          <w:rPr>
            <w:rFonts w:ascii="Calibri" w:hAnsi="Calibri"/>
            <w:sz w:val="22"/>
            <w:szCs w:val="22"/>
          </w:rPr>
          <w:tab/>
        </w:r>
        <w:r w:rsidR="00C9518D" w:rsidRPr="00C65937">
          <w:rPr>
            <w:rStyle w:val="Hyperlink"/>
          </w:rPr>
          <w:t>Bulletin Boards</w:t>
        </w:r>
        <w:r w:rsidR="00C9518D" w:rsidRPr="00C65937">
          <w:rPr>
            <w:webHidden/>
          </w:rPr>
          <w:tab/>
        </w:r>
        <w:r w:rsidR="001776E8" w:rsidRPr="00C65937">
          <w:rPr>
            <w:webHidden/>
          </w:rPr>
          <w:fldChar w:fldCharType="begin"/>
        </w:r>
        <w:r w:rsidR="00C9518D" w:rsidRPr="00C65937">
          <w:rPr>
            <w:webHidden/>
          </w:rPr>
          <w:instrText xml:space="preserve"> PAGEREF _Toc292451982 \h </w:instrText>
        </w:r>
        <w:r w:rsidR="001776E8" w:rsidRPr="00C65937">
          <w:rPr>
            <w:webHidden/>
          </w:rPr>
        </w:r>
        <w:r w:rsidR="001776E8" w:rsidRPr="00C65937">
          <w:rPr>
            <w:webHidden/>
          </w:rPr>
          <w:fldChar w:fldCharType="separate"/>
        </w:r>
        <w:r w:rsidR="00835A95">
          <w:rPr>
            <w:webHidden/>
          </w:rPr>
          <w:t>17</w:t>
        </w:r>
        <w:r w:rsidR="001776E8" w:rsidRPr="00C65937">
          <w:rPr>
            <w:webHidden/>
          </w:rPr>
          <w:fldChar w:fldCharType="end"/>
        </w:r>
      </w:hyperlink>
    </w:p>
    <w:p w14:paraId="599EB329" w14:textId="77777777" w:rsidR="00C9518D" w:rsidRPr="00C65937" w:rsidRDefault="000B0D13">
      <w:pPr>
        <w:pStyle w:val="TOC3"/>
        <w:rPr>
          <w:rFonts w:ascii="Calibri" w:hAnsi="Calibri"/>
          <w:sz w:val="22"/>
          <w:szCs w:val="22"/>
        </w:rPr>
      </w:pPr>
      <w:hyperlink w:anchor="_Toc292451983" w:history="1">
        <w:r w:rsidR="00951993">
          <w:rPr>
            <w:rStyle w:val="Hyperlink"/>
          </w:rPr>
          <w:t>2</w:t>
        </w:r>
        <w:r w:rsidR="00C9518D" w:rsidRPr="00C65937">
          <w:rPr>
            <w:rStyle w:val="Hyperlink"/>
          </w:rPr>
          <w:t>.05</w:t>
        </w:r>
        <w:r w:rsidR="00C9518D" w:rsidRPr="00C65937">
          <w:rPr>
            <w:rFonts w:ascii="Calibri" w:hAnsi="Calibri"/>
            <w:sz w:val="22"/>
            <w:szCs w:val="22"/>
          </w:rPr>
          <w:tab/>
        </w:r>
        <w:r w:rsidR="00C9518D" w:rsidRPr="00C65937">
          <w:rPr>
            <w:rStyle w:val="Hyperlink"/>
          </w:rPr>
          <w:t>Child Abuse Reporting</w:t>
        </w:r>
        <w:r w:rsidR="00C9518D" w:rsidRPr="00C65937">
          <w:rPr>
            <w:webHidden/>
          </w:rPr>
          <w:tab/>
        </w:r>
        <w:r w:rsidR="001776E8" w:rsidRPr="00C65937">
          <w:rPr>
            <w:webHidden/>
          </w:rPr>
          <w:fldChar w:fldCharType="begin"/>
        </w:r>
        <w:r w:rsidR="00C9518D" w:rsidRPr="00C65937">
          <w:rPr>
            <w:webHidden/>
          </w:rPr>
          <w:instrText xml:space="preserve"> PAGEREF _Toc292451983 \h </w:instrText>
        </w:r>
        <w:r w:rsidR="001776E8" w:rsidRPr="00C65937">
          <w:rPr>
            <w:webHidden/>
          </w:rPr>
        </w:r>
        <w:r w:rsidR="001776E8" w:rsidRPr="00C65937">
          <w:rPr>
            <w:webHidden/>
          </w:rPr>
          <w:fldChar w:fldCharType="separate"/>
        </w:r>
        <w:r w:rsidR="00835A95">
          <w:rPr>
            <w:webHidden/>
          </w:rPr>
          <w:t>17</w:t>
        </w:r>
        <w:r w:rsidR="001776E8" w:rsidRPr="00C65937">
          <w:rPr>
            <w:webHidden/>
          </w:rPr>
          <w:fldChar w:fldCharType="end"/>
        </w:r>
      </w:hyperlink>
    </w:p>
    <w:p w14:paraId="384C2069" w14:textId="77777777" w:rsidR="00C9518D" w:rsidRPr="00C65937" w:rsidRDefault="000B0D13">
      <w:pPr>
        <w:pStyle w:val="TOC3"/>
        <w:rPr>
          <w:rFonts w:ascii="Calibri" w:hAnsi="Calibri"/>
          <w:sz w:val="22"/>
          <w:szCs w:val="22"/>
        </w:rPr>
      </w:pPr>
      <w:hyperlink w:anchor="_Toc292451984" w:history="1">
        <w:r w:rsidR="00951993">
          <w:rPr>
            <w:rStyle w:val="Hyperlink"/>
          </w:rPr>
          <w:t>2</w:t>
        </w:r>
        <w:r w:rsidR="00C9518D" w:rsidRPr="00C65937">
          <w:rPr>
            <w:rStyle w:val="Hyperlink"/>
          </w:rPr>
          <w:t>.06</w:t>
        </w:r>
        <w:r w:rsidR="00C9518D" w:rsidRPr="00C65937">
          <w:rPr>
            <w:rFonts w:ascii="Calibri" w:hAnsi="Calibri"/>
            <w:sz w:val="22"/>
            <w:szCs w:val="22"/>
          </w:rPr>
          <w:tab/>
        </w:r>
        <w:r w:rsidR="00C9518D" w:rsidRPr="00C65937">
          <w:rPr>
            <w:rStyle w:val="Hyperlink"/>
          </w:rPr>
          <w:t>Communications</w:t>
        </w:r>
        <w:r w:rsidR="00C9518D" w:rsidRPr="00C65937">
          <w:rPr>
            <w:webHidden/>
          </w:rPr>
          <w:tab/>
        </w:r>
        <w:r w:rsidR="001776E8" w:rsidRPr="00C65937">
          <w:rPr>
            <w:webHidden/>
          </w:rPr>
          <w:fldChar w:fldCharType="begin"/>
        </w:r>
        <w:r w:rsidR="00C9518D" w:rsidRPr="00C65937">
          <w:rPr>
            <w:webHidden/>
          </w:rPr>
          <w:instrText xml:space="preserve"> PAGEREF _Toc292451984 \h </w:instrText>
        </w:r>
        <w:r w:rsidR="001776E8" w:rsidRPr="00C65937">
          <w:rPr>
            <w:webHidden/>
          </w:rPr>
        </w:r>
        <w:r w:rsidR="001776E8" w:rsidRPr="00C65937">
          <w:rPr>
            <w:webHidden/>
          </w:rPr>
          <w:fldChar w:fldCharType="separate"/>
        </w:r>
        <w:r w:rsidR="00835A95">
          <w:rPr>
            <w:webHidden/>
          </w:rPr>
          <w:t>18</w:t>
        </w:r>
        <w:r w:rsidR="001776E8" w:rsidRPr="00C65937">
          <w:rPr>
            <w:webHidden/>
          </w:rPr>
          <w:fldChar w:fldCharType="end"/>
        </w:r>
      </w:hyperlink>
    </w:p>
    <w:p w14:paraId="5B8420ED" w14:textId="77777777" w:rsidR="00C9518D" w:rsidRPr="00C65937" w:rsidRDefault="000B0D13">
      <w:pPr>
        <w:pStyle w:val="TOC3"/>
        <w:rPr>
          <w:rFonts w:ascii="Calibri" w:hAnsi="Calibri"/>
          <w:sz w:val="22"/>
          <w:szCs w:val="22"/>
        </w:rPr>
      </w:pPr>
      <w:hyperlink w:anchor="_Toc292451985" w:history="1">
        <w:r w:rsidR="00951993">
          <w:rPr>
            <w:rStyle w:val="Hyperlink"/>
          </w:rPr>
          <w:t>2</w:t>
        </w:r>
        <w:r w:rsidR="00C9518D" w:rsidRPr="00C65937">
          <w:rPr>
            <w:rStyle w:val="Hyperlink"/>
          </w:rPr>
          <w:t>.07</w:t>
        </w:r>
        <w:r w:rsidR="00C9518D" w:rsidRPr="00C65937">
          <w:rPr>
            <w:rFonts w:ascii="Calibri" w:hAnsi="Calibri"/>
            <w:sz w:val="22"/>
            <w:szCs w:val="22"/>
          </w:rPr>
          <w:tab/>
        </w:r>
        <w:r w:rsidR="00C9518D" w:rsidRPr="00C65937">
          <w:rPr>
            <w:rStyle w:val="Hyperlink"/>
          </w:rPr>
          <w:t>Confidentiality</w:t>
        </w:r>
        <w:r w:rsidR="00C9518D" w:rsidRPr="00C65937">
          <w:rPr>
            <w:webHidden/>
          </w:rPr>
          <w:tab/>
        </w:r>
        <w:r w:rsidR="001776E8" w:rsidRPr="00C65937">
          <w:rPr>
            <w:webHidden/>
          </w:rPr>
          <w:fldChar w:fldCharType="begin"/>
        </w:r>
        <w:r w:rsidR="00C9518D" w:rsidRPr="00C65937">
          <w:rPr>
            <w:webHidden/>
          </w:rPr>
          <w:instrText xml:space="preserve"> PAGEREF _Toc292451985 \h </w:instrText>
        </w:r>
        <w:r w:rsidR="001776E8" w:rsidRPr="00C65937">
          <w:rPr>
            <w:webHidden/>
          </w:rPr>
        </w:r>
        <w:r w:rsidR="001776E8" w:rsidRPr="00C65937">
          <w:rPr>
            <w:webHidden/>
          </w:rPr>
          <w:fldChar w:fldCharType="separate"/>
        </w:r>
        <w:r w:rsidR="00835A95">
          <w:rPr>
            <w:webHidden/>
          </w:rPr>
          <w:t>21</w:t>
        </w:r>
        <w:r w:rsidR="001776E8" w:rsidRPr="00C65937">
          <w:rPr>
            <w:webHidden/>
          </w:rPr>
          <w:fldChar w:fldCharType="end"/>
        </w:r>
      </w:hyperlink>
    </w:p>
    <w:p w14:paraId="76F01A8E" w14:textId="77777777" w:rsidR="00C9518D" w:rsidRPr="00C65937" w:rsidRDefault="000B0D13">
      <w:pPr>
        <w:pStyle w:val="TOC3"/>
        <w:rPr>
          <w:rFonts w:ascii="Calibri" w:hAnsi="Calibri"/>
          <w:sz w:val="22"/>
          <w:szCs w:val="22"/>
        </w:rPr>
      </w:pPr>
      <w:hyperlink w:anchor="_Toc292451986" w:history="1">
        <w:r w:rsidR="00951993">
          <w:rPr>
            <w:rStyle w:val="Hyperlink"/>
          </w:rPr>
          <w:t>2</w:t>
        </w:r>
        <w:r w:rsidR="00C9518D" w:rsidRPr="00C65937">
          <w:rPr>
            <w:rStyle w:val="Hyperlink"/>
          </w:rPr>
          <w:t>.08</w:t>
        </w:r>
        <w:r w:rsidR="00C9518D" w:rsidRPr="00C65937">
          <w:rPr>
            <w:rFonts w:ascii="Calibri" w:hAnsi="Calibri"/>
            <w:sz w:val="22"/>
            <w:szCs w:val="22"/>
          </w:rPr>
          <w:tab/>
        </w:r>
        <w:r w:rsidR="00C9518D" w:rsidRPr="00C65937">
          <w:rPr>
            <w:rStyle w:val="Hyperlink"/>
          </w:rPr>
          <w:t>Conflict of Interest</w:t>
        </w:r>
        <w:r w:rsidR="00C9518D" w:rsidRPr="00C65937">
          <w:rPr>
            <w:webHidden/>
          </w:rPr>
          <w:tab/>
        </w:r>
        <w:r w:rsidR="001776E8" w:rsidRPr="00C65937">
          <w:rPr>
            <w:webHidden/>
          </w:rPr>
          <w:fldChar w:fldCharType="begin"/>
        </w:r>
        <w:r w:rsidR="00C9518D" w:rsidRPr="00C65937">
          <w:rPr>
            <w:webHidden/>
          </w:rPr>
          <w:instrText xml:space="preserve"> PAGEREF _Toc292451986 \h </w:instrText>
        </w:r>
        <w:r w:rsidR="001776E8" w:rsidRPr="00C65937">
          <w:rPr>
            <w:webHidden/>
          </w:rPr>
        </w:r>
        <w:r w:rsidR="001776E8" w:rsidRPr="00C65937">
          <w:rPr>
            <w:webHidden/>
          </w:rPr>
          <w:fldChar w:fldCharType="separate"/>
        </w:r>
        <w:r w:rsidR="00835A95">
          <w:rPr>
            <w:webHidden/>
          </w:rPr>
          <w:t>21</w:t>
        </w:r>
        <w:r w:rsidR="001776E8" w:rsidRPr="00C65937">
          <w:rPr>
            <w:webHidden/>
          </w:rPr>
          <w:fldChar w:fldCharType="end"/>
        </w:r>
      </w:hyperlink>
    </w:p>
    <w:p w14:paraId="7437C074" w14:textId="77777777" w:rsidR="00C9518D" w:rsidRPr="00C65937" w:rsidRDefault="000B0D13">
      <w:pPr>
        <w:pStyle w:val="TOC3"/>
        <w:rPr>
          <w:rFonts w:ascii="Calibri" w:hAnsi="Calibri"/>
          <w:sz w:val="22"/>
          <w:szCs w:val="22"/>
        </w:rPr>
      </w:pPr>
      <w:hyperlink w:anchor="_Toc292451987" w:history="1">
        <w:r w:rsidR="00951993">
          <w:rPr>
            <w:rStyle w:val="Hyperlink"/>
          </w:rPr>
          <w:t>2</w:t>
        </w:r>
        <w:r w:rsidR="00C9518D" w:rsidRPr="00C65937">
          <w:rPr>
            <w:rStyle w:val="Hyperlink"/>
          </w:rPr>
          <w:t>.09</w:t>
        </w:r>
        <w:r w:rsidR="00C9518D" w:rsidRPr="00C65937">
          <w:rPr>
            <w:rFonts w:ascii="Calibri" w:hAnsi="Calibri"/>
            <w:sz w:val="22"/>
            <w:szCs w:val="22"/>
          </w:rPr>
          <w:tab/>
        </w:r>
        <w:r w:rsidR="00C9518D" w:rsidRPr="00C65937">
          <w:rPr>
            <w:rStyle w:val="Hyperlink"/>
          </w:rPr>
          <w:t>Contracts and Conflict of Interest</w:t>
        </w:r>
        <w:r w:rsidR="00C9518D" w:rsidRPr="00C65937">
          <w:rPr>
            <w:webHidden/>
          </w:rPr>
          <w:tab/>
        </w:r>
        <w:r w:rsidR="001776E8" w:rsidRPr="00C65937">
          <w:rPr>
            <w:webHidden/>
          </w:rPr>
          <w:fldChar w:fldCharType="begin"/>
        </w:r>
        <w:r w:rsidR="00C9518D" w:rsidRPr="00C65937">
          <w:rPr>
            <w:webHidden/>
          </w:rPr>
          <w:instrText xml:space="preserve"> PAGEREF _Toc292451987 \h </w:instrText>
        </w:r>
        <w:r w:rsidR="001776E8" w:rsidRPr="00C65937">
          <w:rPr>
            <w:webHidden/>
          </w:rPr>
        </w:r>
        <w:r w:rsidR="001776E8" w:rsidRPr="00C65937">
          <w:rPr>
            <w:webHidden/>
          </w:rPr>
          <w:fldChar w:fldCharType="separate"/>
        </w:r>
        <w:r w:rsidR="00835A95">
          <w:rPr>
            <w:webHidden/>
          </w:rPr>
          <w:t>21</w:t>
        </w:r>
        <w:r w:rsidR="001776E8" w:rsidRPr="00C65937">
          <w:rPr>
            <w:webHidden/>
          </w:rPr>
          <w:fldChar w:fldCharType="end"/>
        </w:r>
      </w:hyperlink>
    </w:p>
    <w:p w14:paraId="19DF208C" w14:textId="77777777" w:rsidR="00C9518D" w:rsidRPr="00C65937" w:rsidRDefault="000B0D13">
      <w:pPr>
        <w:pStyle w:val="TOC3"/>
        <w:rPr>
          <w:rFonts w:ascii="Calibri" w:hAnsi="Calibri"/>
          <w:sz w:val="22"/>
          <w:szCs w:val="22"/>
        </w:rPr>
      </w:pPr>
      <w:hyperlink w:anchor="_Toc292451988" w:history="1">
        <w:r w:rsidR="00951993">
          <w:rPr>
            <w:rStyle w:val="Hyperlink"/>
          </w:rPr>
          <w:t>2</w:t>
        </w:r>
        <w:r w:rsidR="00C9518D" w:rsidRPr="00C65937">
          <w:rPr>
            <w:rStyle w:val="Hyperlink"/>
          </w:rPr>
          <w:t>.10</w:t>
        </w:r>
        <w:r w:rsidR="00C9518D" w:rsidRPr="00C65937">
          <w:rPr>
            <w:rFonts w:ascii="Calibri" w:hAnsi="Calibri"/>
            <w:sz w:val="22"/>
            <w:szCs w:val="22"/>
          </w:rPr>
          <w:tab/>
        </w:r>
        <w:r w:rsidR="00C9518D" w:rsidRPr="00C65937">
          <w:rPr>
            <w:rStyle w:val="Hyperlink"/>
          </w:rPr>
          <w:t>Copyright</w:t>
        </w:r>
        <w:r w:rsidR="00C9518D" w:rsidRPr="00C65937">
          <w:rPr>
            <w:webHidden/>
          </w:rPr>
          <w:tab/>
        </w:r>
        <w:r w:rsidR="001776E8" w:rsidRPr="00C65937">
          <w:rPr>
            <w:webHidden/>
          </w:rPr>
          <w:fldChar w:fldCharType="begin"/>
        </w:r>
        <w:r w:rsidR="00C9518D" w:rsidRPr="00C65937">
          <w:rPr>
            <w:webHidden/>
          </w:rPr>
          <w:instrText xml:space="preserve"> PAGEREF _Toc292451988 \h </w:instrText>
        </w:r>
        <w:r w:rsidR="001776E8" w:rsidRPr="00C65937">
          <w:rPr>
            <w:webHidden/>
          </w:rPr>
        </w:r>
        <w:r w:rsidR="001776E8" w:rsidRPr="00C65937">
          <w:rPr>
            <w:webHidden/>
          </w:rPr>
          <w:fldChar w:fldCharType="separate"/>
        </w:r>
        <w:r w:rsidR="00835A95">
          <w:rPr>
            <w:webHidden/>
          </w:rPr>
          <w:t>21</w:t>
        </w:r>
        <w:r w:rsidR="001776E8" w:rsidRPr="00C65937">
          <w:rPr>
            <w:webHidden/>
          </w:rPr>
          <w:fldChar w:fldCharType="end"/>
        </w:r>
      </w:hyperlink>
    </w:p>
    <w:p w14:paraId="1FF05ED2" w14:textId="77777777" w:rsidR="00C9518D" w:rsidRPr="00C65937" w:rsidRDefault="000B0D13">
      <w:pPr>
        <w:pStyle w:val="TOC3"/>
        <w:rPr>
          <w:rFonts w:ascii="Calibri" w:hAnsi="Calibri"/>
          <w:sz w:val="22"/>
          <w:szCs w:val="22"/>
        </w:rPr>
      </w:pPr>
      <w:hyperlink w:anchor="_Toc292451989" w:history="1">
        <w:r w:rsidR="00951993">
          <w:rPr>
            <w:rStyle w:val="Hyperlink"/>
          </w:rPr>
          <w:t>2</w:t>
        </w:r>
        <w:r w:rsidR="00C9518D" w:rsidRPr="00C65937">
          <w:rPr>
            <w:rStyle w:val="Hyperlink"/>
          </w:rPr>
          <w:t>.11</w:t>
        </w:r>
        <w:r w:rsidR="00C9518D" w:rsidRPr="00C65937">
          <w:rPr>
            <w:rFonts w:ascii="Calibri" w:hAnsi="Calibri"/>
            <w:sz w:val="22"/>
            <w:szCs w:val="22"/>
          </w:rPr>
          <w:tab/>
        </w:r>
        <w:r w:rsidR="00C9518D" w:rsidRPr="00C65937">
          <w:rPr>
            <w:rStyle w:val="Hyperlink"/>
          </w:rPr>
          <w:t>Criminal Background Checks</w:t>
        </w:r>
        <w:r w:rsidR="00C9518D" w:rsidRPr="00C65937">
          <w:rPr>
            <w:webHidden/>
          </w:rPr>
          <w:tab/>
        </w:r>
        <w:r w:rsidR="001776E8" w:rsidRPr="00C65937">
          <w:rPr>
            <w:webHidden/>
          </w:rPr>
          <w:fldChar w:fldCharType="begin"/>
        </w:r>
        <w:r w:rsidR="00C9518D" w:rsidRPr="00C65937">
          <w:rPr>
            <w:webHidden/>
          </w:rPr>
          <w:instrText xml:space="preserve"> PAGEREF _Toc292451989 \h </w:instrText>
        </w:r>
        <w:r w:rsidR="001776E8" w:rsidRPr="00C65937">
          <w:rPr>
            <w:webHidden/>
          </w:rPr>
        </w:r>
        <w:r w:rsidR="001776E8" w:rsidRPr="00C65937">
          <w:rPr>
            <w:webHidden/>
          </w:rPr>
          <w:fldChar w:fldCharType="separate"/>
        </w:r>
        <w:r w:rsidR="00835A95">
          <w:rPr>
            <w:webHidden/>
          </w:rPr>
          <w:t>22</w:t>
        </w:r>
        <w:r w:rsidR="001776E8" w:rsidRPr="00C65937">
          <w:rPr>
            <w:webHidden/>
          </w:rPr>
          <w:fldChar w:fldCharType="end"/>
        </w:r>
      </w:hyperlink>
    </w:p>
    <w:p w14:paraId="63726E76" w14:textId="77777777" w:rsidR="00C9518D" w:rsidRPr="00C65937" w:rsidRDefault="000B0D13">
      <w:pPr>
        <w:pStyle w:val="TOC3"/>
        <w:rPr>
          <w:rFonts w:ascii="Calibri" w:hAnsi="Calibri"/>
          <w:sz w:val="22"/>
          <w:szCs w:val="22"/>
        </w:rPr>
      </w:pPr>
      <w:hyperlink w:anchor="_Toc292451990" w:history="1">
        <w:r w:rsidR="00951993">
          <w:rPr>
            <w:rStyle w:val="Hyperlink"/>
          </w:rPr>
          <w:t>2</w:t>
        </w:r>
        <w:r w:rsidR="00C9518D" w:rsidRPr="00C65937">
          <w:rPr>
            <w:rStyle w:val="Hyperlink"/>
          </w:rPr>
          <w:t>.12</w:t>
        </w:r>
        <w:r w:rsidR="00C9518D" w:rsidRPr="00C65937">
          <w:rPr>
            <w:rFonts w:ascii="Calibri" w:hAnsi="Calibri"/>
            <w:sz w:val="22"/>
            <w:szCs w:val="22"/>
          </w:rPr>
          <w:tab/>
        </w:r>
        <w:r w:rsidR="00C9518D" w:rsidRPr="00C65937">
          <w:rPr>
            <w:rStyle w:val="Hyperlink"/>
          </w:rPr>
          <w:t>Criminal Background Checks/Charges/C</w:t>
        </w:r>
        <w:r w:rsidR="004A5C60">
          <w:rPr>
            <w:rStyle w:val="Hyperlink"/>
          </w:rPr>
          <w:t>onvictions for Active Employees</w:t>
        </w:r>
        <w:r w:rsidR="00951993">
          <w:rPr>
            <w:rStyle w:val="Hyperlink"/>
          </w:rPr>
          <w:t xml:space="preserve"> </w:t>
        </w:r>
        <w:r w:rsidR="00C9518D" w:rsidRPr="00C65937">
          <w:rPr>
            <w:rStyle w:val="Hyperlink"/>
          </w:rPr>
          <w:t xml:space="preserve"> Obligation to Report Criminal Record</w:t>
        </w:r>
        <w:r w:rsidR="00C9518D" w:rsidRPr="00C65937">
          <w:rPr>
            <w:webHidden/>
          </w:rPr>
          <w:tab/>
        </w:r>
        <w:r w:rsidR="001776E8" w:rsidRPr="00C65937">
          <w:rPr>
            <w:webHidden/>
          </w:rPr>
          <w:fldChar w:fldCharType="begin"/>
        </w:r>
        <w:r w:rsidR="00C9518D" w:rsidRPr="00C65937">
          <w:rPr>
            <w:webHidden/>
          </w:rPr>
          <w:instrText xml:space="preserve"> PAGEREF _Toc292451990 \h </w:instrText>
        </w:r>
        <w:r w:rsidR="001776E8" w:rsidRPr="00C65937">
          <w:rPr>
            <w:webHidden/>
          </w:rPr>
        </w:r>
        <w:r w:rsidR="001776E8" w:rsidRPr="00C65937">
          <w:rPr>
            <w:webHidden/>
          </w:rPr>
          <w:fldChar w:fldCharType="separate"/>
        </w:r>
        <w:r w:rsidR="00835A95">
          <w:rPr>
            <w:webHidden/>
          </w:rPr>
          <w:t>22</w:t>
        </w:r>
        <w:r w:rsidR="001776E8" w:rsidRPr="00C65937">
          <w:rPr>
            <w:webHidden/>
          </w:rPr>
          <w:fldChar w:fldCharType="end"/>
        </w:r>
      </w:hyperlink>
    </w:p>
    <w:p w14:paraId="38048C58" w14:textId="77777777" w:rsidR="00C9518D" w:rsidRPr="00C65937" w:rsidRDefault="000B0D13">
      <w:pPr>
        <w:pStyle w:val="TOC3"/>
        <w:rPr>
          <w:rFonts w:ascii="Calibri" w:hAnsi="Calibri"/>
          <w:sz w:val="22"/>
          <w:szCs w:val="22"/>
        </w:rPr>
      </w:pPr>
      <w:hyperlink w:anchor="_Toc292451991" w:history="1">
        <w:r w:rsidR="004A5C60">
          <w:rPr>
            <w:rStyle w:val="Hyperlink"/>
          </w:rPr>
          <w:t>2</w:t>
        </w:r>
        <w:r w:rsidR="00C9518D" w:rsidRPr="00C65937">
          <w:rPr>
            <w:rStyle w:val="Hyperlink"/>
          </w:rPr>
          <w:t>.13</w:t>
        </w:r>
        <w:r w:rsidR="00C9518D" w:rsidRPr="00C65937">
          <w:rPr>
            <w:rFonts w:ascii="Calibri" w:hAnsi="Calibri"/>
            <w:sz w:val="22"/>
            <w:szCs w:val="22"/>
          </w:rPr>
          <w:tab/>
        </w:r>
        <w:r w:rsidR="00C9518D" w:rsidRPr="00C65937">
          <w:rPr>
            <w:rStyle w:val="Hyperlink"/>
          </w:rPr>
          <w:t>District Property</w:t>
        </w:r>
        <w:r w:rsidR="00C9518D" w:rsidRPr="00C65937">
          <w:rPr>
            <w:webHidden/>
          </w:rPr>
          <w:tab/>
        </w:r>
        <w:r w:rsidR="001776E8" w:rsidRPr="00C65937">
          <w:rPr>
            <w:webHidden/>
          </w:rPr>
          <w:fldChar w:fldCharType="begin"/>
        </w:r>
        <w:r w:rsidR="00C9518D" w:rsidRPr="00C65937">
          <w:rPr>
            <w:webHidden/>
          </w:rPr>
          <w:instrText xml:space="preserve"> PAGEREF _Toc292451991 \h </w:instrText>
        </w:r>
        <w:r w:rsidR="001776E8" w:rsidRPr="00C65937">
          <w:rPr>
            <w:webHidden/>
          </w:rPr>
        </w:r>
        <w:r w:rsidR="001776E8" w:rsidRPr="00C65937">
          <w:rPr>
            <w:webHidden/>
          </w:rPr>
          <w:fldChar w:fldCharType="separate"/>
        </w:r>
        <w:r w:rsidR="00835A95">
          <w:rPr>
            <w:webHidden/>
          </w:rPr>
          <w:t>23</w:t>
        </w:r>
        <w:r w:rsidR="001776E8" w:rsidRPr="00C65937">
          <w:rPr>
            <w:webHidden/>
          </w:rPr>
          <w:fldChar w:fldCharType="end"/>
        </w:r>
      </w:hyperlink>
    </w:p>
    <w:p w14:paraId="2188DFE4" w14:textId="77777777" w:rsidR="00C9518D" w:rsidRPr="00C65937" w:rsidRDefault="000B0D13">
      <w:pPr>
        <w:pStyle w:val="TOC3"/>
        <w:rPr>
          <w:rFonts w:ascii="Calibri" w:hAnsi="Calibri"/>
          <w:sz w:val="22"/>
          <w:szCs w:val="22"/>
        </w:rPr>
      </w:pPr>
      <w:hyperlink w:anchor="_Toc292451993" w:history="1">
        <w:r w:rsidR="004A5C60">
          <w:rPr>
            <w:rStyle w:val="Hyperlink"/>
          </w:rPr>
          <w:t>2</w:t>
        </w:r>
        <w:r w:rsidR="00C9518D" w:rsidRPr="00C65937">
          <w:rPr>
            <w:rStyle w:val="Hyperlink"/>
          </w:rPr>
          <w:t>.14</w:t>
        </w:r>
        <w:r w:rsidR="00C9518D" w:rsidRPr="00C65937">
          <w:rPr>
            <w:rFonts w:ascii="Calibri" w:hAnsi="Calibri"/>
            <w:sz w:val="22"/>
            <w:szCs w:val="22"/>
          </w:rPr>
          <w:tab/>
        </w:r>
        <w:r w:rsidR="00C9518D" w:rsidRPr="00C65937">
          <w:rPr>
            <w:rStyle w:val="Hyperlink"/>
          </w:rPr>
          <w:t>Drug-, Alcohol-, and Tobacco-Free Workplace</w:t>
        </w:r>
        <w:r w:rsidR="00C9518D" w:rsidRPr="00C65937">
          <w:rPr>
            <w:webHidden/>
          </w:rPr>
          <w:tab/>
        </w:r>
        <w:r w:rsidR="001776E8" w:rsidRPr="00C65937">
          <w:rPr>
            <w:webHidden/>
          </w:rPr>
          <w:fldChar w:fldCharType="begin"/>
        </w:r>
        <w:r w:rsidR="00C9518D" w:rsidRPr="00C65937">
          <w:rPr>
            <w:webHidden/>
          </w:rPr>
          <w:instrText xml:space="preserve"> PAGEREF _Toc292451993 \h </w:instrText>
        </w:r>
        <w:r w:rsidR="001776E8" w:rsidRPr="00C65937">
          <w:rPr>
            <w:webHidden/>
          </w:rPr>
        </w:r>
        <w:r w:rsidR="001776E8" w:rsidRPr="00C65937">
          <w:rPr>
            <w:webHidden/>
          </w:rPr>
          <w:fldChar w:fldCharType="separate"/>
        </w:r>
        <w:r w:rsidR="00835A95">
          <w:rPr>
            <w:webHidden/>
          </w:rPr>
          <w:t>23</w:t>
        </w:r>
        <w:r w:rsidR="001776E8" w:rsidRPr="00C65937">
          <w:rPr>
            <w:webHidden/>
          </w:rPr>
          <w:fldChar w:fldCharType="end"/>
        </w:r>
      </w:hyperlink>
    </w:p>
    <w:p w14:paraId="1B01F217" w14:textId="77777777" w:rsidR="00C9518D" w:rsidRPr="00C65937" w:rsidRDefault="000B0D13">
      <w:pPr>
        <w:pStyle w:val="TOC3"/>
        <w:rPr>
          <w:rFonts w:ascii="Calibri" w:hAnsi="Calibri"/>
          <w:sz w:val="22"/>
          <w:szCs w:val="22"/>
        </w:rPr>
      </w:pPr>
      <w:hyperlink w:anchor="_Toc292451995" w:history="1">
        <w:r w:rsidR="004A5C60">
          <w:rPr>
            <w:rStyle w:val="Hyperlink"/>
          </w:rPr>
          <w:t>2</w:t>
        </w:r>
        <w:r w:rsidR="00C9518D" w:rsidRPr="00C65937">
          <w:rPr>
            <w:rStyle w:val="Hyperlink"/>
          </w:rPr>
          <w:t>.15</w:t>
        </w:r>
        <w:r w:rsidR="00C9518D" w:rsidRPr="00C65937">
          <w:rPr>
            <w:rFonts w:ascii="Calibri" w:hAnsi="Calibri"/>
            <w:sz w:val="22"/>
            <w:szCs w:val="22"/>
          </w:rPr>
          <w:tab/>
        </w:r>
        <w:r w:rsidR="00C9518D" w:rsidRPr="00C65937">
          <w:rPr>
            <w:rStyle w:val="Hyperlink"/>
          </w:rPr>
          <w:t>False Reports</w:t>
        </w:r>
        <w:r w:rsidR="00C9518D" w:rsidRPr="00C65937">
          <w:rPr>
            <w:webHidden/>
          </w:rPr>
          <w:tab/>
        </w:r>
        <w:r w:rsidR="001776E8" w:rsidRPr="00C65937">
          <w:rPr>
            <w:webHidden/>
          </w:rPr>
          <w:fldChar w:fldCharType="begin"/>
        </w:r>
        <w:r w:rsidR="00C9518D" w:rsidRPr="00C65937">
          <w:rPr>
            <w:webHidden/>
          </w:rPr>
          <w:instrText xml:space="preserve"> PAGEREF _Toc292451995 \h </w:instrText>
        </w:r>
        <w:r w:rsidR="001776E8" w:rsidRPr="00C65937">
          <w:rPr>
            <w:webHidden/>
          </w:rPr>
        </w:r>
        <w:r w:rsidR="001776E8" w:rsidRPr="00C65937">
          <w:rPr>
            <w:webHidden/>
          </w:rPr>
          <w:fldChar w:fldCharType="separate"/>
        </w:r>
        <w:r w:rsidR="00835A95">
          <w:rPr>
            <w:webHidden/>
          </w:rPr>
          <w:t>24</w:t>
        </w:r>
        <w:r w:rsidR="001776E8" w:rsidRPr="00C65937">
          <w:rPr>
            <w:webHidden/>
          </w:rPr>
          <w:fldChar w:fldCharType="end"/>
        </w:r>
      </w:hyperlink>
    </w:p>
    <w:p w14:paraId="34B1220A" w14:textId="77777777" w:rsidR="00E628F6" w:rsidRPr="00C65937" w:rsidRDefault="000B0D13" w:rsidP="00E628F6">
      <w:pPr>
        <w:pStyle w:val="TOC3"/>
        <w:rPr>
          <w:rFonts w:ascii="Calibri" w:hAnsi="Calibri"/>
          <w:sz w:val="22"/>
          <w:szCs w:val="22"/>
        </w:rPr>
      </w:pPr>
      <w:hyperlink w:anchor="_Toc292451997" w:history="1">
        <w:r w:rsidR="00E628F6">
          <w:rPr>
            <w:rStyle w:val="Hyperlink"/>
          </w:rPr>
          <w:t>2.16</w:t>
        </w:r>
        <w:r w:rsidR="00E628F6" w:rsidRPr="00C65937">
          <w:rPr>
            <w:rFonts w:ascii="Calibri" w:hAnsi="Calibri"/>
            <w:sz w:val="22"/>
            <w:szCs w:val="22"/>
          </w:rPr>
          <w:tab/>
        </w:r>
        <w:r w:rsidR="00E628F6">
          <w:rPr>
            <w:rStyle w:val="Hyperlink"/>
          </w:rPr>
          <w:t>Furlough</w:t>
        </w:r>
        <w:r w:rsidR="00E628F6" w:rsidRPr="00C65937">
          <w:rPr>
            <w:webHidden/>
          </w:rPr>
          <w:tab/>
        </w:r>
        <w:r w:rsidR="001776E8" w:rsidRPr="00C65937">
          <w:rPr>
            <w:webHidden/>
          </w:rPr>
          <w:fldChar w:fldCharType="begin"/>
        </w:r>
        <w:r w:rsidR="00E628F6" w:rsidRPr="00C65937">
          <w:rPr>
            <w:webHidden/>
          </w:rPr>
          <w:instrText xml:space="preserve"> PAGEREF _Toc292451997 \h </w:instrText>
        </w:r>
        <w:r w:rsidR="001776E8" w:rsidRPr="00C65937">
          <w:rPr>
            <w:webHidden/>
          </w:rPr>
        </w:r>
        <w:r w:rsidR="001776E8" w:rsidRPr="00C65937">
          <w:rPr>
            <w:webHidden/>
          </w:rPr>
          <w:fldChar w:fldCharType="separate"/>
        </w:r>
        <w:r w:rsidR="00835A95">
          <w:rPr>
            <w:webHidden/>
          </w:rPr>
          <w:t>24</w:t>
        </w:r>
        <w:r w:rsidR="001776E8" w:rsidRPr="00C65937">
          <w:rPr>
            <w:webHidden/>
          </w:rPr>
          <w:fldChar w:fldCharType="end"/>
        </w:r>
      </w:hyperlink>
    </w:p>
    <w:p w14:paraId="0A73B0A1" w14:textId="77777777" w:rsidR="00C9518D" w:rsidRPr="00C65937" w:rsidRDefault="000B0D13">
      <w:pPr>
        <w:pStyle w:val="TOC3"/>
        <w:rPr>
          <w:rFonts w:ascii="Calibri" w:hAnsi="Calibri"/>
          <w:sz w:val="22"/>
          <w:szCs w:val="22"/>
        </w:rPr>
      </w:pPr>
      <w:hyperlink w:anchor="_Toc292451997" w:history="1">
        <w:r w:rsidR="004A5C60">
          <w:rPr>
            <w:rStyle w:val="Hyperlink"/>
          </w:rPr>
          <w:t>2</w:t>
        </w:r>
        <w:r w:rsidR="00DA5FC8">
          <w:rPr>
            <w:rStyle w:val="Hyperlink"/>
          </w:rPr>
          <w:t>.17</w:t>
        </w:r>
        <w:r w:rsidR="00C9518D" w:rsidRPr="00C65937">
          <w:rPr>
            <w:rFonts w:ascii="Calibri" w:hAnsi="Calibri"/>
            <w:sz w:val="22"/>
            <w:szCs w:val="22"/>
          </w:rPr>
          <w:tab/>
        </w:r>
        <w:r w:rsidR="00C9518D" w:rsidRPr="00C65937">
          <w:rPr>
            <w:rStyle w:val="Hyperlink"/>
          </w:rPr>
          <w:t>Fraud and Financial Impropriety</w:t>
        </w:r>
        <w:r w:rsidR="00C9518D" w:rsidRPr="00C65937">
          <w:rPr>
            <w:webHidden/>
          </w:rPr>
          <w:tab/>
        </w:r>
        <w:r w:rsidR="001776E8" w:rsidRPr="00C65937">
          <w:rPr>
            <w:webHidden/>
          </w:rPr>
          <w:fldChar w:fldCharType="begin"/>
        </w:r>
        <w:r w:rsidR="00C9518D" w:rsidRPr="00C65937">
          <w:rPr>
            <w:webHidden/>
          </w:rPr>
          <w:instrText xml:space="preserve"> PAGEREF _Toc292451997 \h </w:instrText>
        </w:r>
        <w:r w:rsidR="001776E8" w:rsidRPr="00C65937">
          <w:rPr>
            <w:webHidden/>
          </w:rPr>
        </w:r>
        <w:r w:rsidR="001776E8" w:rsidRPr="00C65937">
          <w:rPr>
            <w:webHidden/>
          </w:rPr>
          <w:fldChar w:fldCharType="separate"/>
        </w:r>
        <w:r w:rsidR="00835A95">
          <w:rPr>
            <w:webHidden/>
          </w:rPr>
          <w:t>24</w:t>
        </w:r>
        <w:r w:rsidR="001776E8" w:rsidRPr="00C65937">
          <w:rPr>
            <w:webHidden/>
          </w:rPr>
          <w:fldChar w:fldCharType="end"/>
        </w:r>
      </w:hyperlink>
    </w:p>
    <w:p w14:paraId="134BBF8C" w14:textId="77777777" w:rsidR="00C9518D" w:rsidRPr="00C65937" w:rsidRDefault="000B0D13">
      <w:pPr>
        <w:pStyle w:val="TOC3"/>
        <w:rPr>
          <w:rFonts w:ascii="Calibri" w:hAnsi="Calibri"/>
          <w:sz w:val="22"/>
          <w:szCs w:val="22"/>
        </w:rPr>
      </w:pPr>
      <w:hyperlink w:anchor="_Toc292451998" w:history="1">
        <w:r w:rsidR="004A5C60">
          <w:rPr>
            <w:rStyle w:val="Hyperlink"/>
          </w:rPr>
          <w:t>2</w:t>
        </w:r>
        <w:r w:rsidR="00DA5FC8">
          <w:rPr>
            <w:rStyle w:val="Hyperlink"/>
          </w:rPr>
          <w:t>.18</w:t>
        </w:r>
        <w:r w:rsidR="00C9518D" w:rsidRPr="00C65937">
          <w:rPr>
            <w:rFonts w:ascii="Calibri" w:hAnsi="Calibri"/>
            <w:sz w:val="22"/>
            <w:szCs w:val="22"/>
          </w:rPr>
          <w:tab/>
        </w:r>
        <w:r w:rsidR="00C9518D" w:rsidRPr="00C65937">
          <w:rPr>
            <w:rStyle w:val="Hyperlink"/>
          </w:rPr>
          <w:t>Gambling</w:t>
        </w:r>
        <w:r w:rsidR="00C9518D" w:rsidRPr="00C65937">
          <w:rPr>
            <w:webHidden/>
          </w:rPr>
          <w:tab/>
        </w:r>
        <w:r w:rsidR="001776E8" w:rsidRPr="00C65937">
          <w:rPr>
            <w:webHidden/>
          </w:rPr>
          <w:fldChar w:fldCharType="begin"/>
        </w:r>
        <w:r w:rsidR="00C9518D" w:rsidRPr="00C65937">
          <w:rPr>
            <w:webHidden/>
          </w:rPr>
          <w:instrText xml:space="preserve"> PAGEREF _Toc292451998 \h </w:instrText>
        </w:r>
        <w:r w:rsidR="001776E8" w:rsidRPr="00C65937">
          <w:rPr>
            <w:webHidden/>
          </w:rPr>
        </w:r>
        <w:r w:rsidR="001776E8" w:rsidRPr="00C65937">
          <w:rPr>
            <w:webHidden/>
          </w:rPr>
          <w:fldChar w:fldCharType="separate"/>
        </w:r>
        <w:r w:rsidR="00835A95">
          <w:rPr>
            <w:webHidden/>
          </w:rPr>
          <w:t>25</w:t>
        </w:r>
        <w:r w:rsidR="001776E8" w:rsidRPr="00C65937">
          <w:rPr>
            <w:webHidden/>
          </w:rPr>
          <w:fldChar w:fldCharType="end"/>
        </w:r>
      </w:hyperlink>
    </w:p>
    <w:p w14:paraId="5C001408" w14:textId="77777777" w:rsidR="00C9518D" w:rsidRPr="00C65937" w:rsidRDefault="000B0D13">
      <w:pPr>
        <w:pStyle w:val="TOC3"/>
        <w:rPr>
          <w:rFonts w:ascii="Calibri" w:hAnsi="Calibri"/>
          <w:sz w:val="22"/>
          <w:szCs w:val="22"/>
        </w:rPr>
      </w:pPr>
      <w:hyperlink w:anchor="_Toc292451999" w:history="1">
        <w:r w:rsidR="004A5C60">
          <w:rPr>
            <w:rStyle w:val="Hyperlink"/>
          </w:rPr>
          <w:t>2</w:t>
        </w:r>
        <w:r w:rsidR="00DA5FC8">
          <w:rPr>
            <w:rStyle w:val="Hyperlink"/>
          </w:rPr>
          <w:t>.19</w:t>
        </w:r>
        <w:r w:rsidR="00C9518D" w:rsidRPr="00C65937">
          <w:rPr>
            <w:rFonts w:ascii="Calibri" w:hAnsi="Calibri"/>
            <w:sz w:val="22"/>
            <w:szCs w:val="22"/>
          </w:rPr>
          <w:tab/>
        </w:r>
        <w:r w:rsidR="00C9518D" w:rsidRPr="00C65937">
          <w:rPr>
            <w:rStyle w:val="Hyperlink"/>
          </w:rPr>
          <w:t>Gifts and Sale of Goods and Services</w:t>
        </w:r>
        <w:r w:rsidR="00C9518D" w:rsidRPr="00C65937">
          <w:rPr>
            <w:webHidden/>
          </w:rPr>
          <w:tab/>
        </w:r>
        <w:r w:rsidR="001776E8" w:rsidRPr="00C65937">
          <w:rPr>
            <w:webHidden/>
          </w:rPr>
          <w:fldChar w:fldCharType="begin"/>
        </w:r>
        <w:r w:rsidR="00C9518D" w:rsidRPr="00C65937">
          <w:rPr>
            <w:webHidden/>
          </w:rPr>
          <w:instrText xml:space="preserve"> PAGEREF _Toc292451999 \h </w:instrText>
        </w:r>
        <w:r w:rsidR="001776E8" w:rsidRPr="00C65937">
          <w:rPr>
            <w:webHidden/>
          </w:rPr>
        </w:r>
        <w:r w:rsidR="001776E8" w:rsidRPr="00C65937">
          <w:rPr>
            <w:webHidden/>
          </w:rPr>
          <w:fldChar w:fldCharType="separate"/>
        </w:r>
        <w:r w:rsidR="00835A95">
          <w:rPr>
            <w:webHidden/>
          </w:rPr>
          <w:t>25</w:t>
        </w:r>
        <w:r w:rsidR="001776E8" w:rsidRPr="00C65937">
          <w:rPr>
            <w:webHidden/>
          </w:rPr>
          <w:fldChar w:fldCharType="end"/>
        </w:r>
      </w:hyperlink>
    </w:p>
    <w:p w14:paraId="0A0D5D43" w14:textId="77777777" w:rsidR="00C9518D" w:rsidRPr="00C65937" w:rsidRDefault="000B0D13">
      <w:pPr>
        <w:pStyle w:val="TOC3"/>
        <w:rPr>
          <w:rFonts w:ascii="Calibri" w:hAnsi="Calibri"/>
          <w:sz w:val="22"/>
          <w:szCs w:val="22"/>
        </w:rPr>
      </w:pPr>
      <w:hyperlink w:anchor="_Toc292452000" w:history="1">
        <w:r w:rsidR="004A5C60">
          <w:rPr>
            <w:rStyle w:val="Hyperlink"/>
          </w:rPr>
          <w:t>2</w:t>
        </w:r>
        <w:r w:rsidR="00DA5FC8">
          <w:rPr>
            <w:rStyle w:val="Hyperlink"/>
          </w:rPr>
          <w:t>.20</w:t>
        </w:r>
        <w:r w:rsidR="00C9518D" w:rsidRPr="00C65937">
          <w:rPr>
            <w:rFonts w:ascii="Calibri" w:hAnsi="Calibri"/>
            <w:sz w:val="22"/>
            <w:szCs w:val="22"/>
          </w:rPr>
          <w:tab/>
        </w:r>
        <w:r w:rsidR="00C9518D" w:rsidRPr="00C65937">
          <w:rPr>
            <w:rStyle w:val="Hyperlink"/>
          </w:rPr>
          <w:t>Honesty</w:t>
        </w:r>
        <w:r w:rsidR="00C9518D" w:rsidRPr="00C65937">
          <w:rPr>
            <w:webHidden/>
          </w:rPr>
          <w:tab/>
        </w:r>
        <w:r w:rsidR="001776E8" w:rsidRPr="00C65937">
          <w:rPr>
            <w:webHidden/>
          </w:rPr>
          <w:fldChar w:fldCharType="begin"/>
        </w:r>
        <w:r w:rsidR="00C9518D" w:rsidRPr="00C65937">
          <w:rPr>
            <w:webHidden/>
          </w:rPr>
          <w:instrText xml:space="preserve"> PAGEREF _Toc292452000 \h </w:instrText>
        </w:r>
        <w:r w:rsidR="001776E8" w:rsidRPr="00C65937">
          <w:rPr>
            <w:webHidden/>
          </w:rPr>
        </w:r>
        <w:r w:rsidR="001776E8" w:rsidRPr="00C65937">
          <w:rPr>
            <w:webHidden/>
          </w:rPr>
          <w:fldChar w:fldCharType="separate"/>
        </w:r>
        <w:r w:rsidR="00835A95">
          <w:rPr>
            <w:webHidden/>
          </w:rPr>
          <w:t>25</w:t>
        </w:r>
        <w:r w:rsidR="001776E8" w:rsidRPr="00C65937">
          <w:rPr>
            <w:webHidden/>
          </w:rPr>
          <w:fldChar w:fldCharType="end"/>
        </w:r>
      </w:hyperlink>
    </w:p>
    <w:p w14:paraId="3DBF8B76" w14:textId="77777777" w:rsidR="00C9518D" w:rsidRPr="00C65937" w:rsidRDefault="000B0D13">
      <w:pPr>
        <w:pStyle w:val="TOC3"/>
        <w:rPr>
          <w:rFonts w:ascii="Calibri" w:hAnsi="Calibri"/>
          <w:sz w:val="22"/>
          <w:szCs w:val="22"/>
        </w:rPr>
      </w:pPr>
      <w:hyperlink w:anchor="_Toc292452001" w:history="1">
        <w:r w:rsidR="004A5C60">
          <w:rPr>
            <w:rStyle w:val="Hyperlink"/>
          </w:rPr>
          <w:t>2</w:t>
        </w:r>
        <w:r w:rsidR="00DA5FC8">
          <w:rPr>
            <w:rStyle w:val="Hyperlink"/>
          </w:rPr>
          <w:t>.21</w:t>
        </w:r>
        <w:r w:rsidR="00C9518D" w:rsidRPr="00C65937">
          <w:rPr>
            <w:rFonts w:ascii="Calibri" w:hAnsi="Calibri"/>
            <w:sz w:val="22"/>
            <w:szCs w:val="22"/>
          </w:rPr>
          <w:tab/>
        </w:r>
        <w:r w:rsidR="00C9518D" w:rsidRPr="00C65937">
          <w:rPr>
            <w:rStyle w:val="Hyperlink"/>
          </w:rPr>
          <w:t>Investigations</w:t>
        </w:r>
        <w:r w:rsidR="00C9518D" w:rsidRPr="00C65937">
          <w:rPr>
            <w:webHidden/>
          </w:rPr>
          <w:tab/>
        </w:r>
        <w:r w:rsidR="001776E8" w:rsidRPr="00C65937">
          <w:rPr>
            <w:webHidden/>
          </w:rPr>
          <w:fldChar w:fldCharType="begin"/>
        </w:r>
        <w:r w:rsidR="00C9518D" w:rsidRPr="00C65937">
          <w:rPr>
            <w:webHidden/>
          </w:rPr>
          <w:instrText xml:space="preserve"> PAGEREF _Toc292452001 \h </w:instrText>
        </w:r>
        <w:r w:rsidR="001776E8" w:rsidRPr="00C65937">
          <w:rPr>
            <w:webHidden/>
          </w:rPr>
        </w:r>
        <w:r w:rsidR="001776E8" w:rsidRPr="00C65937">
          <w:rPr>
            <w:webHidden/>
          </w:rPr>
          <w:fldChar w:fldCharType="separate"/>
        </w:r>
        <w:r w:rsidR="00835A95">
          <w:rPr>
            <w:webHidden/>
          </w:rPr>
          <w:t>26</w:t>
        </w:r>
        <w:r w:rsidR="001776E8" w:rsidRPr="00C65937">
          <w:rPr>
            <w:webHidden/>
          </w:rPr>
          <w:fldChar w:fldCharType="end"/>
        </w:r>
      </w:hyperlink>
    </w:p>
    <w:p w14:paraId="78560994" w14:textId="77777777" w:rsidR="00C9518D" w:rsidRPr="00C65937" w:rsidRDefault="000B0D13">
      <w:pPr>
        <w:pStyle w:val="TOC3"/>
        <w:rPr>
          <w:rFonts w:ascii="Calibri" w:hAnsi="Calibri"/>
          <w:sz w:val="22"/>
          <w:szCs w:val="22"/>
        </w:rPr>
      </w:pPr>
      <w:hyperlink w:anchor="_Toc292452002" w:history="1">
        <w:r w:rsidR="004A5C60">
          <w:rPr>
            <w:rStyle w:val="Hyperlink"/>
          </w:rPr>
          <w:t>2</w:t>
        </w:r>
        <w:r w:rsidR="00DA5FC8">
          <w:rPr>
            <w:rStyle w:val="Hyperlink"/>
          </w:rPr>
          <w:t>.22</w:t>
        </w:r>
        <w:r w:rsidR="00C9518D" w:rsidRPr="00C65937">
          <w:rPr>
            <w:rFonts w:ascii="Calibri" w:hAnsi="Calibri"/>
            <w:sz w:val="22"/>
            <w:szCs w:val="22"/>
          </w:rPr>
          <w:tab/>
        </w:r>
        <w:r w:rsidR="00C9518D" w:rsidRPr="00C65937">
          <w:rPr>
            <w:rStyle w:val="Hyperlink"/>
          </w:rPr>
          <w:t>Licensure/Certification</w:t>
        </w:r>
        <w:r w:rsidR="00C9518D" w:rsidRPr="00C65937">
          <w:rPr>
            <w:webHidden/>
          </w:rPr>
          <w:tab/>
        </w:r>
        <w:r w:rsidR="001776E8" w:rsidRPr="00C65937">
          <w:rPr>
            <w:webHidden/>
          </w:rPr>
          <w:fldChar w:fldCharType="begin"/>
        </w:r>
        <w:r w:rsidR="00C9518D" w:rsidRPr="00C65937">
          <w:rPr>
            <w:webHidden/>
          </w:rPr>
          <w:instrText xml:space="preserve"> PAGEREF _Toc292452002 \h </w:instrText>
        </w:r>
        <w:r w:rsidR="001776E8" w:rsidRPr="00C65937">
          <w:rPr>
            <w:webHidden/>
          </w:rPr>
        </w:r>
        <w:r w:rsidR="001776E8" w:rsidRPr="00C65937">
          <w:rPr>
            <w:webHidden/>
          </w:rPr>
          <w:fldChar w:fldCharType="separate"/>
        </w:r>
        <w:r w:rsidR="00835A95">
          <w:rPr>
            <w:webHidden/>
          </w:rPr>
          <w:t>26</w:t>
        </w:r>
        <w:r w:rsidR="001776E8" w:rsidRPr="00C65937">
          <w:rPr>
            <w:webHidden/>
          </w:rPr>
          <w:fldChar w:fldCharType="end"/>
        </w:r>
      </w:hyperlink>
    </w:p>
    <w:p w14:paraId="17BA5932" w14:textId="77777777" w:rsidR="00C9518D" w:rsidRPr="00C65937" w:rsidRDefault="000B0D13">
      <w:pPr>
        <w:pStyle w:val="TOC3"/>
        <w:rPr>
          <w:rFonts w:ascii="Calibri" w:hAnsi="Calibri"/>
          <w:sz w:val="22"/>
          <w:szCs w:val="22"/>
        </w:rPr>
      </w:pPr>
      <w:hyperlink w:anchor="_Toc292452003" w:history="1">
        <w:r w:rsidR="004A5C60">
          <w:rPr>
            <w:rStyle w:val="Hyperlink"/>
          </w:rPr>
          <w:t>2</w:t>
        </w:r>
        <w:r w:rsidR="00DA5FC8">
          <w:rPr>
            <w:rStyle w:val="Hyperlink"/>
          </w:rPr>
          <w:t>.23</w:t>
        </w:r>
        <w:r w:rsidR="00C9518D" w:rsidRPr="00C65937">
          <w:rPr>
            <w:rFonts w:ascii="Calibri" w:hAnsi="Calibri"/>
            <w:sz w:val="22"/>
            <w:szCs w:val="22"/>
          </w:rPr>
          <w:tab/>
        </w:r>
        <w:r w:rsidR="00C9518D" w:rsidRPr="00C65937">
          <w:rPr>
            <w:rStyle w:val="Hyperlink"/>
          </w:rPr>
          <w:t>Nepotism</w:t>
        </w:r>
        <w:r w:rsidR="00C9518D" w:rsidRPr="00C65937">
          <w:rPr>
            <w:webHidden/>
          </w:rPr>
          <w:tab/>
        </w:r>
        <w:r w:rsidR="001776E8" w:rsidRPr="00C65937">
          <w:rPr>
            <w:webHidden/>
          </w:rPr>
          <w:fldChar w:fldCharType="begin"/>
        </w:r>
        <w:r w:rsidR="00C9518D" w:rsidRPr="00C65937">
          <w:rPr>
            <w:webHidden/>
          </w:rPr>
          <w:instrText xml:space="preserve"> PAGEREF _Toc292452003 \h </w:instrText>
        </w:r>
        <w:r w:rsidR="001776E8" w:rsidRPr="00C65937">
          <w:rPr>
            <w:webHidden/>
          </w:rPr>
        </w:r>
        <w:r w:rsidR="001776E8" w:rsidRPr="00C65937">
          <w:rPr>
            <w:webHidden/>
          </w:rPr>
          <w:fldChar w:fldCharType="separate"/>
        </w:r>
        <w:r w:rsidR="00835A95">
          <w:rPr>
            <w:webHidden/>
          </w:rPr>
          <w:t>26</w:t>
        </w:r>
        <w:r w:rsidR="001776E8" w:rsidRPr="00C65937">
          <w:rPr>
            <w:webHidden/>
          </w:rPr>
          <w:fldChar w:fldCharType="end"/>
        </w:r>
      </w:hyperlink>
    </w:p>
    <w:p w14:paraId="62FC9254" w14:textId="77777777" w:rsidR="00C9518D" w:rsidRPr="00C65937" w:rsidRDefault="000B0D13">
      <w:pPr>
        <w:pStyle w:val="TOC3"/>
        <w:rPr>
          <w:rFonts w:ascii="Calibri" w:hAnsi="Calibri"/>
          <w:sz w:val="22"/>
          <w:szCs w:val="22"/>
        </w:rPr>
      </w:pPr>
      <w:hyperlink w:anchor="_Toc292452004" w:history="1">
        <w:r w:rsidR="004A5C60">
          <w:rPr>
            <w:rStyle w:val="Hyperlink"/>
          </w:rPr>
          <w:t>2</w:t>
        </w:r>
        <w:r w:rsidR="00DA5FC8">
          <w:rPr>
            <w:rStyle w:val="Hyperlink"/>
          </w:rPr>
          <w:t>.24</w:t>
        </w:r>
        <w:r w:rsidR="00C9518D" w:rsidRPr="00C65937">
          <w:rPr>
            <w:rFonts w:ascii="Calibri" w:hAnsi="Calibri"/>
            <w:sz w:val="22"/>
            <w:szCs w:val="22"/>
          </w:rPr>
          <w:tab/>
        </w:r>
        <w:r w:rsidR="00C9518D" w:rsidRPr="00C65937">
          <w:rPr>
            <w:rStyle w:val="Hyperlink"/>
          </w:rPr>
          <w:t>Operators of District Vehicles, M</w:t>
        </w:r>
        <w:r w:rsidR="004A5C60">
          <w:rPr>
            <w:rStyle w:val="Hyperlink"/>
          </w:rPr>
          <w:t xml:space="preserve">obile Equipment and Persons Who </w:t>
        </w:r>
        <w:r w:rsidR="00C9518D" w:rsidRPr="00C65937">
          <w:rPr>
            <w:rStyle w:val="Hyperlink"/>
          </w:rPr>
          <w:t>Receive Travel</w:t>
        </w:r>
        <w:r w:rsidR="00C9518D" w:rsidRPr="00C65937">
          <w:rPr>
            <w:webHidden/>
          </w:rPr>
          <w:tab/>
        </w:r>
        <w:r w:rsidR="001776E8" w:rsidRPr="00C65937">
          <w:rPr>
            <w:webHidden/>
          </w:rPr>
          <w:fldChar w:fldCharType="begin"/>
        </w:r>
        <w:r w:rsidR="00C9518D" w:rsidRPr="00C65937">
          <w:rPr>
            <w:webHidden/>
          </w:rPr>
          <w:instrText xml:space="preserve"> PAGEREF _Toc292452004 \h </w:instrText>
        </w:r>
        <w:r w:rsidR="001776E8" w:rsidRPr="00C65937">
          <w:rPr>
            <w:webHidden/>
          </w:rPr>
        </w:r>
        <w:r w:rsidR="001776E8" w:rsidRPr="00C65937">
          <w:rPr>
            <w:webHidden/>
          </w:rPr>
          <w:fldChar w:fldCharType="separate"/>
        </w:r>
        <w:r w:rsidR="00835A95">
          <w:rPr>
            <w:webHidden/>
          </w:rPr>
          <w:t>26</w:t>
        </w:r>
        <w:r w:rsidR="001776E8" w:rsidRPr="00C65937">
          <w:rPr>
            <w:webHidden/>
          </w:rPr>
          <w:fldChar w:fldCharType="end"/>
        </w:r>
      </w:hyperlink>
    </w:p>
    <w:p w14:paraId="0E867F14" w14:textId="77777777" w:rsidR="00C9518D" w:rsidRPr="00C65937" w:rsidRDefault="000B0D13">
      <w:pPr>
        <w:pStyle w:val="TOC3"/>
        <w:rPr>
          <w:rFonts w:ascii="Calibri" w:hAnsi="Calibri"/>
          <w:sz w:val="22"/>
          <w:szCs w:val="22"/>
        </w:rPr>
      </w:pPr>
      <w:hyperlink w:anchor="_Toc292452005" w:history="1">
        <w:r w:rsidR="004A5C60">
          <w:rPr>
            <w:rStyle w:val="Hyperlink"/>
          </w:rPr>
          <w:t>2</w:t>
        </w:r>
        <w:r w:rsidR="00DA5FC8">
          <w:rPr>
            <w:rStyle w:val="Hyperlink"/>
          </w:rPr>
          <w:t>.25</w:t>
        </w:r>
        <w:r w:rsidR="00C9518D" w:rsidRPr="00C65937">
          <w:rPr>
            <w:rFonts w:ascii="Calibri" w:hAnsi="Calibri"/>
            <w:sz w:val="22"/>
            <w:szCs w:val="22"/>
          </w:rPr>
          <w:tab/>
        </w:r>
        <w:r w:rsidR="00C9518D" w:rsidRPr="00C65937">
          <w:rPr>
            <w:rStyle w:val="Hyperlink"/>
          </w:rPr>
          <w:t>Outside Employment</w:t>
        </w:r>
        <w:r w:rsidR="00C9518D" w:rsidRPr="00C65937">
          <w:rPr>
            <w:webHidden/>
          </w:rPr>
          <w:tab/>
        </w:r>
        <w:r w:rsidR="001776E8" w:rsidRPr="00C65937">
          <w:rPr>
            <w:webHidden/>
          </w:rPr>
          <w:fldChar w:fldCharType="begin"/>
        </w:r>
        <w:r w:rsidR="00C9518D" w:rsidRPr="00C65937">
          <w:rPr>
            <w:webHidden/>
          </w:rPr>
          <w:instrText xml:space="preserve"> PAGEREF _Toc292452005 \h </w:instrText>
        </w:r>
        <w:r w:rsidR="001776E8" w:rsidRPr="00C65937">
          <w:rPr>
            <w:webHidden/>
          </w:rPr>
        </w:r>
        <w:r w:rsidR="001776E8" w:rsidRPr="00C65937">
          <w:rPr>
            <w:webHidden/>
          </w:rPr>
          <w:fldChar w:fldCharType="separate"/>
        </w:r>
        <w:r w:rsidR="00835A95">
          <w:rPr>
            <w:webHidden/>
          </w:rPr>
          <w:t>27</w:t>
        </w:r>
        <w:r w:rsidR="001776E8" w:rsidRPr="00C65937">
          <w:rPr>
            <w:webHidden/>
          </w:rPr>
          <w:fldChar w:fldCharType="end"/>
        </w:r>
      </w:hyperlink>
    </w:p>
    <w:p w14:paraId="58C5DE95" w14:textId="77777777" w:rsidR="00C9518D" w:rsidRPr="00C65937" w:rsidRDefault="000B0D13">
      <w:pPr>
        <w:pStyle w:val="TOC3"/>
        <w:rPr>
          <w:rFonts w:ascii="Calibri" w:hAnsi="Calibri"/>
          <w:sz w:val="22"/>
          <w:szCs w:val="22"/>
        </w:rPr>
      </w:pPr>
      <w:hyperlink w:anchor="_Toc292452006" w:history="1">
        <w:r w:rsidR="004A5C60">
          <w:rPr>
            <w:rStyle w:val="Hyperlink"/>
          </w:rPr>
          <w:t>2</w:t>
        </w:r>
        <w:r w:rsidR="00DA5FC8">
          <w:rPr>
            <w:rStyle w:val="Hyperlink"/>
          </w:rPr>
          <w:t>.26</w:t>
        </w:r>
        <w:r w:rsidR="00C9518D" w:rsidRPr="00C65937">
          <w:rPr>
            <w:rFonts w:ascii="Calibri" w:hAnsi="Calibri"/>
            <w:sz w:val="22"/>
            <w:szCs w:val="22"/>
          </w:rPr>
          <w:tab/>
        </w:r>
        <w:r w:rsidR="00C9518D" w:rsidRPr="00C65937">
          <w:rPr>
            <w:rStyle w:val="Hyperlink"/>
          </w:rPr>
          <w:t>Personal Appearance/Staff Dress Code</w:t>
        </w:r>
        <w:r w:rsidR="00C9518D" w:rsidRPr="00C65937">
          <w:rPr>
            <w:webHidden/>
          </w:rPr>
          <w:tab/>
        </w:r>
        <w:r w:rsidR="001776E8" w:rsidRPr="00C65937">
          <w:rPr>
            <w:webHidden/>
          </w:rPr>
          <w:fldChar w:fldCharType="begin"/>
        </w:r>
        <w:r w:rsidR="00C9518D" w:rsidRPr="00C65937">
          <w:rPr>
            <w:webHidden/>
          </w:rPr>
          <w:instrText xml:space="preserve"> PAGEREF _Toc292452006 \h </w:instrText>
        </w:r>
        <w:r w:rsidR="001776E8" w:rsidRPr="00C65937">
          <w:rPr>
            <w:webHidden/>
          </w:rPr>
        </w:r>
        <w:r w:rsidR="001776E8" w:rsidRPr="00C65937">
          <w:rPr>
            <w:webHidden/>
          </w:rPr>
          <w:fldChar w:fldCharType="separate"/>
        </w:r>
        <w:r w:rsidR="00835A95">
          <w:rPr>
            <w:webHidden/>
          </w:rPr>
          <w:t>27</w:t>
        </w:r>
        <w:r w:rsidR="001776E8" w:rsidRPr="00C65937">
          <w:rPr>
            <w:webHidden/>
          </w:rPr>
          <w:fldChar w:fldCharType="end"/>
        </w:r>
      </w:hyperlink>
    </w:p>
    <w:p w14:paraId="39F8DC6F" w14:textId="77777777" w:rsidR="00C9518D" w:rsidRPr="00C65937" w:rsidRDefault="000B0D13">
      <w:pPr>
        <w:pStyle w:val="TOC3"/>
        <w:rPr>
          <w:rFonts w:ascii="Calibri" w:hAnsi="Calibri"/>
          <w:sz w:val="22"/>
          <w:szCs w:val="22"/>
        </w:rPr>
      </w:pPr>
      <w:hyperlink w:anchor="_Toc292452007" w:history="1">
        <w:r w:rsidR="004A5C60">
          <w:rPr>
            <w:rStyle w:val="Hyperlink"/>
          </w:rPr>
          <w:t>2</w:t>
        </w:r>
        <w:r w:rsidR="00DA5FC8">
          <w:rPr>
            <w:rStyle w:val="Hyperlink"/>
          </w:rPr>
          <w:t>.27</w:t>
        </w:r>
        <w:r w:rsidR="00C9518D" w:rsidRPr="00C65937">
          <w:rPr>
            <w:rFonts w:ascii="Calibri" w:hAnsi="Calibri"/>
            <w:sz w:val="22"/>
            <w:szCs w:val="22"/>
          </w:rPr>
          <w:tab/>
        </w:r>
        <w:r w:rsidR="00C9518D" w:rsidRPr="00C65937">
          <w:rPr>
            <w:rStyle w:val="Hyperlink"/>
          </w:rPr>
          <w:t>Personal Property</w:t>
        </w:r>
        <w:r w:rsidR="00C9518D" w:rsidRPr="00C65937">
          <w:rPr>
            <w:webHidden/>
          </w:rPr>
          <w:tab/>
        </w:r>
        <w:r w:rsidR="001776E8" w:rsidRPr="00C65937">
          <w:rPr>
            <w:webHidden/>
          </w:rPr>
          <w:fldChar w:fldCharType="begin"/>
        </w:r>
        <w:r w:rsidR="00C9518D" w:rsidRPr="00C65937">
          <w:rPr>
            <w:webHidden/>
          </w:rPr>
          <w:instrText xml:space="preserve"> PAGEREF _Toc292452007 \h </w:instrText>
        </w:r>
        <w:r w:rsidR="001776E8" w:rsidRPr="00C65937">
          <w:rPr>
            <w:webHidden/>
          </w:rPr>
        </w:r>
        <w:r w:rsidR="001776E8" w:rsidRPr="00C65937">
          <w:rPr>
            <w:webHidden/>
          </w:rPr>
          <w:fldChar w:fldCharType="separate"/>
        </w:r>
        <w:r w:rsidR="00835A95">
          <w:rPr>
            <w:webHidden/>
          </w:rPr>
          <w:t>28</w:t>
        </w:r>
        <w:r w:rsidR="001776E8" w:rsidRPr="00C65937">
          <w:rPr>
            <w:webHidden/>
          </w:rPr>
          <w:fldChar w:fldCharType="end"/>
        </w:r>
      </w:hyperlink>
    </w:p>
    <w:p w14:paraId="1B2D7428" w14:textId="77777777" w:rsidR="00C9518D" w:rsidRPr="00C65937" w:rsidRDefault="000B0D13">
      <w:pPr>
        <w:pStyle w:val="TOC3"/>
        <w:rPr>
          <w:rFonts w:ascii="Calibri" w:hAnsi="Calibri"/>
          <w:sz w:val="22"/>
          <w:szCs w:val="22"/>
        </w:rPr>
      </w:pPr>
      <w:hyperlink w:anchor="_Toc292452008" w:history="1">
        <w:r w:rsidR="004A5C60">
          <w:rPr>
            <w:rStyle w:val="Hyperlink"/>
          </w:rPr>
          <w:t>2</w:t>
        </w:r>
        <w:r w:rsidR="00DA5FC8">
          <w:rPr>
            <w:rStyle w:val="Hyperlink"/>
          </w:rPr>
          <w:t>.28</w:t>
        </w:r>
        <w:r w:rsidR="00C9518D" w:rsidRPr="00C65937">
          <w:rPr>
            <w:rFonts w:ascii="Calibri" w:hAnsi="Calibri"/>
            <w:sz w:val="22"/>
            <w:szCs w:val="22"/>
          </w:rPr>
          <w:tab/>
        </w:r>
        <w:r w:rsidR="00C9518D" w:rsidRPr="00C65937">
          <w:rPr>
            <w:rStyle w:val="Hyperlink"/>
          </w:rPr>
          <w:t>Personnel Files</w:t>
        </w:r>
        <w:r w:rsidR="00C9518D" w:rsidRPr="00C65937">
          <w:rPr>
            <w:webHidden/>
          </w:rPr>
          <w:tab/>
        </w:r>
        <w:r w:rsidR="001776E8" w:rsidRPr="00C65937">
          <w:rPr>
            <w:webHidden/>
          </w:rPr>
          <w:fldChar w:fldCharType="begin"/>
        </w:r>
        <w:r w:rsidR="00C9518D" w:rsidRPr="00C65937">
          <w:rPr>
            <w:webHidden/>
          </w:rPr>
          <w:instrText xml:space="preserve"> PAGEREF _Toc292452008 \h </w:instrText>
        </w:r>
        <w:r w:rsidR="001776E8" w:rsidRPr="00C65937">
          <w:rPr>
            <w:webHidden/>
          </w:rPr>
        </w:r>
        <w:r w:rsidR="001776E8" w:rsidRPr="00C65937">
          <w:rPr>
            <w:webHidden/>
          </w:rPr>
          <w:fldChar w:fldCharType="separate"/>
        </w:r>
        <w:r w:rsidR="00835A95">
          <w:rPr>
            <w:webHidden/>
          </w:rPr>
          <w:t>28</w:t>
        </w:r>
        <w:r w:rsidR="001776E8" w:rsidRPr="00C65937">
          <w:rPr>
            <w:webHidden/>
          </w:rPr>
          <w:fldChar w:fldCharType="end"/>
        </w:r>
      </w:hyperlink>
    </w:p>
    <w:p w14:paraId="39CDD03D" w14:textId="77777777" w:rsidR="00C9518D" w:rsidRPr="00C65937" w:rsidRDefault="000B0D13">
      <w:pPr>
        <w:pStyle w:val="TOC3"/>
        <w:rPr>
          <w:rFonts w:ascii="Calibri" w:hAnsi="Calibri"/>
          <w:sz w:val="22"/>
          <w:szCs w:val="22"/>
        </w:rPr>
      </w:pPr>
      <w:hyperlink w:anchor="_Toc292452009" w:history="1">
        <w:r w:rsidR="004A5C60">
          <w:rPr>
            <w:rStyle w:val="Hyperlink"/>
          </w:rPr>
          <w:t>2</w:t>
        </w:r>
        <w:r w:rsidR="00DA5FC8">
          <w:rPr>
            <w:rStyle w:val="Hyperlink"/>
          </w:rPr>
          <w:t>.29</w:t>
        </w:r>
        <w:r w:rsidR="00C9518D" w:rsidRPr="00C65937">
          <w:rPr>
            <w:rFonts w:ascii="Calibri" w:hAnsi="Calibri"/>
            <w:sz w:val="22"/>
            <w:szCs w:val="22"/>
          </w:rPr>
          <w:tab/>
        </w:r>
        <w:r w:rsidR="00C9518D" w:rsidRPr="00C65937">
          <w:rPr>
            <w:rStyle w:val="Hyperlink"/>
          </w:rPr>
          <w:t>Personnel – Student Relations</w:t>
        </w:r>
        <w:r w:rsidR="00C9518D" w:rsidRPr="00C65937">
          <w:rPr>
            <w:webHidden/>
          </w:rPr>
          <w:tab/>
        </w:r>
        <w:r w:rsidR="001776E8" w:rsidRPr="00C65937">
          <w:rPr>
            <w:webHidden/>
          </w:rPr>
          <w:fldChar w:fldCharType="begin"/>
        </w:r>
        <w:r w:rsidR="00C9518D" w:rsidRPr="00C65937">
          <w:rPr>
            <w:webHidden/>
          </w:rPr>
          <w:instrText xml:space="preserve"> PAGEREF _Toc292452009 \h </w:instrText>
        </w:r>
        <w:r w:rsidR="001776E8" w:rsidRPr="00C65937">
          <w:rPr>
            <w:webHidden/>
          </w:rPr>
        </w:r>
        <w:r w:rsidR="001776E8" w:rsidRPr="00C65937">
          <w:rPr>
            <w:webHidden/>
          </w:rPr>
          <w:fldChar w:fldCharType="separate"/>
        </w:r>
        <w:r w:rsidR="00835A95">
          <w:rPr>
            <w:webHidden/>
          </w:rPr>
          <w:t>28</w:t>
        </w:r>
        <w:r w:rsidR="001776E8" w:rsidRPr="00C65937">
          <w:rPr>
            <w:webHidden/>
          </w:rPr>
          <w:fldChar w:fldCharType="end"/>
        </w:r>
      </w:hyperlink>
    </w:p>
    <w:p w14:paraId="27BA865C" w14:textId="77777777" w:rsidR="00C9518D" w:rsidRPr="00C65937" w:rsidRDefault="000B0D13">
      <w:pPr>
        <w:pStyle w:val="TOC3"/>
        <w:rPr>
          <w:rFonts w:ascii="Calibri" w:hAnsi="Calibri"/>
          <w:sz w:val="22"/>
          <w:szCs w:val="22"/>
        </w:rPr>
      </w:pPr>
      <w:hyperlink w:anchor="_Toc292452010" w:history="1">
        <w:r w:rsidR="004A5C60">
          <w:rPr>
            <w:rStyle w:val="Hyperlink"/>
          </w:rPr>
          <w:t>2</w:t>
        </w:r>
        <w:r w:rsidR="00DA5FC8">
          <w:rPr>
            <w:rStyle w:val="Hyperlink"/>
          </w:rPr>
          <w:t>.30</w:t>
        </w:r>
        <w:r w:rsidR="00C9518D" w:rsidRPr="00C65937">
          <w:rPr>
            <w:rFonts w:ascii="Calibri" w:hAnsi="Calibri"/>
            <w:sz w:val="22"/>
            <w:szCs w:val="22"/>
          </w:rPr>
          <w:tab/>
        </w:r>
        <w:r w:rsidR="00C9518D" w:rsidRPr="00C65937">
          <w:rPr>
            <w:rStyle w:val="Hyperlink"/>
          </w:rPr>
          <w:t>Physical Examination</w:t>
        </w:r>
        <w:r w:rsidR="00C9518D" w:rsidRPr="00C65937">
          <w:rPr>
            <w:webHidden/>
          </w:rPr>
          <w:tab/>
        </w:r>
        <w:r w:rsidR="001776E8" w:rsidRPr="00C65937">
          <w:rPr>
            <w:webHidden/>
          </w:rPr>
          <w:fldChar w:fldCharType="begin"/>
        </w:r>
        <w:r w:rsidR="00C9518D" w:rsidRPr="00C65937">
          <w:rPr>
            <w:webHidden/>
          </w:rPr>
          <w:instrText xml:space="preserve"> PAGEREF _Toc292452010 \h </w:instrText>
        </w:r>
        <w:r w:rsidR="001776E8" w:rsidRPr="00C65937">
          <w:rPr>
            <w:webHidden/>
          </w:rPr>
        </w:r>
        <w:r w:rsidR="001776E8" w:rsidRPr="00C65937">
          <w:rPr>
            <w:webHidden/>
          </w:rPr>
          <w:fldChar w:fldCharType="separate"/>
        </w:r>
        <w:r w:rsidR="00835A95">
          <w:rPr>
            <w:webHidden/>
          </w:rPr>
          <w:t>29</w:t>
        </w:r>
        <w:r w:rsidR="001776E8" w:rsidRPr="00C65937">
          <w:rPr>
            <w:webHidden/>
          </w:rPr>
          <w:fldChar w:fldCharType="end"/>
        </w:r>
      </w:hyperlink>
    </w:p>
    <w:p w14:paraId="39C134DD" w14:textId="77777777" w:rsidR="00C9518D" w:rsidRPr="00C65937" w:rsidRDefault="000B0D13">
      <w:pPr>
        <w:pStyle w:val="TOC3"/>
        <w:rPr>
          <w:rFonts w:ascii="Calibri" w:hAnsi="Calibri"/>
          <w:sz w:val="22"/>
          <w:szCs w:val="22"/>
        </w:rPr>
      </w:pPr>
      <w:hyperlink w:anchor="_Toc292452011" w:history="1">
        <w:r w:rsidR="004A5C60">
          <w:rPr>
            <w:rStyle w:val="Hyperlink"/>
          </w:rPr>
          <w:t>2</w:t>
        </w:r>
        <w:r w:rsidR="00DA5FC8">
          <w:rPr>
            <w:rStyle w:val="Hyperlink"/>
          </w:rPr>
          <w:t>.31</w:t>
        </w:r>
        <w:r w:rsidR="00C9518D" w:rsidRPr="00C65937">
          <w:rPr>
            <w:rFonts w:ascii="Calibri" w:hAnsi="Calibri"/>
            <w:sz w:val="22"/>
            <w:szCs w:val="22"/>
          </w:rPr>
          <w:tab/>
        </w:r>
        <w:r w:rsidR="00C9518D" w:rsidRPr="00C65937">
          <w:rPr>
            <w:rStyle w:val="Hyperlink"/>
          </w:rPr>
          <w:t>Political Activity</w:t>
        </w:r>
        <w:r w:rsidR="00C9518D" w:rsidRPr="00C65937">
          <w:rPr>
            <w:webHidden/>
          </w:rPr>
          <w:tab/>
        </w:r>
        <w:r w:rsidR="001776E8" w:rsidRPr="00C65937">
          <w:rPr>
            <w:webHidden/>
          </w:rPr>
          <w:fldChar w:fldCharType="begin"/>
        </w:r>
        <w:r w:rsidR="00C9518D" w:rsidRPr="00C65937">
          <w:rPr>
            <w:webHidden/>
          </w:rPr>
          <w:instrText xml:space="preserve"> PAGEREF _Toc292452011 \h </w:instrText>
        </w:r>
        <w:r w:rsidR="001776E8" w:rsidRPr="00C65937">
          <w:rPr>
            <w:webHidden/>
          </w:rPr>
        </w:r>
        <w:r w:rsidR="001776E8" w:rsidRPr="00C65937">
          <w:rPr>
            <w:webHidden/>
          </w:rPr>
          <w:fldChar w:fldCharType="separate"/>
        </w:r>
        <w:r w:rsidR="00835A95">
          <w:rPr>
            <w:webHidden/>
          </w:rPr>
          <w:t>29</w:t>
        </w:r>
        <w:r w:rsidR="001776E8" w:rsidRPr="00C65937">
          <w:rPr>
            <w:webHidden/>
          </w:rPr>
          <w:fldChar w:fldCharType="end"/>
        </w:r>
      </w:hyperlink>
    </w:p>
    <w:p w14:paraId="4415DA07" w14:textId="77777777" w:rsidR="00C9518D" w:rsidRPr="00C65937" w:rsidRDefault="000B0D13">
      <w:pPr>
        <w:pStyle w:val="TOC3"/>
        <w:rPr>
          <w:rFonts w:ascii="Calibri" w:hAnsi="Calibri"/>
          <w:sz w:val="22"/>
          <w:szCs w:val="22"/>
        </w:rPr>
      </w:pPr>
      <w:hyperlink w:anchor="_Toc292452012" w:history="1">
        <w:r w:rsidR="004A5C60">
          <w:rPr>
            <w:rStyle w:val="Hyperlink"/>
          </w:rPr>
          <w:t>2</w:t>
        </w:r>
        <w:r w:rsidR="00DA5FC8">
          <w:rPr>
            <w:rStyle w:val="Hyperlink"/>
          </w:rPr>
          <w:t>.32</w:t>
        </w:r>
        <w:r w:rsidR="00C9518D" w:rsidRPr="00C65937">
          <w:rPr>
            <w:rFonts w:ascii="Calibri" w:hAnsi="Calibri"/>
            <w:sz w:val="22"/>
            <w:szCs w:val="22"/>
          </w:rPr>
          <w:tab/>
        </w:r>
        <w:r w:rsidR="00C9518D" w:rsidRPr="00C65937">
          <w:rPr>
            <w:rStyle w:val="Hyperlink"/>
          </w:rPr>
          <w:t>Position Descriptions</w:t>
        </w:r>
        <w:r w:rsidR="00C9518D" w:rsidRPr="00C65937">
          <w:rPr>
            <w:webHidden/>
          </w:rPr>
          <w:tab/>
        </w:r>
        <w:r w:rsidR="001776E8" w:rsidRPr="00C65937">
          <w:rPr>
            <w:webHidden/>
          </w:rPr>
          <w:fldChar w:fldCharType="begin"/>
        </w:r>
        <w:r w:rsidR="00C9518D" w:rsidRPr="00C65937">
          <w:rPr>
            <w:webHidden/>
          </w:rPr>
          <w:instrText xml:space="preserve"> PAGEREF _Toc292452012 \h </w:instrText>
        </w:r>
        <w:r w:rsidR="001776E8" w:rsidRPr="00C65937">
          <w:rPr>
            <w:webHidden/>
          </w:rPr>
        </w:r>
        <w:r w:rsidR="001776E8" w:rsidRPr="00C65937">
          <w:rPr>
            <w:webHidden/>
          </w:rPr>
          <w:fldChar w:fldCharType="separate"/>
        </w:r>
        <w:r w:rsidR="00835A95">
          <w:rPr>
            <w:webHidden/>
          </w:rPr>
          <w:t>29</w:t>
        </w:r>
        <w:r w:rsidR="001776E8" w:rsidRPr="00C65937">
          <w:rPr>
            <w:webHidden/>
          </w:rPr>
          <w:fldChar w:fldCharType="end"/>
        </w:r>
      </w:hyperlink>
    </w:p>
    <w:p w14:paraId="155A0CEC" w14:textId="77777777" w:rsidR="00C9518D" w:rsidRPr="00C65937" w:rsidRDefault="000B0D13">
      <w:pPr>
        <w:pStyle w:val="TOC3"/>
        <w:rPr>
          <w:rFonts w:ascii="Calibri" w:hAnsi="Calibri"/>
          <w:sz w:val="22"/>
          <w:szCs w:val="22"/>
        </w:rPr>
      </w:pPr>
      <w:hyperlink w:anchor="_Toc292452013" w:history="1">
        <w:r w:rsidR="004A5C60">
          <w:rPr>
            <w:rStyle w:val="Hyperlink"/>
          </w:rPr>
          <w:t>2</w:t>
        </w:r>
        <w:r w:rsidR="00DA5FC8">
          <w:rPr>
            <w:rStyle w:val="Hyperlink"/>
          </w:rPr>
          <w:t>.33</w:t>
        </w:r>
        <w:r w:rsidR="00C9518D" w:rsidRPr="00C65937">
          <w:rPr>
            <w:rFonts w:ascii="Calibri" w:hAnsi="Calibri"/>
            <w:sz w:val="22"/>
            <w:szCs w:val="22"/>
          </w:rPr>
          <w:tab/>
        </w:r>
        <w:r w:rsidR="00C9518D" w:rsidRPr="00C65937">
          <w:rPr>
            <w:rStyle w:val="Hyperlink"/>
          </w:rPr>
          <w:t>Severance from Employment</w:t>
        </w:r>
        <w:r w:rsidR="00C9518D" w:rsidRPr="00C65937">
          <w:rPr>
            <w:webHidden/>
          </w:rPr>
          <w:tab/>
        </w:r>
        <w:r w:rsidR="001776E8" w:rsidRPr="00C65937">
          <w:rPr>
            <w:webHidden/>
          </w:rPr>
          <w:fldChar w:fldCharType="begin"/>
        </w:r>
        <w:r w:rsidR="00C9518D" w:rsidRPr="00C65937">
          <w:rPr>
            <w:webHidden/>
          </w:rPr>
          <w:instrText xml:space="preserve"> PAGEREF _Toc292452013 \h </w:instrText>
        </w:r>
        <w:r w:rsidR="001776E8" w:rsidRPr="00C65937">
          <w:rPr>
            <w:webHidden/>
          </w:rPr>
        </w:r>
        <w:r w:rsidR="001776E8" w:rsidRPr="00C65937">
          <w:rPr>
            <w:webHidden/>
          </w:rPr>
          <w:fldChar w:fldCharType="separate"/>
        </w:r>
        <w:r w:rsidR="00835A95">
          <w:rPr>
            <w:webHidden/>
          </w:rPr>
          <w:t>29</w:t>
        </w:r>
        <w:r w:rsidR="001776E8" w:rsidRPr="00C65937">
          <w:rPr>
            <w:webHidden/>
          </w:rPr>
          <w:fldChar w:fldCharType="end"/>
        </w:r>
      </w:hyperlink>
    </w:p>
    <w:p w14:paraId="3AAE6D10" w14:textId="77777777" w:rsidR="00C9518D" w:rsidRPr="00C65937" w:rsidRDefault="000B0D13">
      <w:pPr>
        <w:pStyle w:val="TOC3"/>
        <w:rPr>
          <w:rFonts w:ascii="Calibri" w:hAnsi="Calibri"/>
          <w:sz w:val="22"/>
          <w:szCs w:val="22"/>
        </w:rPr>
      </w:pPr>
      <w:hyperlink w:anchor="_Toc292452014" w:history="1">
        <w:r w:rsidR="004A5C60">
          <w:rPr>
            <w:rStyle w:val="Hyperlink"/>
          </w:rPr>
          <w:t>2</w:t>
        </w:r>
        <w:r w:rsidR="00DA5FC8">
          <w:rPr>
            <w:rStyle w:val="Hyperlink"/>
          </w:rPr>
          <w:t>.34</w:t>
        </w:r>
        <w:r w:rsidR="00C9518D" w:rsidRPr="00C65937">
          <w:rPr>
            <w:rFonts w:ascii="Calibri" w:hAnsi="Calibri"/>
            <w:sz w:val="22"/>
            <w:szCs w:val="22"/>
          </w:rPr>
          <w:tab/>
        </w:r>
        <w:r w:rsidR="00C9518D" w:rsidRPr="00C65937">
          <w:rPr>
            <w:rStyle w:val="Hyperlink"/>
          </w:rPr>
          <w:t>Solicitations</w:t>
        </w:r>
        <w:r w:rsidR="00C9518D" w:rsidRPr="00C65937">
          <w:rPr>
            <w:webHidden/>
          </w:rPr>
          <w:tab/>
        </w:r>
        <w:r w:rsidR="00361ACB">
          <w:rPr>
            <w:webHidden/>
          </w:rPr>
          <w:t>30</w:t>
        </w:r>
      </w:hyperlink>
    </w:p>
    <w:p w14:paraId="509AC28C" w14:textId="77777777" w:rsidR="00C9518D" w:rsidRPr="00C65937" w:rsidRDefault="000B0D13">
      <w:pPr>
        <w:pStyle w:val="TOC3"/>
        <w:rPr>
          <w:rFonts w:ascii="Calibri" w:hAnsi="Calibri"/>
          <w:sz w:val="22"/>
          <w:szCs w:val="22"/>
        </w:rPr>
      </w:pPr>
      <w:hyperlink w:anchor="_Toc292452015" w:history="1">
        <w:r w:rsidR="004A5C60">
          <w:rPr>
            <w:rStyle w:val="Hyperlink"/>
          </w:rPr>
          <w:t>2</w:t>
        </w:r>
        <w:r w:rsidR="00DA5FC8">
          <w:rPr>
            <w:rStyle w:val="Hyperlink"/>
          </w:rPr>
          <w:t>.35</w:t>
        </w:r>
        <w:r w:rsidR="00C9518D" w:rsidRPr="00C65937">
          <w:rPr>
            <w:rFonts w:ascii="Calibri" w:hAnsi="Calibri"/>
            <w:sz w:val="22"/>
            <w:szCs w:val="22"/>
          </w:rPr>
          <w:tab/>
        </w:r>
        <w:r w:rsidR="00C9518D" w:rsidRPr="00C65937">
          <w:rPr>
            <w:rStyle w:val="Hyperlink"/>
          </w:rPr>
          <w:t xml:space="preserve">Student Code of Conduct and </w:t>
        </w:r>
        <w:r w:rsidR="00C9518D" w:rsidRPr="00C65937">
          <w:rPr>
            <w:rStyle w:val="Hyperlink"/>
            <w:i/>
          </w:rPr>
          <w:t>Handbook</w:t>
        </w:r>
        <w:r w:rsidR="00C9518D" w:rsidRPr="00C65937">
          <w:rPr>
            <w:webHidden/>
          </w:rPr>
          <w:tab/>
        </w:r>
        <w:r w:rsidR="00361ACB">
          <w:rPr>
            <w:webHidden/>
          </w:rPr>
          <w:t>30</w:t>
        </w:r>
      </w:hyperlink>
    </w:p>
    <w:p w14:paraId="5C26567D" w14:textId="77777777" w:rsidR="00C9518D" w:rsidRPr="00C65937" w:rsidRDefault="000B0D13">
      <w:pPr>
        <w:pStyle w:val="TOC3"/>
        <w:rPr>
          <w:rFonts w:ascii="Calibri" w:hAnsi="Calibri"/>
          <w:sz w:val="22"/>
          <w:szCs w:val="22"/>
        </w:rPr>
      </w:pPr>
      <w:hyperlink w:anchor="_Toc292452016" w:history="1">
        <w:r w:rsidR="004A5C60">
          <w:rPr>
            <w:rStyle w:val="Hyperlink"/>
          </w:rPr>
          <w:t>2</w:t>
        </w:r>
        <w:r w:rsidR="00DA5FC8">
          <w:rPr>
            <w:rStyle w:val="Hyperlink"/>
          </w:rPr>
          <w:t>.36</w:t>
        </w:r>
        <w:r w:rsidR="00C9518D" w:rsidRPr="00C65937">
          <w:rPr>
            <w:rFonts w:ascii="Calibri" w:hAnsi="Calibri"/>
            <w:sz w:val="22"/>
            <w:szCs w:val="22"/>
          </w:rPr>
          <w:tab/>
        </w:r>
        <w:r w:rsidR="00C9518D" w:rsidRPr="00C65937">
          <w:rPr>
            <w:rStyle w:val="Hyperlink"/>
          </w:rPr>
          <w:t>Teamwork</w:t>
        </w:r>
        <w:r w:rsidR="00C9518D" w:rsidRPr="00C65937">
          <w:rPr>
            <w:webHidden/>
          </w:rPr>
          <w:tab/>
        </w:r>
        <w:r w:rsidR="001776E8" w:rsidRPr="00C65937">
          <w:rPr>
            <w:webHidden/>
          </w:rPr>
          <w:fldChar w:fldCharType="begin"/>
        </w:r>
        <w:r w:rsidR="00C9518D" w:rsidRPr="00C65937">
          <w:rPr>
            <w:webHidden/>
          </w:rPr>
          <w:instrText xml:space="preserve"> PAGEREF _Toc292452016 \h </w:instrText>
        </w:r>
        <w:r w:rsidR="001776E8" w:rsidRPr="00C65937">
          <w:rPr>
            <w:webHidden/>
          </w:rPr>
        </w:r>
        <w:r w:rsidR="001776E8" w:rsidRPr="00C65937">
          <w:rPr>
            <w:webHidden/>
          </w:rPr>
          <w:fldChar w:fldCharType="separate"/>
        </w:r>
        <w:r w:rsidR="00835A95">
          <w:rPr>
            <w:webHidden/>
          </w:rPr>
          <w:t>30</w:t>
        </w:r>
        <w:r w:rsidR="001776E8" w:rsidRPr="00C65937">
          <w:rPr>
            <w:webHidden/>
          </w:rPr>
          <w:fldChar w:fldCharType="end"/>
        </w:r>
      </w:hyperlink>
    </w:p>
    <w:p w14:paraId="45D0ED40" w14:textId="77777777" w:rsidR="00C9518D" w:rsidRPr="00C65937" w:rsidRDefault="000B0D13">
      <w:pPr>
        <w:pStyle w:val="TOC3"/>
        <w:rPr>
          <w:rFonts w:ascii="Calibri" w:hAnsi="Calibri"/>
          <w:sz w:val="22"/>
          <w:szCs w:val="22"/>
        </w:rPr>
      </w:pPr>
      <w:hyperlink w:anchor="_Toc292452017" w:history="1">
        <w:r w:rsidR="004A5C60">
          <w:rPr>
            <w:rStyle w:val="Hyperlink"/>
          </w:rPr>
          <w:t>2</w:t>
        </w:r>
        <w:r w:rsidR="00DA5FC8">
          <w:rPr>
            <w:rStyle w:val="Hyperlink"/>
          </w:rPr>
          <w:t>.37</w:t>
        </w:r>
        <w:r w:rsidR="00C9518D" w:rsidRPr="00C65937">
          <w:rPr>
            <w:rFonts w:ascii="Calibri" w:hAnsi="Calibri"/>
            <w:sz w:val="22"/>
            <w:szCs w:val="22"/>
          </w:rPr>
          <w:tab/>
        </w:r>
        <w:r w:rsidR="00C9518D" w:rsidRPr="00C65937">
          <w:rPr>
            <w:rStyle w:val="Hyperlink"/>
          </w:rPr>
          <w:t>Wellness</w:t>
        </w:r>
        <w:r w:rsidR="00C9518D" w:rsidRPr="00C65937">
          <w:rPr>
            <w:webHidden/>
          </w:rPr>
          <w:tab/>
        </w:r>
        <w:r w:rsidR="00361ACB">
          <w:rPr>
            <w:webHidden/>
          </w:rPr>
          <w:t>30</w:t>
        </w:r>
      </w:hyperlink>
    </w:p>
    <w:p w14:paraId="7B2A830B" w14:textId="77777777" w:rsidR="00C9518D" w:rsidRPr="00C65937" w:rsidRDefault="000B0D13">
      <w:pPr>
        <w:pStyle w:val="TOC3"/>
        <w:rPr>
          <w:rFonts w:ascii="Calibri" w:hAnsi="Calibri"/>
          <w:sz w:val="22"/>
          <w:szCs w:val="22"/>
        </w:rPr>
      </w:pPr>
      <w:hyperlink w:anchor="_Toc292452018" w:history="1">
        <w:r w:rsidR="004A5C60">
          <w:rPr>
            <w:rStyle w:val="Hyperlink"/>
          </w:rPr>
          <w:t>2</w:t>
        </w:r>
        <w:r w:rsidR="00DA5FC8">
          <w:rPr>
            <w:rStyle w:val="Hyperlink"/>
          </w:rPr>
          <w:t>.38</w:t>
        </w:r>
        <w:r w:rsidR="00C9518D" w:rsidRPr="00C65937">
          <w:rPr>
            <w:rFonts w:ascii="Calibri" w:hAnsi="Calibri"/>
            <w:sz w:val="22"/>
            <w:szCs w:val="22"/>
          </w:rPr>
          <w:tab/>
        </w:r>
        <w:r w:rsidR="00C9518D" w:rsidRPr="00C65937">
          <w:rPr>
            <w:rStyle w:val="Hyperlink"/>
          </w:rPr>
          <w:t>Employee (Whistleblower) Protection</w:t>
        </w:r>
        <w:r w:rsidR="00C9518D" w:rsidRPr="00C65937">
          <w:rPr>
            <w:webHidden/>
          </w:rPr>
          <w:tab/>
        </w:r>
        <w:r w:rsidR="00361ACB">
          <w:rPr>
            <w:webHidden/>
          </w:rPr>
          <w:t>30</w:t>
        </w:r>
      </w:hyperlink>
    </w:p>
    <w:p w14:paraId="28F23230" w14:textId="77777777" w:rsidR="00C9518D" w:rsidRPr="00C65937" w:rsidRDefault="000B0D13">
      <w:pPr>
        <w:pStyle w:val="TOC3"/>
        <w:rPr>
          <w:rFonts w:ascii="Calibri" w:hAnsi="Calibri"/>
          <w:sz w:val="22"/>
          <w:szCs w:val="22"/>
        </w:rPr>
      </w:pPr>
      <w:hyperlink w:anchor="_Toc292452019" w:history="1">
        <w:r w:rsidR="004A5C60">
          <w:rPr>
            <w:rStyle w:val="Hyperlink"/>
          </w:rPr>
          <w:t>2</w:t>
        </w:r>
        <w:r w:rsidR="00DA5FC8">
          <w:rPr>
            <w:rStyle w:val="Hyperlink"/>
          </w:rPr>
          <w:t>.39</w:t>
        </w:r>
        <w:r w:rsidR="00C9518D" w:rsidRPr="00C65937">
          <w:rPr>
            <w:rFonts w:ascii="Calibri" w:hAnsi="Calibri"/>
            <w:sz w:val="22"/>
            <w:szCs w:val="22"/>
          </w:rPr>
          <w:tab/>
        </w:r>
        <w:r w:rsidR="00C9518D" w:rsidRPr="00C65937">
          <w:rPr>
            <w:rStyle w:val="Hyperlink"/>
          </w:rPr>
          <w:t>Work Spaces, Including Desks, Lockers, etc.</w:t>
        </w:r>
        <w:r w:rsidR="00C9518D" w:rsidRPr="00C65937">
          <w:rPr>
            <w:webHidden/>
          </w:rPr>
          <w:tab/>
        </w:r>
        <w:r w:rsidR="001776E8" w:rsidRPr="00C65937">
          <w:rPr>
            <w:webHidden/>
          </w:rPr>
          <w:fldChar w:fldCharType="begin"/>
        </w:r>
        <w:r w:rsidR="00C9518D" w:rsidRPr="00C65937">
          <w:rPr>
            <w:webHidden/>
          </w:rPr>
          <w:instrText xml:space="preserve"> PAGEREF _Toc292452019 \h </w:instrText>
        </w:r>
        <w:r w:rsidR="001776E8" w:rsidRPr="00C65937">
          <w:rPr>
            <w:webHidden/>
          </w:rPr>
        </w:r>
        <w:r w:rsidR="001776E8" w:rsidRPr="00C65937">
          <w:rPr>
            <w:webHidden/>
          </w:rPr>
          <w:fldChar w:fldCharType="separate"/>
        </w:r>
        <w:r w:rsidR="00835A95">
          <w:rPr>
            <w:webHidden/>
          </w:rPr>
          <w:t>31</w:t>
        </w:r>
        <w:r w:rsidR="001776E8" w:rsidRPr="00C65937">
          <w:rPr>
            <w:webHidden/>
          </w:rPr>
          <w:fldChar w:fldCharType="end"/>
        </w:r>
      </w:hyperlink>
    </w:p>
    <w:p w14:paraId="6E7C1235" w14:textId="77777777" w:rsidR="00C9518D" w:rsidRPr="00C65937" w:rsidRDefault="000B0D13">
      <w:pPr>
        <w:pStyle w:val="TOC3"/>
        <w:rPr>
          <w:rFonts w:ascii="Calibri" w:hAnsi="Calibri"/>
          <w:sz w:val="22"/>
          <w:szCs w:val="22"/>
        </w:rPr>
      </w:pPr>
      <w:hyperlink w:anchor="_Toc292452020" w:history="1">
        <w:r w:rsidR="004A5C60">
          <w:rPr>
            <w:rStyle w:val="Hyperlink"/>
          </w:rPr>
          <w:t>2</w:t>
        </w:r>
        <w:r w:rsidR="00DA5FC8">
          <w:rPr>
            <w:rStyle w:val="Hyperlink"/>
          </w:rPr>
          <w:t>.40</w:t>
        </w:r>
        <w:r w:rsidR="00C9518D" w:rsidRPr="00C65937">
          <w:rPr>
            <w:rFonts w:ascii="Calibri" w:hAnsi="Calibri"/>
            <w:sz w:val="22"/>
            <w:szCs w:val="22"/>
          </w:rPr>
          <w:tab/>
        </w:r>
        <w:r w:rsidR="00C9518D" w:rsidRPr="00C65937">
          <w:rPr>
            <w:rStyle w:val="Hyperlink"/>
          </w:rPr>
          <w:t>Work Made for Hire</w:t>
        </w:r>
        <w:r w:rsidR="00C9518D" w:rsidRPr="00C65937">
          <w:rPr>
            <w:webHidden/>
          </w:rPr>
          <w:tab/>
        </w:r>
        <w:r w:rsidR="001776E8" w:rsidRPr="00C65937">
          <w:rPr>
            <w:webHidden/>
          </w:rPr>
          <w:fldChar w:fldCharType="begin"/>
        </w:r>
        <w:r w:rsidR="00C9518D" w:rsidRPr="00C65937">
          <w:rPr>
            <w:webHidden/>
          </w:rPr>
          <w:instrText xml:space="preserve"> PAGEREF _Toc292452020 \h </w:instrText>
        </w:r>
        <w:r w:rsidR="001776E8" w:rsidRPr="00C65937">
          <w:rPr>
            <w:webHidden/>
          </w:rPr>
        </w:r>
        <w:r w:rsidR="001776E8" w:rsidRPr="00C65937">
          <w:rPr>
            <w:webHidden/>
          </w:rPr>
          <w:fldChar w:fldCharType="separate"/>
        </w:r>
        <w:r w:rsidR="00835A95">
          <w:rPr>
            <w:webHidden/>
          </w:rPr>
          <w:t>31</w:t>
        </w:r>
        <w:r w:rsidR="001776E8" w:rsidRPr="00C65937">
          <w:rPr>
            <w:webHidden/>
          </w:rPr>
          <w:fldChar w:fldCharType="end"/>
        </w:r>
      </w:hyperlink>
    </w:p>
    <w:p w14:paraId="28D372FE" w14:textId="77777777" w:rsidR="00C9518D" w:rsidRPr="00C65937" w:rsidRDefault="000B0D13">
      <w:pPr>
        <w:pStyle w:val="TOC3"/>
        <w:rPr>
          <w:rFonts w:ascii="Calibri" w:hAnsi="Calibri"/>
          <w:sz w:val="22"/>
          <w:szCs w:val="22"/>
        </w:rPr>
      </w:pPr>
      <w:hyperlink w:anchor="_Toc292452021" w:history="1">
        <w:r w:rsidR="004A5C60">
          <w:rPr>
            <w:rStyle w:val="Hyperlink"/>
          </w:rPr>
          <w:t>2</w:t>
        </w:r>
        <w:r w:rsidR="00DA5FC8">
          <w:rPr>
            <w:rStyle w:val="Hyperlink"/>
          </w:rPr>
          <w:t>.41</w:t>
        </w:r>
        <w:r w:rsidR="00C9518D" w:rsidRPr="00C65937">
          <w:rPr>
            <w:rFonts w:ascii="Calibri" w:hAnsi="Calibri"/>
            <w:sz w:val="22"/>
            <w:szCs w:val="22"/>
          </w:rPr>
          <w:tab/>
        </w:r>
        <w:r w:rsidR="00C9518D" w:rsidRPr="00C65937">
          <w:rPr>
            <w:rStyle w:val="Hyperlink"/>
          </w:rPr>
          <w:t>Workplace Safety</w:t>
        </w:r>
        <w:r w:rsidR="00C9518D" w:rsidRPr="00C65937">
          <w:rPr>
            <w:webHidden/>
          </w:rPr>
          <w:tab/>
        </w:r>
        <w:r w:rsidR="001776E8" w:rsidRPr="00C65937">
          <w:rPr>
            <w:webHidden/>
          </w:rPr>
          <w:fldChar w:fldCharType="begin"/>
        </w:r>
        <w:r w:rsidR="00C9518D" w:rsidRPr="00C65937">
          <w:rPr>
            <w:webHidden/>
          </w:rPr>
          <w:instrText xml:space="preserve"> PAGEREF _Toc292452021 \h </w:instrText>
        </w:r>
        <w:r w:rsidR="001776E8" w:rsidRPr="00C65937">
          <w:rPr>
            <w:webHidden/>
          </w:rPr>
        </w:r>
        <w:r w:rsidR="001776E8" w:rsidRPr="00C65937">
          <w:rPr>
            <w:webHidden/>
          </w:rPr>
          <w:fldChar w:fldCharType="separate"/>
        </w:r>
        <w:r w:rsidR="00835A95">
          <w:rPr>
            <w:webHidden/>
          </w:rPr>
          <w:t>31</w:t>
        </w:r>
        <w:r w:rsidR="001776E8" w:rsidRPr="00C65937">
          <w:rPr>
            <w:webHidden/>
          </w:rPr>
          <w:fldChar w:fldCharType="end"/>
        </w:r>
      </w:hyperlink>
    </w:p>
    <w:p w14:paraId="52EF37F0" w14:textId="77777777" w:rsidR="00C9518D" w:rsidRPr="00C65937" w:rsidRDefault="000B0D13">
      <w:pPr>
        <w:pStyle w:val="TOC3"/>
        <w:rPr>
          <w:rFonts w:ascii="Calibri" w:hAnsi="Calibri"/>
          <w:sz w:val="22"/>
          <w:szCs w:val="22"/>
        </w:rPr>
      </w:pPr>
      <w:hyperlink w:anchor="_Toc292452022" w:history="1">
        <w:r w:rsidR="004A5C60">
          <w:rPr>
            <w:rStyle w:val="Hyperlink"/>
          </w:rPr>
          <w:t>2</w:t>
        </w:r>
        <w:r w:rsidR="00DA5FC8">
          <w:rPr>
            <w:rStyle w:val="Hyperlink"/>
          </w:rPr>
          <w:t>.42</w:t>
        </w:r>
        <w:r w:rsidR="00C9518D" w:rsidRPr="00C65937">
          <w:rPr>
            <w:rFonts w:ascii="Calibri" w:hAnsi="Calibri"/>
            <w:sz w:val="22"/>
            <w:szCs w:val="22"/>
          </w:rPr>
          <w:tab/>
        </w:r>
        <w:r w:rsidR="00DA5FC8">
          <w:rPr>
            <w:rStyle w:val="Hyperlink"/>
          </w:rPr>
          <w:t>Violence</w:t>
        </w:r>
        <w:r w:rsidR="00C9518D" w:rsidRPr="00C65937">
          <w:rPr>
            <w:rStyle w:val="Hyperlink"/>
          </w:rPr>
          <w:t xml:space="preserve"> in the Workplace</w:t>
        </w:r>
        <w:r w:rsidR="00C9518D" w:rsidRPr="00C65937">
          <w:rPr>
            <w:webHidden/>
          </w:rPr>
          <w:tab/>
        </w:r>
        <w:r w:rsidR="001776E8" w:rsidRPr="00C65937">
          <w:rPr>
            <w:webHidden/>
          </w:rPr>
          <w:fldChar w:fldCharType="begin"/>
        </w:r>
        <w:r w:rsidR="00C9518D" w:rsidRPr="00C65937">
          <w:rPr>
            <w:webHidden/>
          </w:rPr>
          <w:instrText xml:space="preserve"> PAGEREF _Toc292452022 \h </w:instrText>
        </w:r>
        <w:r w:rsidR="001776E8" w:rsidRPr="00C65937">
          <w:rPr>
            <w:webHidden/>
          </w:rPr>
        </w:r>
        <w:r w:rsidR="001776E8" w:rsidRPr="00C65937">
          <w:rPr>
            <w:webHidden/>
          </w:rPr>
          <w:fldChar w:fldCharType="separate"/>
        </w:r>
        <w:r w:rsidR="00835A95">
          <w:rPr>
            <w:webHidden/>
          </w:rPr>
          <w:t>32</w:t>
        </w:r>
        <w:r w:rsidR="001776E8" w:rsidRPr="00C65937">
          <w:rPr>
            <w:webHidden/>
          </w:rPr>
          <w:fldChar w:fldCharType="end"/>
        </w:r>
      </w:hyperlink>
    </w:p>
    <w:p w14:paraId="3E41DED5" w14:textId="77777777" w:rsidR="00C9518D" w:rsidRPr="00C65937" w:rsidRDefault="000B0D13" w:rsidP="00C9518D">
      <w:pPr>
        <w:pStyle w:val="TOC2"/>
        <w:rPr>
          <w:rFonts w:ascii="Calibri" w:hAnsi="Calibri"/>
          <w:sz w:val="22"/>
          <w:szCs w:val="22"/>
        </w:rPr>
      </w:pPr>
      <w:hyperlink w:anchor="_Toc292452026" w:history="1">
        <w:r w:rsidR="004A5C60">
          <w:rPr>
            <w:rStyle w:val="Hyperlink"/>
          </w:rPr>
          <w:t>SECTION 3</w:t>
        </w:r>
        <w:r w:rsidR="00C9518D" w:rsidRPr="00C65937">
          <w:rPr>
            <w:rStyle w:val="Hyperlink"/>
          </w:rPr>
          <w:t>.</w:t>
        </w:r>
        <w:r w:rsidR="00C9518D" w:rsidRPr="00C65937">
          <w:rPr>
            <w:rFonts w:ascii="Calibri" w:hAnsi="Calibri"/>
            <w:sz w:val="22"/>
            <w:szCs w:val="22"/>
          </w:rPr>
          <w:tab/>
        </w:r>
        <w:r w:rsidR="00C9518D" w:rsidRPr="00C65937">
          <w:rPr>
            <w:rStyle w:val="Hyperlink"/>
          </w:rPr>
          <w:t>GRIEVANCE PROCEDURE</w:t>
        </w:r>
        <w:r w:rsidR="00C9518D" w:rsidRPr="00C65937">
          <w:rPr>
            <w:webHidden/>
          </w:rPr>
          <w:tab/>
        </w:r>
        <w:r w:rsidR="001776E8" w:rsidRPr="00C65937">
          <w:rPr>
            <w:webHidden/>
          </w:rPr>
          <w:fldChar w:fldCharType="begin"/>
        </w:r>
        <w:r w:rsidR="00C9518D" w:rsidRPr="00C65937">
          <w:rPr>
            <w:webHidden/>
          </w:rPr>
          <w:instrText xml:space="preserve"> PAGEREF _Toc292452026 \h </w:instrText>
        </w:r>
        <w:r w:rsidR="001776E8" w:rsidRPr="00C65937">
          <w:rPr>
            <w:webHidden/>
          </w:rPr>
        </w:r>
        <w:r w:rsidR="001776E8" w:rsidRPr="00C65937">
          <w:rPr>
            <w:webHidden/>
          </w:rPr>
          <w:fldChar w:fldCharType="separate"/>
        </w:r>
        <w:r w:rsidR="00835A95">
          <w:rPr>
            <w:webHidden/>
          </w:rPr>
          <w:t>33</w:t>
        </w:r>
        <w:r w:rsidR="001776E8" w:rsidRPr="00C65937">
          <w:rPr>
            <w:webHidden/>
          </w:rPr>
          <w:fldChar w:fldCharType="end"/>
        </w:r>
      </w:hyperlink>
    </w:p>
    <w:p w14:paraId="000E79C2" w14:textId="77777777" w:rsidR="00C9518D" w:rsidRPr="00C65937" w:rsidRDefault="000B0D13">
      <w:pPr>
        <w:pStyle w:val="TOC3"/>
        <w:rPr>
          <w:rFonts w:ascii="Calibri" w:hAnsi="Calibri"/>
          <w:sz w:val="22"/>
          <w:szCs w:val="22"/>
        </w:rPr>
      </w:pPr>
      <w:hyperlink w:anchor="_Toc292452027" w:history="1">
        <w:r w:rsidR="004A5C60">
          <w:rPr>
            <w:rStyle w:val="Hyperlink"/>
          </w:rPr>
          <w:t>3</w:t>
        </w:r>
        <w:r w:rsidR="00C9518D" w:rsidRPr="00C65937">
          <w:rPr>
            <w:rStyle w:val="Hyperlink"/>
          </w:rPr>
          <w:t>.01</w:t>
        </w:r>
        <w:r w:rsidR="00C9518D" w:rsidRPr="00C65937">
          <w:rPr>
            <w:rFonts w:ascii="Calibri" w:hAnsi="Calibri"/>
            <w:sz w:val="22"/>
            <w:szCs w:val="22"/>
          </w:rPr>
          <w:tab/>
        </w:r>
        <w:r w:rsidR="00C9518D" w:rsidRPr="00C65937">
          <w:rPr>
            <w:rStyle w:val="Hyperlink"/>
          </w:rPr>
          <w:t>Purpose</w:t>
        </w:r>
        <w:r w:rsidR="00C9518D" w:rsidRPr="00C65937">
          <w:rPr>
            <w:webHidden/>
          </w:rPr>
          <w:tab/>
        </w:r>
        <w:r w:rsidR="001776E8" w:rsidRPr="00C65937">
          <w:rPr>
            <w:webHidden/>
          </w:rPr>
          <w:fldChar w:fldCharType="begin"/>
        </w:r>
        <w:r w:rsidR="00C9518D" w:rsidRPr="00C65937">
          <w:rPr>
            <w:webHidden/>
          </w:rPr>
          <w:instrText xml:space="preserve"> PAGEREF _Toc292452027 \h </w:instrText>
        </w:r>
        <w:r w:rsidR="001776E8" w:rsidRPr="00C65937">
          <w:rPr>
            <w:webHidden/>
          </w:rPr>
        </w:r>
        <w:r w:rsidR="001776E8" w:rsidRPr="00C65937">
          <w:rPr>
            <w:webHidden/>
          </w:rPr>
          <w:fldChar w:fldCharType="separate"/>
        </w:r>
        <w:r w:rsidR="00835A95">
          <w:rPr>
            <w:webHidden/>
          </w:rPr>
          <w:t>33</w:t>
        </w:r>
        <w:r w:rsidR="001776E8" w:rsidRPr="00C65937">
          <w:rPr>
            <w:webHidden/>
          </w:rPr>
          <w:fldChar w:fldCharType="end"/>
        </w:r>
      </w:hyperlink>
    </w:p>
    <w:p w14:paraId="4661BBED" w14:textId="77777777" w:rsidR="00C9518D" w:rsidRPr="00C65937" w:rsidRDefault="000B0D13">
      <w:pPr>
        <w:pStyle w:val="TOC3"/>
        <w:rPr>
          <w:rFonts w:ascii="Calibri" w:hAnsi="Calibri"/>
          <w:sz w:val="22"/>
          <w:szCs w:val="22"/>
        </w:rPr>
      </w:pPr>
      <w:hyperlink w:anchor="_Toc292452028" w:history="1">
        <w:r w:rsidR="004A5C60">
          <w:rPr>
            <w:rStyle w:val="Hyperlink"/>
          </w:rPr>
          <w:t>3</w:t>
        </w:r>
        <w:r w:rsidR="00C9518D" w:rsidRPr="00C65937">
          <w:rPr>
            <w:rStyle w:val="Hyperlink"/>
          </w:rPr>
          <w:t>.02</w:t>
        </w:r>
        <w:r w:rsidR="00C9518D" w:rsidRPr="00C65937">
          <w:rPr>
            <w:rFonts w:ascii="Calibri" w:hAnsi="Calibri"/>
            <w:sz w:val="22"/>
            <w:szCs w:val="22"/>
          </w:rPr>
          <w:tab/>
        </w:r>
        <w:r w:rsidR="00C9518D" w:rsidRPr="00C65937">
          <w:rPr>
            <w:rStyle w:val="Hyperlink"/>
          </w:rPr>
          <w:t>Definitions</w:t>
        </w:r>
        <w:r w:rsidR="00C9518D" w:rsidRPr="00C65937">
          <w:rPr>
            <w:webHidden/>
          </w:rPr>
          <w:tab/>
        </w:r>
        <w:r w:rsidR="001776E8" w:rsidRPr="00C65937">
          <w:rPr>
            <w:webHidden/>
          </w:rPr>
          <w:fldChar w:fldCharType="begin"/>
        </w:r>
        <w:r w:rsidR="00C9518D" w:rsidRPr="00C65937">
          <w:rPr>
            <w:webHidden/>
          </w:rPr>
          <w:instrText xml:space="preserve"> PAGEREF _Toc292452028 \h </w:instrText>
        </w:r>
        <w:r w:rsidR="001776E8" w:rsidRPr="00C65937">
          <w:rPr>
            <w:webHidden/>
          </w:rPr>
        </w:r>
        <w:r w:rsidR="001776E8" w:rsidRPr="00C65937">
          <w:rPr>
            <w:webHidden/>
          </w:rPr>
          <w:fldChar w:fldCharType="separate"/>
        </w:r>
        <w:r w:rsidR="00835A95">
          <w:rPr>
            <w:webHidden/>
          </w:rPr>
          <w:t>33</w:t>
        </w:r>
        <w:r w:rsidR="001776E8" w:rsidRPr="00C65937">
          <w:rPr>
            <w:webHidden/>
          </w:rPr>
          <w:fldChar w:fldCharType="end"/>
        </w:r>
      </w:hyperlink>
    </w:p>
    <w:p w14:paraId="2E7352A2" w14:textId="77777777" w:rsidR="00C9518D" w:rsidRPr="00C65937" w:rsidRDefault="000B0D13">
      <w:pPr>
        <w:pStyle w:val="TOC3"/>
        <w:rPr>
          <w:rFonts w:ascii="Calibri" w:hAnsi="Calibri"/>
          <w:sz w:val="22"/>
          <w:szCs w:val="22"/>
        </w:rPr>
      </w:pPr>
      <w:hyperlink w:anchor="_Toc292452029" w:history="1">
        <w:r w:rsidR="004A5C60">
          <w:rPr>
            <w:rStyle w:val="Hyperlink"/>
          </w:rPr>
          <w:t>3</w:t>
        </w:r>
        <w:r w:rsidR="00C9518D" w:rsidRPr="00C65937">
          <w:rPr>
            <w:rStyle w:val="Hyperlink"/>
          </w:rPr>
          <w:t>.03</w:t>
        </w:r>
        <w:r w:rsidR="00C9518D" w:rsidRPr="00C65937">
          <w:rPr>
            <w:rFonts w:ascii="Calibri" w:hAnsi="Calibri"/>
            <w:sz w:val="22"/>
            <w:szCs w:val="22"/>
          </w:rPr>
          <w:tab/>
        </w:r>
        <w:r w:rsidR="00C9518D" w:rsidRPr="00C65937">
          <w:rPr>
            <w:rStyle w:val="Hyperlink"/>
          </w:rPr>
          <w:t>Time Limits</w:t>
        </w:r>
        <w:r w:rsidR="00C9518D" w:rsidRPr="00C65937">
          <w:rPr>
            <w:webHidden/>
          </w:rPr>
          <w:tab/>
        </w:r>
        <w:r w:rsidR="001776E8" w:rsidRPr="00C65937">
          <w:rPr>
            <w:webHidden/>
          </w:rPr>
          <w:fldChar w:fldCharType="begin"/>
        </w:r>
        <w:r w:rsidR="00C9518D" w:rsidRPr="00C65937">
          <w:rPr>
            <w:webHidden/>
          </w:rPr>
          <w:instrText xml:space="preserve"> PAGEREF _Toc292452029 \h </w:instrText>
        </w:r>
        <w:r w:rsidR="001776E8" w:rsidRPr="00C65937">
          <w:rPr>
            <w:webHidden/>
          </w:rPr>
        </w:r>
        <w:r w:rsidR="001776E8" w:rsidRPr="00C65937">
          <w:rPr>
            <w:webHidden/>
          </w:rPr>
          <w:fldChar w:fldCharType="separate"/>
        </w:r>
        <w:r w:rsidR="00835A95">
          <w:rPr>
            <w:webHidden/>
          </w:rPr>
          <w:t>34</w:t>
        </w:r>
        <w:r w:rsidR="001776E8" w:rsidRPr="00C65937">
          <w:rPr>
            <w:webHidden/>
          </w:rPr>
          <w:fldChar w:fldCharType="end"/>
        </w:r>
      </w:hyperlink>
    </w:p>
    <w:p w14:paraId="1935E8AC" w14:textId="77777777" w:rsidR="00C9518D" w:rsidRPr="00C65937" w:rsidRDefault="000B0D13">
      <w:pPr>
        <w:pStyle w:val="TOC3"/>
        <w:rPr>
          <w:rFonts w:ascii="Calibri" w:hAnsi="Calibri"/>
          <w:sz w:val="22"/>
          <w:szCs w:val="22"/>
        </w:rPr>
      </w:pPr>
      <w:hyperlink w:anchor="_Toc292452030" w:history="1">
        <w:r w:rsidR="004A5C60">
          <w:rPr>
            <w:rStyle w:val="Hyperlink"/>
          </w:rPr>
          <w:t>3</w:t>
        </w:r>
        <w:r w:rsidR="00C9518D" w:rsidRPr="00C65937">
          <w:rPr>
            <w:rStyle w:val="Hyperlink"/>
          </w:rPr>
          <w:t>.04</w:t>
        </w:r>
        <w:r w:rsidR="00C9518D" w:rsidRPr="00C65937">
          <w:rPr>
            <w:rFonts w:ascii="Calibri" w:hAnsi="Calibri"/>
            <w:sz w:val="22"/>
            <w:szCs w:val="22"/>
          </w:rPr>
          <w:tab/>
        </w:r>
        <w:r w:rsidR="00C9518D" w:rsidRPr="00C65937">
          <w:rPr>
            <w:rStyle w:val="Hyperlink"/>
          </w:rPr>
          <w:t>Grievance Processing Procedure</w:t>
        </w:r>
        <w:r w:rsidR="00C9518D" w:rsidRPr="00C65937">
          <w:rPr>
            <w:webHidden/>
          </w:rPr>
          <w:tab/>
        </w:r>
        <w:r w:rsidR="001776E8" w:rsidRPr="00C65937">
          <w:rPr>
            <w:webHidden/>
          </w:rPr>
          <w:fldChar w:fldCharType="begin"/>
        </w:r>
        <w:r w:rsidR="00C9518D" w:rsidRPr="00C65937">
          <w:rPr>
            <w:webHidden/>
          </w:rPr>
          <w:instrText xml:space="preserve"> PAGEREF _Toc292452030 \h </w:instrText>
        </w:r>
        <w:r w:rsidR="001776E8" w:rsidRPr="00C65937">
          <w:rPr>
            <w:webHidden/>
          </w:rPr>
        </w:r>
        <w:r w:rsidR="001776E8" w:rsidRPr="00C65937">
          <w:rPr>
            <w:webHidden/>
          </w:rPr>
          <w:fldChar w:fldCharType="separate"/>
        </w:r>
        <w:r w:rsidR="00835A95">
          <w:rPr>
            <w:webHidden/>
          </w:rPr>
          <w:t>34</w:t>
        </w:r>
        <w:r w:rsidR="001776E8" w:rsidRPr="00C65937">
          <w:rPr>
            <w:webHidden/>
          </w:rPr>
          <w:fldChar w:fldCharType="end"/>
        </w:r>
      </w:hyperlink>
    </w:p>
    <w:p w14:paraId="442BBD77" w14:textId="77777777" w:rsidR="00C9518D" w:rsidRPr="00C65937" w:rsidRDefault="000B0D13">
      <w:pPr>
        <w:pStyle w:val="TOC3"/>
        <w:rPr>
          <w:rFonts w:ascii="Calibri" w:hAnsi="Calibri"/>
          <w:sz w:val="22"/>
          <w:szCs w:val="22"/>
        </w:rPr>
      </w:pPr>
      <w:hyperlink w:anchor="_Toc292452031" w:history="1">
        <w:r w:rsidR="004A5C60">
          <w:rPr>
            <w:rStyle w:val="Hyperlink"/>
          </w:rPr>
          <w:t>3</w:t>
        </w:r>
        <w:r w:rsidR="00C9518D" w:rsidRPr="00C65937">
          <w:rPr>
            <w:rStyle w:val="Hyperlink"/>
          </w:rPr>
          <w:t>.05</w:t>
        </w:r>
        <w:r w:rsidR="00C9518D" w:rsidRPr="00C65937">
          <w:rPr>
            <w:rFonts w:ascii="Calibri" w:hAnsi="Calibri"/>
            <w:sz w:val="22"/>
            <w:szCs w:val="22"/>
          </w:rPr>
          <w:tab/>
        </w:r>
        <w:r w:rsidR="00C9518D" w:rsidRPr="00C65937">
          <w:rPr>
            <w:rStyle w:val="Hyperlink"/>
          </w:rPr>
          <w:t>Grievant's Right to Representation</w:t>
        </w:r>
        <w:r w:rsidR="00C9518D" w:rsidRPr="00C65937">
          <w:rPr>
            <w:webHidden/>
          </w:rPr>
          <w:tab/>
        </w:r>
        <w:r w:rsidR="001776E8" w:rsidRPr="00C65937">
          <w:rPr>
            <w:webHidden/>
          </w:rPr>
          <w:fldChar w:fldCharType="begin"/>
        </w:r>
        <w:r w:rsidR="00C9518D" w:rsidRPr="00C65937">
          <w:rPr>
            <w:webHidden/>
          </w:rPr>
          <w:instrText xml:space="preserve"> PAGEREF _Toc292452031 \h </w:instrText>
        </w:r>
        <w:r w:rsidR="001776E8" w:rsidRPr="00C65937">
          <w:rPr>
            <w:webHidden/>
          </w:rPr>
        </w:r>
        <w:r w:rsidR="001776E8" w:rsidRPr="00C65937">
          <w:rPr>
            <w:webHidden/>
          </w:rPr>
          <w:fldChar w:fldCharType="separate"/>
        </w:r>
        <w:r w:rsidR="00835A95">
          <w:rPr>
            <w:webHidden/>
          </w:rPr>
          <w:t>35</w:t>
        </w:r>
        <w:r w:rsidR="001776E8" w:rsidRPr="00C65937">
          <w:rPr>
            <w:webHidden/>
          </w:rPr>
          <w:fldChar w:fldCharType="end"/>
        </w:r>
      </w:hyperlink>
    </w:p>
    <w:p w14:paraId="5D1053CC" w14:textId="77777777" w:rsidR="00C9518D" w:rsidRPr="00C65937" w:rsidRDefault="000B0D13">
      <w:pPr>
        <w:pStyle w:val="TOC3"/>
        <w:rPr>
          <w:rFonts w:ascii="Calibri" w:hAnsi="Calibri"/>
          <w:sz w:val="22"/>
          <w:szCs w:val="22"/>
        </w:rPr>
      </w:pPr>
      <w:hyperlink w:anchor="_Toc292452032" w:history="1">
        <w:r w:rsidR="004A5C60">
          <w:rPr>
            <w:rStyle w:val="Hyperlink"/>
          </w:rPr>
          <w:t>3</w:t>
        </w:r>
        <w:r w:rsidR="00C9518D" w:rsidRPr="00C65937">
          <w:rPr>
            <w:rStyle w:val="Hyperlink"/>
          </w:rPr>
          <w:t>.06</w:t>
        </w:r>
        <w:r w:rsidR="00C9518D" w:rsidRPr="00C65937">
          <w:rPr>
            <w:rFonts w:ascii="Calibri" w:hAnsi="Calibri"/>
            <w:sz w:val="22"/>
            <w:szCs w:val="22"/>
          </w:rPr>
          <w:tab/>
        </w:r>
        <w:r w:rsidR="00C9518D" w:rsidRPr="00C65937">
          <w:rPr>
            <w:rStyle w:val="Hyperlink"/>
          </w:rPr>
          <w:t>Consolidation of Grievances</w:t>
        </w:r>
        <w:r w:rsidR="00C9518D" w:rsidRPr="00C65937">
          <w:rPr>
            <w:webHidden/>
          </w:rPr>
          <w:tab/>
        </w:r>
        <w:r w:rsidR="001776E8" w:rsidRPr="00C65937">
          <w:rPr>
            <w:webHidden/>
          </w:rPr>
          <w:fldChar w:fldCharType="begin"/>
        </w:r>
        <w:r w:rsidR="00C9518D" w:rsidRPr="00C65937">
          <w:rPr>
            <w:webHidden/>
          </w:rPr>
          <w:instrText xml:space="preserve"> PAGEREF _Toc292452032 \h </w:instrText>
        </w:r>
        <w:r w:rsidR="001776E8" w:rsidRPr="00C65937">
          <w:rPr>
            <w:webHidden/>
          </w:rPr>
        </w:r>
        <w:r w:rsidR="001776E8" w:rsidRPr="00C65937">
          <w:rPr>
            <w:webHidden/>
          </w:rPr>
          <w:fldChar w:fldCharType="separate"/>
        </w:r>
        <w:r w:rsidR="00835A95">
          <w:rPr>
            <w:webHidden/>
          </w:rPr>
          <w:t>35</w:t>
        </w:r>
        <w:r w:rsidR="001776E8" w:rsidRPr="00C65937">
          <w:rPr>
            <w:webHidden/>
          </w:rPr>
          <w:fldChar w:fldCharType="end"/>
        </w:r>
      </w:hyperlink>
    </w:p>
    <w:p w14:paraId="566BA395" w14:textId="77777777" w:rsidR="00C9518D" w:rsidRPr="00C65937" w:rsidRDefault="000B0D13" w:rsidP="00C9518D">
      <w:pPr>
        <w:pStyle w:val="TOC2"/>
        <w:rPr>
          <w:rFonts w:ascii="Calibri" w:hAnsi="Calibri"/>
          <w:sz w:val="22"/>
          <w:szCs w:val="22"/>
        </w:rPr>
      </w:pPr>
      <w:hyperlink w:anchor="_Toc292452034" w:history="1">
        <w:r w:rsidR="004A5C60">
          <w:rPr>
            <w:rStyle w:val="Hyperlink"/>
          </w:rPr>
          <w:t>SECTION 4</w:t>
        </w:r>
        <w:r w:rsidR="00C9518D" w:rsidRPr="00C65937">
          <w:rPr>
            <w:rStyle w:val="Hyperlink"/>
          </w:rPr>
          <w:t>.</w:t>
        </w:r>
        <w:r w:rsidR="00C9518D" w:rsidRPr="00C65937">
          <w:rPr>
            <w:rFonts w:ascii="Calibri" w:hAnsi="Calibri"/>
            <w:sz w:val="22"/>
            <w:szCs w:val="22"/>
          </w:rPr>
          <w:tab/>
        </w:r>
        <w:r w:rsidR="00C9518D" w:rsidRPr="00C65937">
          <w:rPr>
            <w:rStyle w:val="Hyperlink"/>
          </w:rPr>
          <w:t>PAY PERIODS</w:t>
        </w:r>
        <w:r w:rsidR="00C9518D" w:rsidRPr="00C65937">
          <w:rPr>
            <w:webHidden/>
          </w:rPr>
          <w:tab/>
        </w:r>
        <w:r w:rsidR="001776E8" w:rsidRPr="00C65937">
          <w:rPr>
            <w:webHidden/>
          </w:rPr>
          <w:fldChar w:fldCharType="begin"/>
        </w:r>
        <w:r w:rsidR="00C9518D" w:rsidRPr="00C65937">
          <w:rPr>
            <w:webHidden/>
          </w:rPr>
          <w:instrText xml:space="preserve"> PAGEREF _Toc292452034 \h </w:instrText>
        </w:r>
        <w:r w:rsidR="001776E8" w:rsidRPr="00C65937">
          <w:rPr>
            <w:webHidden/>
          </w:rPr>
        </w:r>
        <w:r w:rsidR="001776E8" w:rsidRPr="00C65937">
          <w:rPr>
            <w:webHidden/>
          </w:rPr>
          <w:fldChar w:fldCharType="separate"/>
        </w:r>
        <w:r w:rsidR="00835A95">
          <w:rPr>
            <w:webHidden/>
          </w:rPr>
          <w:t>35</w:t>
        </w:r>
        <w:r w:rsidR="001776E8" w:rsidRPr="00C65937">
          <w:rPr>
            <w:webHidden/>
          </w:rPr>
          <w:fldChar w:fldCharType="end"/>
        </w:r>
      </w:hyperlink>
    </w:p>
    <w:p w14:paraId="7A6F693C" w14:textId="77777777" w:rsidR="00C9518D" w:rsidRPr="00C65937" w:rsidRDefault="000B0D13">
      <w:pPr>
        <w:pStyle w:val="TOC3"/>
        <w:rPr>
          <w:rFonts w:ascii="Calibri" w:hAnsi="Calibri"/>
          <w:sz w:val="22"/>
          <w:szCs w:val="22"/>
        </w:rPr>
      </w:pPr>
      <w:hyperlink w:anchor="_Toc292452038" w:history="1">
        <w:r w:rsidR="004A5C60">
          <w:rPr>
            <w:rStyle w:val="Hyperlink"/>
          </w:rPr>
          <w:t>4</w:t>
        </w:r>
        <w:r w:rsidR="00C9518D" w:rsidRPr="00C65937">
          <w:rPr>
            <w:rStyle w:val="Hyperlink"/>
          </w:rPr>
          <w:t>.01</w:t>
        </w:r>
        <w:r w:rsidR="00C9518D" w:rsidRPr="00C65937">
          <w:rPr>
            <w:rFonts w:ascii="Calibri" w:hAnsi="Calibri"/>
            <w:sz w:val="22"/>
            <w:szCs w:val="22"/>
          </w:rPr>
          <w:tab/>
        </w:r>
        <w:r w:rsidR="00C9518D" w:rsidRPr="00C65937">
          <w:rPr>
            <w:rStyle w:val="Hyperlink"/>
          </w:rPr>
          <w:t>Definitions for Payroll Purposes Only</w:t>
        </w:r>
        <w:r w:rsidR="00C9518D" w:rsidRPr="00C65937">
          <w:rPr>
            <w:webHidden/>
          </w:rPr>
          <w:tab/>
        </w:r>
        <w:r w:rsidR="001776E8" w:rsidRPr="00C65937">
          <w:rPr>
            <w:webHidden/>
          </w:rPr>
          <w:fldChar w:fldCharType="begin"/>
        </w:r>
        <w:r w:rsidR="00C9518D" w:rsidRPr="00C65937">
          <w:rPr>
            <w:webHidden/>
          </w:rPr>
          <w:instrText xml:space="preserve"> PAGEREF _Toc292452038 \h </w:instrText>
        </w:r>
        <w:r w:rsidR="001776E8" w:rsidRPr="00C65937">
          <w:rPr>
            <w:webHidden/>
          </w:rPr>
        </w:r>
        <w:r w:rsidR="001776E8" w:rsidRPr="00C65937">
          <w:rPr>
            <w:webHidden/>
          </w:rPr>
          <w:fldChar w:fldCharType="separate"/>
        </w:r>
        <w:r w:rsidR="00835A95">
          <w:rPr>
            <w:webHidden/>
          </w:rPr>
          <w:t>35</w:t>
        </w:r>
        <w:r w:rsidR="001776E8" w:rsidRPr="00C65937">
          <w:rPr>
            <w:webHidden/>
          </w:rPr>
          <w:fldChar w:fldCharType="end"/>
        </w:r>
      </w:hyperlink>
    </w:p>
    <w:p w14:paraId="1F252865" w14:textId="77777777" w:rsidR="00C9518D" w:rsidRPr="00C65937" w:rsidRDefault="000B0D13">
      <w:pPr>
        <w:pStyle w:val="TOC3"/>
        <w:rPr>
          <w:rFonts w:ascii="Calibri" w:hAnsi="Calibri"/>
          <w:sz w:val="22"/>
          <w:szCs w:val="22"/>
        </w:rPr>
      </w:pPr>
      <w:hyperlink w:anchor="_Toc292452039" w:history="1">
        <w:r w:rsidR="004A5C60">
          <w:rPr>
            <w:rStyle w:val="Hyperlink"/>
          </w:rPr>
          <w:t>4</w:t>
        </w:r>
        <w:r w:rsidR="00C9518D" w:rsidRPr="00C65937">
          <w:rPr>
            <w:rStyle w:val="Hyperlink"/>
          </w:rPr>
          <w:t>.02</w:t>
        </w:r>
        <w:r w:rsidR="00C9518D" w:rsidRPr="00C65937">
          <w:rPr>
            <w:rFonts w:ascii="Calibri" w:hAnsi="Calibri"/>
            <w:sz w:val="22"/>
            <w:szCs w:val="22"/>
          </w:rPr>
          <w:tab/>
        </w:r>
        <w:r w:rsidR="00C9518D" w:rsidRPr="00C65937">
          <w:rPr>
            <w:rStyle w:val="Hyperlink"/>
          </w:rPr>
          <w:t>Salary Deferrals –Tax Sheltered Annuities (TSA)</w:t>
        </w:r>
        <w:r w:rsidR="00C9518D" w:rsidRPr="00C65937">
          <w:rPr>
            <w:webHidden/>
          </w:rPr>
          <w:tab/>
        </w:r>
        <w:r w:rsidR="001776E8" w:rsidRPr="00C65937">
          <w:rPr>
            <w:webHidden/>
          </w:rPr>
          <w:fldChar w:fldCharType="begin"/>
        </w:r>
        <w:r w:rsidR="00C9518D" w:rsidRPr="00C65937">
          <w:rPr>
            <w:webHidden/>
          </w:rPr>
          <w:instrText xml:space="preserve"> PAGEREF _Toc292452039 \h </w:instrText>
        </w:r>
        <w:r w:rsidR="001776E8" w:rsidRPr="00C65937">
          <w:rPr>
            <w:webHidden/>
          </w:rPr>
        </w:r>
        <w:r w:rsidR="001776E8" w:rsidRPr="00C65937">
          <w:rPr>
            <w:webHidden/>
          </w:rPr>
          <w:fldChar w:fldCharType="separate"/>
        </w:r>
        <w:r w:rsidR="00835A95">
          <w:rPr>
            <w:webHidden/>
          </w:rPr>
          <w:t>35</w:t>
        </w:r>
        <w:r w:rsidR="001776E8" w:rsidRPr="00C65937">
          <w:rPr>
            <w:webHidden/>
          </w:rPr>
          <w:fldChar w:fldCharType="end"/>
        </w:r>
      </w:hyperlink>
    </w:p>
    <w:p w14:paraId="6F8B7F6F" w14:textId="77777777" w:rsidR="00C9518D" w:rsidRPr="00C65937" w:rsidRDefault="000B0D13" w:rsidP="00C9518D">
      <w:pPr>
        <w:pStyle w:val="TOC2"/>
        <w:rPr>
          <w:rFonts w:ascii="Calibri" w:hAnsi="Calibri"/>
          <w:sz w:val="22"/>
          <w:szCs w:val="22"/>
        </w:rPr>
      </w:pPr>
      <w:hyperlink w:anchor="_Toc292452040" w:history="1">
        <w:r w:rsidR="004A5C60">
          <w:rPr>
            <w:rStyle w:val="Hyperlink"/>
          </w:rPr>
          <w:t>SECTION 5</w:t>
        </w:r>
        <w:r w:rsidR="00C9518D" w:rsidRPr="00C65937">
          <w:rPr>
            <w:rStyle w:val="Hyperlink"/>
          </w:rPr>
          <w:t>.</w:t>
        </w:r>
        <w:r w:rsidR="00C9518D" w:rsidRPr="00C65937">
          <w:rPr>
            <w:rFonts w:ascii="Calibri" w:hAnsi="Calibri"/>
            <w:sz w:val="22"/>
            <w:szCs w:val="22"/>
          </w:rPr>
          <w:tab/>
        </w:r>
        <w:r w:rsidR="00C9518D" w:rsidRPr="00C65937">
          <w:rPr>
            <w:rStyle w:val="Hyperlink"/>
          </w:rPr>
          <w:t>COMPENS</w:t>
        </w:r>
        <w:r w:rsidR="004A5C60">
          <w:rPr>
            <w:rStyle w:val="Hyperlink"/>
          </w:rPr>
          <w:t xml:space="preserve">ATION AND EXPENSE REIMBURSEMENT </w:t>
        </w:r>
        <w:r w:rsidR="00C9518D" w:rsidRPr="00C65937">
          <w:rPr>
            <w:rStyle w:val="Hyperlink"/>
          </w:rPr>
          <w:t>APPLICABLE TO ALL DISTRICT EMPLOYEES</w:t>
        </w:r>
        <w:r w:rsidR="00C9518D" w:rsidRPr="00C65937">
          <w:rPr>
            <w:webHidden/>
          </w:rPr>
          <w:tab/>
        </w:r>
        <w:r w:rsidR="001776E8" w:rsidRPr="00C65937">
          <w:rPr>
            <w:webHidden/>
          </w:rPr>
          <w:fldChar w:fldCharType="begin"/>
        </w:r>
        <w:r w:rsidR="00C9518D" w:rsidRPr="00C65937">
          <w:rPr>
            <w:webHidden/>
          </w:rPr>
          <w:instrText xml:space="preserve"> PAGEREF _Toc292452040 \h </w:instrText>
        </w:r>
        <w:r w:rsidR="001776E8" w:rsidRPr="00C65937">
          <w:rPr>
            <w:webHidden/>
          </w:rPr>
        </w:r>
        <w:r w:rsidR="001776E8" w:rsidRPr="00C65937">
          <w:rPr>
            <w:webHidden/>
          </w:rPr>
          <w:fldChar w:fldCharType="separate"/>
        </w:r>
        <w:r w:rsidR="00835A95">
          <w:rPr>
            <w:webHidden/>
          </w:rPr>
          <w:t>38</w:t>
        </w:r>
        <w:r w:rsidR="001776E8" w:rsidRPr="00C65937">
          <w:rPr>
            <w:webHidden/>
          </w:rPr>
          <w:fldChar w:fldCharType="end"/>
        </w:r>
      </w:hyperlink>
    </w:p>
    <w:p w14:paraId="55A4AFDF" w14:textId="77777777" w:rsidR="00C9518D" w:rsidRPr="00C65937" w:rsidRDefault="000B0D13">
      <w:pPr>
        <w:pStyle w:val="TOC3"/>
        <w:rPr>
          <w:rFonts w:ascii="Calibri" w:hAnsi="Calibri"/>
          <w:sz w:val="22"/>
          <w:szCs w:val="22"/>
        </w:rPr>
      </w:pPr>
      <w:hyperlink w:anchor="_Toc292452041" w:history="1">
        <w:r w:rsidR="004A5C60">
          <w:rPr>
            <w:rStyle w:val="Hyperlink"/>
          </w:rPr>
          <w:t>5</w:t>
        </w:r>
        <w:r w:rsidR="00C9518D" w:rsidRPr="00C65937">
          <w:rPr>
            <w:rStyle w:val="Hyperlink"/>
          </w:rPr>
          <w:t>.01</w:t>
        </w:r>
        <w:r w:rsidR="00C9518D" w:rsidRPr="00C65937">
          <w:rPr>
            <w:rFonts w:ascii="Calibri" w:hAnsi="Calibri"/>
            <w:sz w:val="22"/>
            <w:szCs w:val="22"/>
          </w:rPr>
          <w:tab/>
        </w:r>
        <w:r w:rsidR="00C9518D" w:rsidRPr="00C65937">
          <w:rPr>
            <w:rStyle w:val="Hyperlink"/>
          </w:rPr>
          <w:t>Mileage Reimbursement</w:t>
        </w:r>
        <w:r w:rsidR="00C9518D" w:rsidRPr="00C65937">
          <w:rPr>
            <w:webHidden/>
          </w:rPr>
          <w:tab/>
        </w:r>
        <w:r w:rsidR="001776E8" w:rsidRPr="00C65937">
          <w:rPr>
            <w:webHidden/>
          </w:rPr>
          <w:fldChar w:fldCharType="begin"/>
        </w:r>
        <w:r w:rsidR="00C9518D" w:rsidRPr="00C65937">
          <w:rPr>
            <w:webHidden/>
          </w:rPr>
          <w:instrText xml:space="preserve"> PAGEREF _Toc292452041 \h </w:instrText>
        </w:r>
        <w:r w:rsidR="001776E8" w:rsidRPr="00C65937">
          <w:rPr>
            <w:webHidden/>
          </w:rPr>
        </w:r>
        <w:r w:rsidR="001776E8" w:rsidRPr="00C65937">
          <w:rPr>
            <w:webHidden/>
          </w:rPr>
          <w:fldChar w:fldCharType="separate"/>
        </w:r>
        <w:r w:rsidR="00835A95">
          <w:rPr>
            <w:webHidden/>
          </w:rPr>
          <w:t>38</w:t>
        </w:r>
        <w:r w:rsidR="001776E8" w:rsidRPr="00C65937">
          <w:rPr>
            <w:webHidden/>
          </w:rPr>
          <w:fldChar w:fldCharType="end"/>
        </w:r>
      </w:hyperlink>
    </w:p>
    <w:p w14:paraId="29FBE33E" w14:textId="77777777" w:rsidR="00C9518D" w:rsidRPr="00C65937" w:rsidRDefault="000B0D13" w:rsidP="00C9518D">
      <w:pPr>
        <w:pStyle w:val="TOC2"/>
        <w:rPr>
          <w:rFonts w:ascii="Calibri" w:hAnsi="Calibri"/>
          <w:sz w:val="22"/>
          <w:szCs w:val="22"/>
        </w:rPr>
      </w:pPr>
      <w:hyperlink w:anchor="_Toc292452042" w:history="1">
        <w:r w:rsidR="004A5C60">
          <w:rPr>
            <w:rStyle w:val="Hyperlink"/>
          </w:rPr>
          <w:t>SECTION 6</w:t>
        </w:r>
        <w:r w:rsidR="00C9518D" w:rsidRPr="00C65937">
          <w:rPr>
            <w:rStyle w:val="Hyperlink"/>
          </w:rPr>
          <w:t>.</w:t>
        </w:r>
        <w:r w:rsidR="00C9518D" w:rsidRPr="00C65937">
          <w:rPr>
            <w:rFonts w:ascii="Calibri" w:hAnsi="Calibri"/>
            <w:sz w:val="22"/>
            <w:szCs w:val="22"/>
          </w:rPr>
          <w:tab/>
        </w:r>
        <w:r w:rsidR="00C9518D" w:rsidRPr="00C65937">
          <w:rPr>
            <w:rStyle w:val="Hyperlink"/>
          </w:rPr>
          <w:t>WORKER’S COMPENSATION</w:t>
        </w:r>
        <w:r w:rsidR="00C9518D" w:rsidRPr="00C65937">
          <w:rPr>
            <w:webHidden/>
          </w:rPr>
          <w:tab/>
        </w:r>
        <w:r w:rsidR="001776E8" w:rsidRPr="00C65937">
          <w:rPr>
            <w:webHidden/>
          </w:rPr>
          <w:fldChar w:fldCharType="begin"/>
        </w:r>
        <w:r w:rsidR="00C9518D" w:rsidRPr="00C65937">
          <w:rPr>
            <w:webHidden/>
          </w:rPr>
          <w:instrText xml:space="preserve"> PAGEREF _Toc292452042 \h </w:instrText>
        </w:r>
        <w:r w:rsidR="001776E8" w:rsidRPr="00C65937">
          <w:rPr>
            <w:webHidden/>
          </w:rPr>
        </w:r>
        <w:r w:rsidR="001776E8" w:rsidRPr="00C65937">
          <w:rPr>
            <w:webHidden/>
          </w:rPr>
          <w:fldChar w:fldCharType="separate"/>
        </w:r>
        <w:r w:rsidR="00835A95">
          <w:rPr>
            <w:webHidden/>
          </w:rPr>
          <w:t>38</w:t>
        </w:r>
        <w:r w:rsidR="001776E8" w:rsidRPr="00C65937">
          <w:rPr>
            <w:webHidden/>
          </w:rPr>
          <w:fldChar w:fldCharType="end"/>
        </w:r>
      </w:hyperlink>
    </w:p>
    <w:p w14:paraId="3F498436" w14:textId="77777777" w:rsidR="00C9518D" w:rsidRPr="00C65937" w:rsidRDefault="000B0D13">
      <w:pPr>
        <w:pStyle w:val="TOC3"/>
        <w:rPr>
          <w:rFonts w:ascii="Calibri" w:hAnsi="Calibri"/>
          <w:sz w:val="22"/>
          <w:szCs w:val="22"/>
        </w:rPr>
      </w:pPr>
      <w:hyperlink w:anchor="_Toc292452043" w:history="1">
        <w:r w:rsidR="004A5C60">
          <w:rPr>
            <w:rStyle w:val="Hyperlink"/>
          </w:rPr>
          <w:t>6</w:t>
        </w:r>
        <w:r w:rsidR="00C9518D" w:rsidRPr="00C65937">
          <w:rPr>
            <w:rStyle w:val="Hyperlink"/>
          </w:rPr>
          <w:t>.01</w:t>
        </w:r>
        <w:r w:rsidR="00C9518D" w:rsidRPr="00C65937">
          <w:rPr>
            <w:rFonts w:ascii="Calibri" w:hAnsi="Calibri"/>
            <w:sz w:val="22"/>
            <w:szCs w:val="22"/>
          </w:rPr>
          <w:tab/>
        </w:r>
        <w:r w:rsidR="00C9518D" w:rsidRPr="00C65937">
          <w:rPr>
            <w:rStyle w:val="Hyperlink"/>
          </w:rPr>
          <w:t>Worker's Compensation Coverage and Reporting Responsibilities</w:t>
        </w:r>
        <w:r w:rsidR="00C9518D" w:rsidRPr="00C65937">
          <w:rPr>
            <w:webHidden/>
          </w:rPr>
          <w:tab/>
        </w:r>
        <w:r w:rsidR="001776E8" w:rsidRPr="00C65937">
          <w:rPr>
            <w:webHidden/>
          </w:rPr>
          <w:fldChar w:fldCharType="begin"/>
        </w:r>
        <w:r w:rsidR="00C9518D" w:rsidRPr="00C65937">
          <w:rPr>
            <w:webHidden/>
          </w:rPr>
          <w:instrText xml:space="preserve"> PAGEREF _Toc292452043 \h </w:instrText>
        </w:r>
        <w:r w:rsidR="001776E8" w:rsidRPr="00C65937">
          <w:rPr>
            <w:webHidden/>
          </w:rPr>
        </w:r>
        <w:r w:rsidR="001776E8" w:rsidRPr="00C65937">
          <w:rPr>
            <w:webHidden/>
          </w:rPr>
          <w:fldChar w:fldCharType="separate"/>
        </w:r>
        <w:r w:rsidR="00835A95">
          <w:rPr>
            <w:webHidden/>
          </w:rPr>
          <w:t>38</w:t>
        </w:r>
        <w:r w:rsidR="001776E8" w:rsidRPr="00C65937">
          <w:rPr>
            <w:webHidden/>
          </w:rPr>
          <w:fldChar w:fldCharType="end"/>
        </w:r>
      </w:hyperlink>
    </w:p>
    <w:p w14:paraId="0261D86C" w14:textId="77777777" w:rsidR="00C9518D" w:rsidRPr="00C65937" w:rsidRDefault="000B0D13">
      <w:pPr>
        <w:pStyle w:val="TOC3"/>
        <w:rPr>
          <w:rFonts w:ascii="Calibri" w:hAnsi="Calibri"/>
          <w:sz w:val="22"/>
          <w:szCs w:val="22"/>
        </w:rPr>
      </w:pPr>
      <w:hyperlink w:anchor="_Toc292452044" w:history="1">
        <w:r w:rsidR="004A5C60">
          <w:rPr>
            <w:rStyle w:val="Hyperlink"/>
          </w:rPr>
          <w:t>6</w:t>
        </w:r>
        <w:r w:rsidR="00C9518D" w:rsidRPr="00C65937">
          <w:rPr>
            <w:rStyle w:val="Hyperlink"/>
          </w:rPr>
          <w:t>.02</w:t>
        </w:r>
        <w:r w:rsidR="00C9518D" w:rsidRPr="00C65937">
          <w:rPr>
            <w:rFonts w:ascii="Calibri" w:hAnsi="Calibri"/>
            <w:sz w:val="22"/>
            <w:szCs w:val="22"/>
          </w:rPr>
          <w:tab/>
        </w:r>
        <w:r w:rsidR="00C9518D" w:rsidRPr="00C65937">
          <w:rPr>
            <w:rStyle w:val="Hyperlink"/>
          </w:rPr>
          <w:t>Benefits While on Worker's Compensation</w:t>
        </w:r>
        <w:r w:rsidR="00C9518D" w:rsidRPr="00C65937">
          <w:rPr>
            <w:webHidden/>
          </w:rPr>
          <w:tab/>
        </w:r>
        <w:r w:rsidR="001776E8" w:rsidRPr="00C65937">
          <w:rPr>
            <w:webHidden/>
          </w:rPr>
          <w:fldChar w:fldCharType="begin"/>
        </w:r>
        <w:r w:rsidR="00C9518D" w:rsidRPr="00C65937">
          <w:rPr>
            <w:webHidden/>
          </w:rPr>
          <w:instrText xml:space="preserve"> PAGEREF _Toc292452044 \h </w:instrText>
        </w:r>
        <w:r w:rsidR="001776E8" w:rsidRPr="00C65937">
          <w:rPr>
            <w:webHidden/>
          </w:rPr>
        </w:r>
        <w:r w:rsidR="001776E8" w:rsidRPr="00C65937">
          <w:rPr>
            <w:webHidden/>
          </w:rPr>
          <w:fldChar w:fldCharType="separate"/>
        </w:r>
        <w:r w:rsidR="00835A95">
          <w:rPr>
            <w:webHidden/>
          </w:rPr>
          <w:t>38</w:t>
        </w:r>
        <w:r w:rsidR="001776E8" w:rsidRPr="00C65937">
          <w:rPr>
            <w:webHidden/>
          </w:rPr>
          <w:fldChar w:fldCharType="end"/>
        </w:r>
      </w:hyperlink>
    </w:p>
    <w:p w14:paraId="7EB861AD" w14:textId="77777777" w:rsidR="00C9518D" w:rsidRPr="00C65937" w:rsidRDefault="000B0D13">
      <w:pPr>
        <w:pStyle w:val="TOC3"/>
        <w:rPr>
          <w:rFonts w:ascii="Calibri" w:hAnsi="Calibri"/>
          <w:sz w:val="22"/>
          <w:szCs w:val="22"/>
        </w:rPr>
      </w:pPr>
      <w:hyperlink w:anchor="_Toc292452045" w:history="1">
        <w:r w:rsidR="004A5C60">
          <w:rPr>
            <w:rStyle w:val="Hyperlink"/>
          </w:rPr>
          <w:t>6</w:t>
        </w:r>
        <w:r w:rsidR="00C9518D" w:rsidRPr="00C65937">
          <w:rPr>
            <w:rStyle w:val="Hyperlink"/>
          </w:rPr>
          <w:t>.03</w:t>
        </w:r>
        <w:r w:rsidR="00C9518D" w:rsidRPr="00C65937">
          <w:rPr>
            <w:rFonts w:ascii="Calibri" w:hAnsi="Calibri"/>
            <w:sz w:val="22"/>
            <w:szCs w:val="22"/>
          </w:rPr>
          <w:tab/>
        </w:r>
        <w:r w:rsidR="00C9518D" w:rsidRPr="00C65937">
          <w:rPr>
            <w:rStyle w:val="Hyperlink"/>
          </w:rPr>
          <w:t>Injuries Not Covered by Worker’s Compensation</w:t>
        </w:r>
        <w:r w:rsidR="00C9518D" w:rsidRPr="00C65937">
          <w:rPr>
            <w:webHidden/>
          </w:rPr>
          <w:tab/>
        </w:r>
        <w:r w:rsidR="001776E8" w:rsidRPr="00C65937">
          <w:rPr>
            <w:webHidden/>
          </w:rPr>
          <w:fldChar w:fldCharType="begin"/>
        </w:r>
        <w:r w:rsidR="00C9518D" w:rsidRPr="00C65937">
          <w:rPr>
            <w:webHidden/>
          </w:rPr>
          <w:instrText xml:space="preserve"> PAGEREF _Toc292452045 \h </w:instrText>
        </w:r>
        <w:r w:rsidR="001776E8" w:rsidRPr="00C65937">
          <w:rPr>
            <w:webHidden/>
          </w:rPr>
        </w:r>
        <w:r w:rsidR="001776E8" w:rsidRPr="00C65937">
          <w:rPr>
            <w:webHidden/>
          </w:rPr>
          <w:fldChar w:fldCharType="separate"/>
        </w:r>
        <w:r w:rsidR="00835A95">
          <w:rPr>
            <w:webHidden/>
          </w:rPr>
          <w:t>38</w:t>
        </w:r>
        <w:r w:rsidR="001776E8" w:rsidRPr="00C65937">
          <w:rPr>
            <w:webHidden/>
          </w:rPr>
          <w:fldChar w:fldCharType="end"/>
        </w:r>
      </w:hyperlink>
    </w:p>
    <w:p w14:paraId="02881DC5" w14:textId="77777777" w:rsidR="00C9518D" w:rsidRPr="00C65937" w:rsidRDefault="000B0D13" w:rsidP="00C9518D">
      <w:pPr>
        <w:pStyle w:val="TOC2"/>
        <w:rPr>
          <w:rFonts w:ascii="Calibri" w:hAnsi="Calibri"/>
          <w:sz w:val="22"/>
          <w:szCs w:val="22"/>
        </w:rPr>
      </w:pPr>
      <w:hyperlink w:anchor="_Toc292452046" w:history="1">
        <w:r w:rsidR="004A5C60">
          <w:rPr>
            <w:rStyle w:val="Hyperlink"/>
          </w:rPr>
          <w:t>SECTION 7</w:t>
        </w:r>
        <w:r w:rsidR="00C9518D" w:rsidRPr="00C65937">
          <w:rPr>
            <w:rStyle w:val="Hyperlink"/>
          </w:rPr>
          <w:t>.</w:t>
        </w:r>
        <w:r w:rsidR="00C9518D" w:rsidRPr="00C65937">
          <w:rPr>
            <w:rFonts w:ascii="Calibri" w:hAnsi="Calibri"/>
            <w:sz w:val="22"/>
            <w:szCs w:val="22"/>
          </w:rPr>
          <w:tab/>
        </w:r>
        <w:r w:rsidR="00C9518D" w:rsidRPr="00C65937">
          <w:rPr>
            <w:rStyle w:val="Hyperlink"/>
          </w:rPr>
          <w:t>SICK LEAVE</w:t>
        </w:r>
        <w:r w:rsidR="00C9518D" w:rsidRPr="00C65937">
          <w:rPr>
            <w:webHidden/>
          </w:rPr>
          <w:tab/>
        </w:r>
        <w:r w:rsidR="001776E8" w:rsidRPr="00C65937">
          <w:rPr>
            <w:webHidden/>
          </w:rPr>
          <w:fldChar w:fldCharType="begin"/>
        </w:r>
        <w:r w:rsidR="00C9518D" w:rsidRPr="00C65937">
          <w:rPr>
            <w:webHidden/>
          </w:rPr>
          <w:instrText xml:space="preserve"> PAGEREF _Toc292452046 \h </w:instrText>
        </w:r>
        <w:r w:rsidR="001776E8" w:rsidRPr="00C65937">
          <w:rPr>
            <w:webHidden/>
          </w:rPr>
        </w:r>
        <w:r w:rsidR="001776E8" w:rsidRPr="00C65937">
          <w:rPr>
            <w:webHidden/>
          </w:rPr>
          <w:fldChar w:fldCharType="separate"/>
        </w:r>
        <w:r w:rsidR="00835A95">
          <w:rPr>
            <w:webHidden/>
          </w:rPr>
          <w:t>38</w:t>
        </w:r>
        <w:r w:rsidR="001776E8" w:rsidRPr="00C65937">
          <w:rPr>
            <w:webHidden/>
          </w:rPr>
          <w:fldChar w:fldCharType="end"/>
        </w:r>
      </w:hyperlink>
    </w:p>
    <w:p w14:paraId="3AEAB29C" w14:textId="77777777" w:rsidR="00C9518D" w:rsidRPr="00C65937" w:rsidRDefault="000B0D13">
      <w:pPr>
        <w:pStyle w:val="TOC3"/>
        <w:rPr>
          <w:rFonts w:ascii="Calibri" w:hAnsi="Calibri"/>
          <w:sz w:val="22"/>
          <w:szCs w:val="22"/>
        </w:rPr>
      </w:pPr>
      <w:hyperlink w:anchor="_Toc292452047" w:history="1">
        <w:r w:rsidR="004A5C60">
          <w:rPr>
            <w:rStyle w:val="Hyperlink"/>
          </w:rPr>
          <w:t>7</w:t>
        </w:r>
        <w:r w:rsidR="00C9518D" w:rsidRPr="00C65937">
          <w:rPr>
            <w:rStyle w:val="Hyperlink"/>
          </w:rPr>
          <w:t>.01</w:t>
        </w:r>
        <w:r w:rsidR="00C9518D" w:rsidRPr="00C65937">
          <w:rPr>
            <w:rFonts w:ascii="Calibri" w:hAnsi="Calibri"/>
            <w:sz w:val="22"/>
            <w:szCs w:val="22"/>
          </w:rPr>
          <w:tab/>
        </w:r>
        <w:r w:rsidR="00C9518D" w:rsidRPr="00C65937">
          <w:rPr>
            <w:rStyle w:val="Hyperlink"/>
          </w:rPr>
          <w:t>Sick Leave Earned</w:t>
        </w:r>
        <w:r w:rsidR="00C9518D" w:rsidRPr="00C65937">
          <w:rPr>
            <w:webHidden/>
          </w:rPr>
          <w:tab/>
        </w:r>
        <w:r w:rsidR="001776E8" w:rsidRPr="00C65937">
          <w:rPr>
            <w:webHidden/>
          </w:rPr>
          <w:fldChar w:fldCharType="begin"/>
        </w:r>
        <w:r w:rsidR="00C9518D" w:rsidRPr="00C65937">
          <w:rPr>
            <w:webHidden/>
          </w:rPr>
          <w:instrText xml:space="preserve"> PAGEREF _Toc292452047 \h </w:instrText>
        </w:r>
        <w:r w:rsidR="001776E8" w:rsidRPr="00C65937">
          <w:rPr>
            <w:webHidden/>
          </w:rPr>
        </w:r>
        <w:r w:rsidR="001776E8" w:rsidRPr="00C65937">
          <w:rPr>
            <w:webHidden/>
          </w:rPr>
          <w:fldChar w:fldCharType="separate"/>
        </w:r>
        <w:r w:rsidR="00835A95">
          <w:rPr>
            <w:webHidden/>
          </w:rPr>
          <w:t>38</w:t>
        </w:r>
        <w:r w:rsidR="001776E8" w:rsidRPr="00C65937">
          <w:rPr>
            <w:webHidden/>
          </w:rPr>
          <w:fldChar w:fldCharType="end"/>
        </w:r>
      </w:hyperlink>
    </w:p>
    <w:p w14:paraId="58D2CC4F" w14:textId="77777777" w:rsidR="00C9518D" w:rsidRPr="00C65937" w:rsidRDefault="000B0D13">
      <w:pPr>
        <w:pStyle w:val="TOC3"/>
        <w:rPr>
          <w:rFonts w:ascii="Calibri" w:hAnsi="Calibri"/>
          <w:sz w:val="22"/>
          <w:szCs w:val="22"/>
        </w:rPr>
      </w:pPr>
      <w:hyperlink w:anchor="_Toc292452048" w:history="1">
        <w:r w:rsidR="004A5C60">
          <w:rPr>
            <w:rStyle w:val="Hyperlink"/>
          </w:rPr>
          <w:t>7</w:t>
        </w:r>
        <w:r w:rsidR="00C9518D" w:rsidRPr="00C65937">
          <w:rPr>
            <w:rStyle w:val="Hyperlink"/>
          </w:rPr>
          <w:t>.02</w:t>
        </w:r>
        <w:r w:rsidR="00C9518D" w:rsidRPr="00C65937">
          <w:rPr>
            <w:rFonts w:ascii="Calibri" w:hAnsi="Calibri"/>
            <w:sz w:val="22"/>
            <w:szCs w:val="22"/>
          </w:rPr>
          <w:tab/>
        </w:r>
        <w:r w:rsidR="00C9518D" w:rsidRPr="00C65937">
          <w:rPr>
            <w:rStyle w:val="Hyperlink"/>
          </w:rPr>
          <w:t>Sick Leave Use</w:t>
        </w:r>
        <w:r w:rsidR="00C9518D" w:rsidRPr="00C65937">
          <w:rPr>
            <w:webHidden/>
          </w:rPr>
          <w:tab/>
        </w:r>
        <w:r w:rsidR="001776E8" w:rsidRPr="00C65937">
          <w:rPr>
            <w:webHidden/>
          </w:rPr>
          <w:fldChar w:fldCharType="begin"/>
        </w:r>
        <w:r w:rsidR="00C9518D" w:rsidRPr="00C65937">
          <w:rPr>
            <w:webHidden/>
          </w:rPr>
          <w:instrText xml:space="preserve"> PAGEREF _Toc292452048 \h </w:instrText>
        </w:r>
        <w:r w:rsidR="001776E8" w:rsidRPr="00C65937">
          <w:rPr>
            <w:webHidden/>
          </w:rPr>
        </w:r>
        <w:r w:rsidR="001776E8" w:rsidRPr="00C65937">
          <w:rPr>
            <w:webHidden/>
          </w:rPr>
          <w:fldChar w:fldCharType="separate"/>
        </w:r>
        <w:r w:rsidR="00835A95">
          <w:rPr>
            <w:webHidden/>
          </w:rPr>
          <w:t>39</w:t>
        </w:r>
        <w:r w:rsidR="001776E8" w:rsidRPr="00C65937">
          <w:rPr>
            <w:webHidden/>
          </w:rPr>
          <w:fldChar w:fldCharType="end"/>
        </w:r>
      </w:hyperlink>
    </w:p>
    <w:p w14:paraId="29F4E80A" w14:textId="77777777" w:rsidR="00C9518D" w:rsidRPr="00C65937" w:rsidRDefault="000B0D13">
      <w:pPr>
        <w:pStyle w:val="TOC3"/>
        <w:rPr>
          <w:rFonts w:ascii="Calibri" w:hAnsi="Calibri"/>
          <w:sz w:val="22"/>
          <w:szCs w:val="22"/>
        </w:rPr>
      </w:pPr>
      <w:hyperlink w:anchor="_Toc292452050" w:history="1">
        <w:r w:rsidR="004A5C60">
          <w:rPr>
            <w:rStyle w:val="Hyperlink"/>
          </w:rPr>
          <w:t>7</w:t>
        </w:r>
        <w:r w:rsidR="00AD4D4C">
          <w:rPr>
            <w:rStyle w:val="Hyperlink"/>
          </w:rPr>
          <w:t>.03</w:t>
        </w:r>
        <w:r w:rsidR="00C9518D" w:rsidRPr="00C65937">
          <w:rPr>
            <w:rFonts w:ascii="Calibri" w:hAnsi="Calibri"/>
            <w:sz w:val="22"/>
            <w:szCs w:val="22"/>
          </w:rPr>
          <w:tab/>
        </w:r>
        <w:r w:rsidR="00C9518D" w:rsidRPr="00C65937">
          <w:rPr>
            <w:rStyle w:val="Hyperlink"/>
          </w:rPr>
          <w:t>Sick Leave and Long-term or Short-term Disability</w:t>
        </w:r>
        <w:r w:rsidR="00C9518D" w:rsidRPr="00C65937">
          <w:rPr>
            <w:webHidden/>
          </w:rPr>
          <w:tab/>
        </w:r>
        <w:r w:rsidR="004B7BA7">
          <w:rPr>
            <w:webHidden/>
          </w:rPr>
          <w:t>40</w:t>
        </w:r>
      </w:hyperlink>
    </w:p>
    <w:p w14:paraId="33768C58" w14:textId="77777777" w:rsidR="00C9518D" w:rsidRPr="00C65937" w:rsidRDefault="000B0D13">
      <w:pPr>
        <w:pStyle w:val="TOC3"/>
        <w:rPr>
          <w:rFonts w:ascii="Calibri" w:hAnsi="Calibri"/>
          <w:sz w:val="22"/>
          <w:szCs w:val="22"/>
        </w:rPr>
      </w:pPr>
      <w:hyperlink w:anchor="_Toc292452051" w:history="1">
        <w:r w:rsidR="004A5C60">
          <w:rPr>
            <w:rStyle w:val="Hyperlink"/>
          </w:rPr>
          <w:t>7</w:t>
        </w:r>
        <w:r w:rsidR="00AD4D4C">
          <w:rPr>
            <w:rStyle w:val="Hyperlink"/>
          </w:rPr>
          <w:t>.04</w:t>
        </w:r>
        <w:r w:rsidR="00C9518D" w:rsidRPr="00C65937">
          <w:rPr>
            <w:rFonts w:ascii="Calibri" w:hAnsi="Calibri"/>
            <w:sz w:val="22"/>
            <w:szCs w:val="22"/>
          </w:rPr>
          <w:tab/>
        </w:r>
        <w:r w:rsidR="00C9518D" w:rsidRPr="00C65937">
          <w:rPr>
            <w:rStyle w:val="Hyperlink"/>
          </w:rPr>
          <w:t>Overused Sick Leave</w:t>
        </w:r>
        <w:r w:rsidR="00C9518D" w:rsidRPr="00C65937">
          <w:rPr>
            <w:webHidden/>
          </w:rPr>
          <w:tab/>
        </w:r>
        <w:r w:rsidR="004B7BA7">
          <w:rPr>
            <w:webHidden/>
          </w:rPr>
          <w:t>40</w:t>
        </w:r>
      </w:hyperlink>
    </w:p>
    <w:p w14:paraId="65F2D519" w14:textId="77777777" w:rsidR="00C9518D" w:rsidRPr="00C65937" w:rsidRDefault="000B0D13">
      <w:pPr>
        <w:pStyle w:val="TOC3"/>
        <w:rPr>
          <w:rFonts w:ascii="Calibri" w:hAnsi="Calibri"/>
          <w:sz w:val="22"/>
          <w:szCs w:val="22"/>
        </w:rPr>
      </w:pPr>
      <w:hyperlink w:anchor="_Toc292452052" w:history="1">
        <w:r w:rsidR="004A5C60">
          <w:rPr>
            <w:rStyle w:val="Hyperlink"/>
          </w:rPr>
          <w:t>7</w:t>
        </w:r>
        <w:r w:rsidR="00AD4D4C">
          <w:rPr>
            <w:rStyle w:val="Hyperlink"/>
          </w:rPr>
          <w:t>.05</w:t>
        </w:r>
        <w:r w:rsidR="00C9518D" w:rsidRPr="00C65937">
          <w:rPr>
            <w:rFonts w:ascii="Calibri" w:hAnsi="Calibri"/>
            <w:sz w:val="22"/>
            <w:szCs w:val="22"/>
          </w:rPr>
          <w:tab/>
        </w:r>
        <w:r w:rsidR="00C9518D" w:rsidRPr="00C65937">
          <w:rPr>
            <w:rStyle w:val="Hyperlink"/>
          </w:rPr>
          <w:t>Reporting Procedure - Doctor's Certificate</w:t>
        </w:r>
        <w:r w:rsidR="00C9518D" w:rsidRPr="00C65937">
          <w:rPr>
            <w:webHidden/>
          </w:rPr>
          <w:tab/>
        </w:r>
        <w:r w:rsidR="004B7BA7">
          <w:rPr>
            <w:webHidden/>
          </w:rPr>
          <w:t>40</w:t>
        </w:r>
      </w:hyperlink>
    </w:p>
    <w:p w14:paraId="2FE604B6" w14:textId="77777777" w:rsidR="00C9518D" w:rsidRPr="00C65937" w:rsidRDefault="000B0D13">
      <w:pPr>
        <w:pStyle w:val="TOC3"/>
        <w:rPr>
          <w:rFonts w:ascii="Calibri" w:hAnsi="Calibri"/>
          <w:sz w:val="22"/>
          <w:szCs w:val="22"/>
        </w:rPr>
      </w:pPr>
      <w:hyperlink w:anchor="_Toc292452054" w:history="1">
        <w:r w:rsidR="004A5C60">
          <w:rPr>
            <w:rStyle w:val="Hyperlink"/>
          </w:rPr>
          <w:t>7</w:t>
        </w:r>
        <w:r w:rsidR="00AD4D4C">
          <w:rPr>
            <w:rStyle w:val="Hyperlink"/>
          </w:rPr>
          <w:t>.06</w:t>
        </w:r>
        <w:r w:rsidR="00C9518D" w:rsidRPr="00C65937">
          <w:rPr>
            <w:rFonts w:ascii="Calibri" w:hAnsi="Calibri"/>
            <w:sz w:val="22"/>
            <w:szCs w:val="22"/>
          </w:rPr>
          <w:tab/>
        </w:r>
        <w:r w:rsidR="00C9518D" w:rsidRPr="00C65937">
          <w:rPr>
            <w:rStyle w:val="Hyperlink"/>
          </w:rPr>
          <w:t>Sick Leave Listing</w:t>
        </w:r>
        <w:r w:rsidR="00C9518D" w:rsidRPr="00C65937">
          <w:rPr>
            <w:webHidden/>
          </w:rPr>
          <w:tab/>
        </w:r>
        <w:r w:rsidR="004B7BA7">
          <w:rPr>
            <w:webHidden/>
          </w:rPr>
          <w:t>40</w:t>
        </w:r>
      </w:hyperlink>
    </w:p>
    <w:p w14:paraId="264F91C9" w14:textId="77777777" w:rsidR="00C9518D" w:rsidRPr="00C65937" w:rsidRDefault="000B0D13" w:rsidP="00C9518D">
      <w:pPr>
        <w:pStyle w:val="TOC2"/>
        <w:rPr>
          <w:rFonts w:ascii="Calibri" w:hAnsi="Calibri"/>
          <w:sz w:val="22"/>
          <w:szCs w:val="22"/>
        </w:rPr>
      </w:pPr>
      <w:hyperlink w:anchor="_Toc292452055" w:history="1">
        <w:r w:rsidR="004A5C60">
          <w:rPr>
            <w:rStyle w:val="Hyperlink"/>
          </w:rPr>
          <w:t>SECTION 8</w:t>
        </w:r>
        <w:r w:rsidR="00C9518D" w:rsidRPr="00C65937">
          <w:rPr>
            <w:rStyle w:val="Hyperlink"/>
          </w:rPr>
          <w:t>.</w:t>
        </w:r>
        <w:r w:rsidR="00C9518D" w:rsidRPr="00C65937">
          <w:rPr>
            <w:rFonts w:ascii="Calibri" w:hAnsi="Calibri"/>
            <w:sz w:val="22"/>
            <w:szCs w:val="22"/>
          </w:rPr>
          <w:tab/>
        </w:r>
        <w:r w:rsidR="00C9518D" w:rsidRPr="00C65937">
          <w:rPr>
            <w:rStyle w:val="Hyperlink"/>
          </w:rPr>
          <w:t>JURY DUTY LEAVES</w:t>
        </w:r>
        <w:r w:rsidR="00C9518D" w:rsidRPr="00C65937">
          <w:rPr>
            <w:webHidden/>
          </w:rPr>
          <w:tab/>
        </w:r>
        <w:r w:rsidR="001776E8" w:rsidRPr="00C65937">
          <w:rPr>
            <w:webHidden/>
          </w:rPr>
          <w:fldChar w:fldCharType="begin"/>
        </w:r>
        <w:r w:rsidR="00C9518D" w:rsidRPr="00C65937">
          <w:rPr>
            <w:webHidden/>
          </w:rPr>
          <w:instrText xml:space="preserve"> PAGEREF _Toc292452055 \h </w:instrText>
        </w:r>
        <w:r w:rsidR="001776E8" w:rsidRPr="00C65937">
          <w:rPr>
            <w:webHidden/>
          </w:rPr>
        </w:r>
        <w:r w:rsidR="001776E8" w:rsidRPr="00C65937">
          <w:rPr>
            <w:webHidden/>
          </w:rPr>
          <w:fldChar w:fldCharType="separate"/>
        </w:r>
        <w:r w:rsidR="00835A95">
          <w:rPr>
            <w:webHidden/>
          </w:rPr>
          <w:t>40</w:t>
        </w:r>
        <w:r w:rsidR="001776E8" w:rsidRPr="00C65937">
          <w:rPr>
            <w:webHidden/>
          </w:rPr>
          <w:fldChar w:fldCharType="end"/>
        </w:r>
      </w:hyperlink>
    </w:p>
    <w:p w14:paraId="5598936D" w14:textId="77777777" w:rsidR="00C9518D" w:rsidRPr="00C65937" w:rsidRDefault="000B0D13">
      <w:pPr>
        <w:pStyle w:val="TOC3"/>
        <w:rPr>
          <w:rFonts w:ascii="Calibri" w:hAnsi="Calibri"/>
          <w:sz w:val="22"/>
          <w:szCs w:val="22"/>
        </w:rPr>
      </w:pPr>
      <w:hyperlink w:anchor="_Toc292452056" w:history="1">
        <w:r w:rsidR="004A5C60">
          <w:rPr>
            <w:rStyle w:val="Hyperlink"/>
          </w:rPr>
          <w:t>8</w:t>
        </w:r>
        <w:r w:rsidR="00C9518D" w:rsidRPr="00C65937">
          <w:rPr>
            <w:rStyle w:val="Hyperlink"/>
          </w:rPr>
          <w:t>.01</w:t>
        </w:r>
        <w:r w:rsidR="00C9518D" w:rsidRPr="00C65937">
          <w:rPr>
            <w:rFonts w:ascii="Calibri" w:hAnsi="Calibri"/>
            <w:sz w:val="22"/>
            <w:szCs w:val="22"/>
          </w:rPr>
          <w:tab/>
        </w:r>
        <w:r w:rsidR="00C9518D" w:rsidRPr="00C65937">
          <w:rPr>
            <w:rStyle w:val="Hyperlink"/>
          </w:rPr>
          <w:t>Jury Duty Leave</w:t>
        </w:r>
        <w:r w:rsidR="00C9518D" w:rsidRPr="00C65937">
          <w:rPr>
            <w:webHidden/>
          </w:rPr>
          <w:tab/>
        </w:r>
        <w:r w:rsidR="004B7BA7">
          <w:rPr>
            <w:webHidden/>
          </w:rPr>
          <w:t>40</w:t>
        </w:r>
      </w:hyperlink>
    </w:p>
    <w:p w14:paraId="595C9A68" w14:textId="77777777" w:rsidR="00C9518D" w:rsidRPr="00C65937" w:rsidRDefault="000B0D13">
      <w:pPr>
        <w:pStyle w:val="TOC3"/>
        <w:rPr>
          <w:rFonts w:ascii="Calibri" w:hAnsi="Calibri"/>
          <w:sz w:val="22"/>
          <w:szCs w:val="22"/>
        </w:rPr>
      </w:pPr>
      <w:hyperlink w:anchor="_Toc292452057" w:history="1">
        <w:r w:rsidR="004A5C60">
          <w:rPr>
            <w:rStyle w:val="Hyperlink"/>
          </w:rPr>
          <w:t>8</w:t>
        </w:r>
        <w:r w:rsidR="00C9518D" w:rsidRPr="00C65937">
          <w:rPr>
            <w:rStyle w:val="Hyperlink"/>
          </w:rPr>
          <w:t>.02</w:t>
        </w:r>
        <w:r w:rsidR="00C9518D" w:rsidRPr="00C65937">
          <w:rPr>
            <w:rFonts w:ascii="Calibri" w:hAnsi="Calibri"/>
            <w:sz w:val="22"/>
            <w:szCs w:val="22"/>
          </w:rPr>
          <w:tab/>
        </w:r>
        <w:r w:rsidR="00C9518D" w:rsidRPr="00C65937">
          <w:rPr>
            <w:rStyle w:val="Hyperlink"/>
          </w:rPr>
          <w:t>Employee Notice</w:t>
        </w:r>
        <w:r w:rsidR="00C9518D" w:rsidRPr="00C65937">
          <w:rPr>
            <w:webHidden/>
          </w:rPr>
          <w:tab/>
        </w:r>
        <w:r w:rsidR="001776E8" w:rsidRPr="00C65937">
          <w:rPr>
            <w:webHidden/>
          </w:rPr>
          <w:fldChar w:fldCharType="begin"/>
        </w:r>
        <w:r w:rsidR="00C9518D" w:rsidRPr="00C65937">
          <w:rPr>
            <w:webHidden/>
          </w:rPr>
          <w:instrText xml:space="preserve"> PAGEREF _Toc292452057 \h </w:instrText>
        </w:r>
        <w:r w:rsidR="001776E8" w:rsidRPr="00C65937">
          <w:rPr>
            <w:webHidden/>
          </w:rPr>
        </w:r>
        <w:r w:rsidR="001776E8" w:rsidRPr="00C65937">
          <w:rPr>
            <w:webHidden/>
          </w:rPr>
          <w:fldChar w:fldCharType="separate"/>
        </w:r>
        <w:r w:rsidR="00835A95">
          <w:rPr>
            <w:webHidden/>
          </w:rPr>
          <w:t>41</w:t>
        </w:r>
        <w:r w:rsidR="001776E8" w:rsidRPr="00C65937">
          <w:rPr>
            <w:webHidden/>
          </w:rPr>
          <w:fldChar w:fldCharType="end"/>
        </w:r>
      </w:hyperlink>
    </w:p>
    <w:p w14:paraId="509C7181" w14:textId="77777777" w:rsidR="00C9518D" w:rsidRPr="00C65937" w:rsidRDefault="000B0D13">
      <w:pPr>
        <w:pStyle w:val="TOC3"/>
        <w:rPr>
          <w:rFonts w:ascii="Calibri" w:hAnsi="Calibri"/>
          <w:sz w:val="22"/>
          <w:szCs w:val="22"/>
        </w:rPr>
      </w:pPr>
      <w:hyperlink w:anchor="_Toc292452058" w:history="1">
        <w:r w:rsidR="004A5C60">
          <w:rPr>
            <w:rStyle w:val="Hyperlink"/>
          </w:rPr>
          <w:t>8</w:t>
        </w:r>
        <w:r w:rsidR="00C9518D" w:rsidRPr="00C65937">
          <w:rPr>
            <w:rStyle w:val="Hyperlink"/>
          </w:rPr>
          <w:t>.03</w:t>
        </w:r>
        <w:r w:rsidR="00C9518D" w:rsidRPr="00C65937">
          <w:rPr>
            <w:rFonts w:ascii="Calibri" w:hAnsi="Calibri"/>
            <w:sz w:val="22"/>
            <w:szCs w:val="22"/>
          </w:rPr>
          <w:tab/>
        </w:r>
        <w:r w:rsidR="00C9518D" w:rsidRPr="00C65937">
          <w:rPr>
            <w:rStyle w:val="Hyperlink"/>
          </w:rPr>
          <w:t>Payment for Time Out on Jury Duty</w:t>
        </w:r>
        <w:r w:rsidR="00C9518D" w:rsidRPr="00C65937">
          <w:rPr>
            <w:webHidden/>
          </w:rPr>
          <w:tab/>
        </w:r>
        <w:r w:rsidR="001776E8" w:rsidRPr="00C65937">
          <w:rPr>
            <w:webHidden/>
          </w:rPr>
          <w:fldChar w:fldCharType="begin"/>
        </w:r>
        <w:r w:rsidR="00C9518D" w:rsidRPr="00C65937">
          <w:rPr>
            <w:webHidden/>
          </w:rPr>
          <w:instrText xml:space="preserve"> PAGEREF _Toc292452058 \h </w:instrText>
        </w:r>
        <w:r w:rsidR="001776E8" w:rsidRPr="00C65937">
          <w:rPr>
            <w:webHidden/>
          </w:rPr>
        </w:r>
        <w:r w:rsidR="001776E8" w:rsidRPr="00C65937">
          <w:rPr>
            <w:webHidden/>
          </w:rPr>
          <w:fldChar w:fldCharType="separate"/>
        </w:r>
        <w:r w:rsidR="00835A95">
          <w:rPr>
            <w:webHidden/>
          </w:rPr>
          <w:t>41</w:t>
        </w:r>
        <w:r w:rsidR="001776E8" w:rsidRPr="00C65937">
          <w:rPr>
            <w:webHidden/>
          </w:rPr>
          <w:fldChar w:fldCharType="end"/>
        </w:r>
      </w:hyperlink>
    </w:p>
    <w:p w14:paraId="1CBB4705" w14:textId="77777777" w:rsidR="00C9518D" w:rsidRPr="00C65937" w:rsidRDefault="000B0D13" w:rsidP="00C9518D">
      <w:pPr>
        <w:pStyle w:val="TOC2"/>
        <w:rPr>
          <w:rFonts w:ascii="Calibri" w:hAnsi="Calibri"/>
          <w:sz w:val="22"/>
          <w:szCs w:val="22"/>
        </w:rPr>
      </w:pPr>
      <w:hyperlink w:anchor="_Toc292452059" w:history="1">
        <w:r w:rsidR="00C9518D" w:rsidRPr="00C65937">
          <w:rPr>
            <w:rStyle w:val="Hyperlink"/>
          </w:rPr>
          <w:t xml:space="preserve">SECTION </w:t>
        </w:r>
        <w:r w:rsidR="004A5C60">
          <w:rPr>
            <w:rStyle w:val="Hyperlink"/>
          </w:rPr>
          <w:t>9</w:t>
        </w:r>
        <w:r w:rsidR="00C9518D" w:rsidRPr="00C65937">
          <w:rPr>
            <w:rStyle w:val="Hyperlink"/>
          </w:rPr>
          <w:t>.</w:t>
        </w:r>
        <w:r w:rsidR="00C9518D" w:rsidRPr="00C65937">
          <w:rPr>
            <w:rFonts w:ascii="Calibri" w:hAnsi="Calibri"/>
            <w:sz w:val="22"/>
            <w:szCs w:val="22"/>
          </w:rPr>
          <w:tab/>
        </w:r>
        <w:r w:rsidR="00C9518D" w:rsidRPr="00C65937">
          <w:rPr>
            <w:rStyle w:val="Hyperlink"/>
          </w:rPr>
          <w:t>BEREAVEMENT LEAVE</w:t>
        </w:r>
        <w:r w:rsidR="00C9518D" w:rsidRPr="00C65937">
          <w:rPr>
            <w:webHidden/>
          </w:rPr>
          <w:tab/>
        </w:r>
        <w:r w:rsidR="001776E8" w:rsidRPr="00C65937">
          <w:rPr>
            <w:webHidden/>
          </w:rPr>
          <w:fldChar w:fldCharType="begin"/>
        </w:r>
        <w:r w:rsidR="00C9518D" w:rsidRPr="00C65937">
          <w:rPr>
            <w:webHidden/>
          </w:rPr>
          <w:instrText xml:space="preserve"> PAGEREF _Toc292452059 \h </w:instrText>
        </w:r>
        <w:r w:rsidR="001776E8" w:rsidRPr="00C65937">
          <w:rPr>
            <w:webHidden/>
          </w:rPr>
        </w:r>
        <w:r w:rsidR="001776E8" w:rsidRPr="00C65937">
          <w:rPr>
            <w:webHidden/>
          </w:rPr>
          <w:fldChar w:fldCharType="separate"/>
        </w:r>
        <w:r w:rsidR="00835A95">
          <w:rPr>
            <w:webHidden/>
          </w:rPr>
          <w:t>41</w:t>
        </w:r>
        <w:r w:rsidR="001776E8" w:rsidRPr="00C65937">
          <w:rPr>
            <w:webHidden/>
          </w:rPr>
          <w:fldChar w:fldCharType="end"/>
        </w:r>
      </w:hyperlink>
    </w:p>
    <w:p w14:paraId="57A04688" w14:textId="77777777" w:rsidR="00C9518D" w:rsidRPr="00C65937" w:rsidRDefault="000B0D13">
      <w:pPr>
        <w:pStyle w:val="TOC3"/>
        <w:rPr>
          <w:rFonts w:ascii="Calibri" w:hAnsi="Calibri"/>
          <w:sz w:val="22"/>
          <w:szCs w:val="22"/>
        </w:rPr>
      </w:pPr>
      <w:hyperlink w:anchor="_Toc292452060" w:history="1">
        <w:r w:rsidR="004A5C60">
          <w:rPr>
            <w:rStyle w:val="Hyperlink"/>
          </w:rPr>
          <w:t>9</w:t>
        </w:r>
        <w:r w:rsidR="00C9518D" w:rsidRPr="00C65937">
          <w:rPr>
            <w:rStyle w:val="Hyperlink"/>
          </w:rPr>
          <w:t>.01</w:t>
        </w:r>
        <w:r w:rsidR="00C9518D" w:rsidRPr="00C65937">
          <w:rPr>
            <w:rFonts w:ascii="Calibri" w:hAnsi="Calibri"/>
            <w:sz w:val="22"/>
            <w:szCs w:val="22"/>
          </w:rPr>
          <w:tab/>
        </w:r>
        <w:r w:rsidR="00C9518D" w:rsidRPr="00C65937">
          <w:rPr>
            <w:rStyle w:val="Hyperlink"/>
          </w:rPr>
          <w:t>Bereavement/Funeral Lea</w:t>
        </w:r>
        <w:r w:rsidR="00565A75">
          <w:rPr>
            <w:rStyle w:val="Hyperlink"/>
          </w:rPr>
          <w:t xml:space="preserve">ve for a Death in the </w:t>
        </w:r>
        <w:r w:rsidR="00C9518D" w:rsidRPr="00C65937">
          <w:rPr>
            <w:rStyle w:val="Hyperlink"/>
          </w:rPr>
          <w:t>Family</w:t>
        </w:r>
        <w:r w:rsidR="00C9518D" w:rsidRPr="00C65937">
          <w:rPr>
            <w:webHidden/>
          </w:rPr>
          <w:tab/>
        </w:r>
        <w:r w:rsidR="001776E8" w:rsidRPr="00C65937">
          <w:rPr>
            <w:webHidden/>
          </w:rPr>
          <w:fldChar w:fldCharType="begin"/>
        </w:r>
        <w:r w:rsidR="00C9518D" w:rsidRPr="00C65937">
          <w:rPr>
            <w:webHidden/>
          </w:rPr>
          <w:instrText xml:space="preserve"> PAGEREF _Toc292452060 \h </w:instrText>
        </w:r>
        <w:r w:rsidR="001776E8" w:rsidRPr="00C65937">
          <w:rPr>
            <w:webHidden/>
          </w:rPr>
        </w:r>
        <w:r w:rsidR="001776E8" w:rsidRPr="00C65937">
          <w:rPr>
            <w:webHidden/>
          </w:rPr>
          <w:fldChar w:fldCharType="separate"/>
        </w:r>
        <w:r w:rsidR="00835A95">
          <w:rPr>
            <w:webHidden/>
          </w:rPr>
          <w:t>41</w:t>
        </w:r>
        <w:r w:rsidR="001776E8" w:rsidRPr="00C65937">
          <w:rPr>
            <w:webHidden/>
          </w:rPr>
          <w:fldChar w:fldCharType="end"/>
        </w:r>
      </w:hyperlink>
    </w:p>
    <w:p w14:paraId="3ABEC6B1" w14:textId="77777777" w:rsidR="00C9518D" w:rsidRPr="00C65937" w:rsidRDefault="000B0D13">
      <w:pPr>
        <w:pStyle w:val="TOC3"/>
        <w:rPr>
          <w:rFonts w:ascii="Calibri" w:hAnsi="Calibri"/>
          <w:sz w:val="22"/>
          <w:szCs w:val="22"/>
        </w:rPr>
      </w:pPr>
      <w:hyperlink w:anchor="_Toc292452061" w:history="1">
        <w:r w:rsidR="004A5C60">
          <w:rPr>
            <w:rStyle w:val="Hyperlink"/>
          </w:rPr>
          <w:t>9</w:t>
        </w:r>
        <w:r w:rsidR="00C9518D" w:rsidRPr="00C65937">
          <w:rPr>
            <w:rStyle w:val="Hyperlink"/>
          </w:rPr>
          <w:t>.02</w:t>
        </w:r>
        <w:r w:rsidR="00C9518D" w:rsidRPr="00C65937">
          <w:rPr>
            <w:rFonts w:ascii="Calibri" w:hAnsi="Calibri"/>
            <w:sz w:val="22"/>
            <w:szCs w:val="22"/>
          </w:rPr>
          <w:tab/>
        </w:r>
        <w:r w:rsidR="00565A75" w:rsidRPr="00565A75">
          <w:rPr>
            <w:rStyle w:val="Hyperlink"/>
          </w:rPr>
          <w:t>Additional Bereavement Leave</w:t>
        </w:r>
        <w:r w:rsidR="00565A75" w:rsidRPr="00565A75">
          <w:rPr>
            <w:rStyle w:val="Hyperlink"/>
            <w:webHidden/>
          </w:rPr>
          <w:tab/>
        </w:r>
        <w:r w:rsidR="001776E8" w:rsidRPr="00565A75">
          <w:rPr>
            <w:rStyle w:val="Hyperlink"/>
            <w:webHidden/>
          </w:rPr>
          <w:fldChar w:fldCharType="begin"/>
        </w:r>
        <w:r w:rsidR="00565A75" w:rsidRPr="00565A75">
          <w:rPr>
            <w:rStyle w:val="Hyperlink"/>
            <w:webHidden/>
          </w:rPr>
          <w:instrText xml:space="preserve"> PAGEREF _Toc292452060 \h </w:instrText>
        </w:r>
        <w:r w:rsidR="001776E8" w:rsidRPr="00565A75">
          <w:rPr>
            <w:rStyle w:val="Hyperlink"/>
            <w:webHidden/>
          </w:rPr>
        </w:r>
        <w:r w:rsidR="001776E8" w:rsidRPr="00565A75">
          <w:rPr>
            <w:rStyle w:val="Hyperlink"/>
            <w:webHidden/>
          </w:rPr>
          <w:fldChar w:fldCharType="separate"/>
        </w:r>
        <w:r w:rsidR="00835A95">
          <w:rPr>
            <w:rStyle w:val="Hyperlink"/>
            <w:webHidden/>
          </w:rPr>
          <w:t>41</w:t>
        </w:r>
        <w:r w:rsidR="001776E8" w:rsidRPr="00565A75">
          <w:rPr>
            <w:rStyle w:val="Hyperlink"/>
            <w:webHidden/>
          </w:rPr>
          <w:fldChar w:fldCharType="end"/>
        </w:r>
      </w:hyperlink>
    </w:p>
    <w:p w14:paraId="43D954BC" w14:textId="77777777" w:rsidR="00C9518D" w:rsidRPr="00C65937" w:rsidRDefault="000B0D13">
      <w:pPr>
        <w:pStyle w:val="TOC3"/>
        <w:rPr>
          <w:rFonts w:ascii="Calibri" w:hAnsi="Calibri"/>
          <w:sz w:val="22"/>
          <w:szCs w:val="22"/>
        </w:rPr>
      </w:pPr>
      <w:hyperlink w:anchor="_Toc292452063" w:history="1">
        <w:r w:rsidR="004A5C60">
          <w:rPr>
            <w:rStyle w:val="Hyperlink"/>
          </w:rPr>
          <w:t>9</w:t>
        </w:r>
        <w:r w:rsidR="00565A75">
          <w:rPr>
            <w:rStyle w:val="Hyperlink"/>
          </w:rPr>
          <w:t>.03</w:t>
        </w:r>
        <w:r w:rsidR="00C9518D" w:rsidRPr="00C65937">
          <w:rPr>
            <w:rFonts w:ascii="Calibri" w:hAnsi="Calibri"/>
            <w:sz w:val="22"/>
            <w:szCs w:val="22"/>
          </w:rPr>
          <w:tab/>
        </w:r>
        <w:r w:rsidR="00C9518D" w:rsidRPr="00C65937">
          <w:rPr>
            <w:rStyle w:val="Hyperlink"/>
          </w:rPr>
          <w:t>Part-time Employee</w:t>
        </w:r>
        <w:r w:rsidR="00C9518D" w:rsidRPr="00C65937">
          <w:rPr>
            <w:webHidden/>
          </w:rPr>
          <w:tab/>
        </w:r>
        <w:r w:rsidR="001776E8" w:rsidRPr="00C65937">
          <w:rPr>
            <w:webHidden/>
          </w:rPr>
          <w:fldChar w:fldCharType="begin"/>
        </w:r>
        <w:r w:rsidR="00C9518D" w:rsidRPr="00C65937">
          <w:rPr>
            <w:webHidden/>
          </w:rPr>
          <w:instrText xml:space="preserve"> PAGEREF _Toc292452063 \h </w:instrText>
        </w:r>
        <w:r w:rsidR="001776E8" w:rsidRPr="00C65937">
          <w:rPr>
            <w:webHidden/>
          </w:rPr>
        </w:r>
        <w:r w:rsidR="001776E8" w:rsidRPr="00C65937">
          <w:rPr>
            <w:webHidden/>
          </w:rPr>
          <w:fldChar w:fldCharType="separate"/>
        </w:r>
        <w:r w:rsidR="00835A95">
          <w:rPr>
            <w:webHidden/>
          </w:rPr>
          <w:t>41</w:t>
        </w:r>
        <w:r w:rsidR="001776E8" w:rsidRPr="00C65937">
          <w:rPr>
            <w:webHidden/>
          </w:rPr>
          <w:fldChar w:fldCharType="end"/>
        </w:r>
      </w:hyperlink>
    </w:p>
    <w:p w14:paraId="03948160" w14:textId="77777777" w:rsidR="00C9518D" w:rsidRPr="00C65937" w:rsidRDefault="000B0D13">
      <w:pPr>
        <w:pStyle w:val="TOC3"/>
        <w:rPr>
          <w:rFonts w:ascii="Calibri" w:hAnsi="Calibri"/>
          <w:sz w:val="22"/>
          <w:szCs w:val="22"/>
        </w:rPr>
      </w:pPr>
      <w:hyperlink w:anchor="_Toc292452064" w:history="1">
        <w:r w:rsidR="004A5C60">
          <w:rPr>
            <w:rStyle w:val="Hyperlink"/>
          </w:rPr>
          <w:t>9</w:t>
        </w:r>
        <w:r w:rsidR="00565A75">
          <w:rPr>
            <w:rStyle w:val="Hyperlink"/>
          </w:rPr>
          <w:t>.04</w:t>
        </w:r>
        <w:r w:rsidR="00C9518D" w:rsidRPr="00C65937">
          <w:rPr>
            <w:rFonts w:ascii="Calibri" w:hAnsi="Calibri"/>
            <w:sz w:val="22"/>
            <w:szCs w:val="22"/>
          </w:rPr>
          <w:tab/>
        </w:r>
        <w:r w:rsidR="00C9518D" w:rsidRPr="00C65937">
          <w:rPr>
            <w:rStyle w:val="Hyperlink"/>
          </w:rPr>
          <w:t>Bereavement Leave Increments</w:t>
        </w:r>
        <w:r w:rsidR="00C9518D" w:rsidRPr="00C65937">
          <w:rPr>
            <w:webHidden/>
          </w:rPr>
          <w:tab/>
        </w:r>
        <w:r w:rsidR="001776E8" w:rsidRPr="00C65937">
          <w:rPr>
            <w:webHidden/>
          </w:rPr>
          <w:fldChar w:fldCharType="begin"/>
        </w:r>
        <w:r w:rsidR="00C9518D" w:rsidRPr="00C65937">
          <w:rPr>
            <w:webHidden/>
          </w:rPr>
          <w:instrText xml:space="preserve"> PAGEREF _Toc292452064 \h </w:instrText>
        </w:r>
        <w:r w:rsidR="001776E8" w:rsidRPr="00C65937">
          <w:rPr>
            <w:webHidden/>
          </w:rPr>
        </w:r>
        <w:r w:rsidR="001776E8" w:rsidRPr="00C65937">
          <w:rPr>
            <w:webHidden/>
          </w:rPr>
          <w:fldChar w:fldCharType="separate"/>
        </w:r>
        <w:r w:rsidR="00835A95">
          <w:rPr>
            <w:webHidden/>
          </w:rPr>
          <w:t>41</w:t>
        </w:r>
        <w:r w:rsidR="001776E8" w:rsidRPr="00C65937">
          <w:rPr>
            <w:webHidden/>
          </w:rPr>
          <w:fldChar w:fldCharType="end"/>
        </w:r>
      </w:hyperlink>
    </w:p>
    <w:p w14:paraId="7333E184" w14:textId="77777777" w:rsidR="00C9518D" w:rsidRPr="00C65937" w:rsidRDefault="000B0D13" w:rsidP="00C9518D">
      <w:pPr>
        <w:pStyle w:val="TOC2"/>
        <w:rPr>
          <w:rFonts w:ascii="Calibri" w:hAnsi="Calibri"/>
          <w:sz w:val="22"/>
          <w:szCs w:val="22"/>
        </w:rPr>
      </w:pPr>
      <w:hyperlink w:anchor="_Toc292452065" w:history="1">
        <w:r w:rsidR="00C9518D" w:rsidRPr="00C65937">
          <w:rPr>
            <w:rStyle w:val="Hyperlink"/>
          </w:rPr>
          <w:t xml:space="preserve">SECTION </w:t>
        </w:r>
        <w:r w:rsidR="004A5C60">
          <w:rPr>
            <w:rStyle w:val="Hyperlink"/>
          </w:rPr>
          <w:t>10</w:t>
        </w:r>
        <w:r w:rsidR="00C9518D" w:rsidRPr="00C65937">
          <w:rPr>
            <w:rStyle w:val="Hyperlink"/>
          </w:rPr>
          <w:t>.</w:t>
        </w:r>
        <w:r w:rsidR="00C9518D" w:rsidRPr="00C65937">
          <w:rPr>
            <w:rFonts w:ascii="Calibri" w:hAnsi="Calibri"/>
            <w:sz w:val="22"/>
            <w:szCs w:val="22"/>
          </w:rPr>
          <w:tab/>
        </w:r>
        <w:r w:rsidR="00C9518D" w:rsidRPr="00C65937">
          <w:rPr>
            <w:rStyle w:val="Hyperlink"/>
          </w:rPr>
          <w:t>PERSONAL LEAVE</w:t>
        </w:r>
        <w:r w:rsidR="00C9518D" w:rsidRPr="00C65937">
          <w:rPr>
            <w:webHidden/>
          </w:rPr>
          <w:tab/>
        </w:r>
        <w:r w:rsidR="001776E8" w:rsidRPr="00C65937">
          <w:rPr>
            <w:webHidden/>
          </w:rPr>
          <w:fldChar w:fldCharType="begin"/>
        </w:r>
        <w:r w:rsidR="00C9518D" w:rsidRPr="00C65937">
          <w:rPr>
            <w:webHidden/>
          </w:rPr>
          <w:instrText xml:space="preserve"> PAGEREF _Toc292452065 \h </w:instrText>
        </w:r>
        <w:r w:rsidR="001776E8" w:rsidRPr="00C65937">
          <w:rPr>
            <w:webHidden/>
          </w:rPr>
        </w:r>
        <w:r w:rsidR="001776E8" w:rsidRPr="00C65937">
          <w:rPr>
            <w:webHidden/>
          </w:rPr>
          <w:fldChar w:fldCharType="separate"/>
        </w:r>
        <w:r w:rsidR="00835A95">
          <w:rPr>
            <w:webHidden/>
          </w:rPr>
          <w:t>41</w:t>
        </w:r>
        <w:r w:rsidR="001776E8" w:rsidRPr="00C65937">
          <w:rPr>
            <w:webHidden/>
          </w:rPr>
          <w:fldChar w:fldCharType="end"/>
        </w:r>
      </w:hyperlink>
    </w:p>
    <w:p w14:paraId="285F7426" w14:textId="77777777" w:rsidR="00C9518D" w:rsidRPr="00C65937" w:rsidRDefault="000B0D13">
      <w:pPr>
        <w:pStyle w:val="TOC3"/>
        <w:rPr>
          <w:rFonts w:ascii="Calibri" w:hAnsi="Calibri"/>
          <w:sz w:val="22"/>
          <w:szCs w:val="22"/>
        </w:rPr>
      </w:pPr>
      <w:hyperlink w:anchor="_Toc292452066" w:history="1">
        <w:r w:rsidR="004A5C60">
          <w:rPr>
            <w:rStyle w:val="Hyperlink"/>
          </w:rPr>
          <w:t>10</w:t>
        </w:r>
        <w:r w:rsidR="00C9518D" w:rsidRPr="00C65937">
          <w:rPr>
            <w:rStyle w:val="Hyperlink"/>
          </w:rPr>
          <w:t>.01</w:t>
        </w:r>
        <w:r w:rsidR="00C9518D" w:rsidRPr="00C65937">
          <w:rPr>
            <w:rFonts w:ascii="Calibri" w:hAnsi="Calibri"/>
            <w:sz w:val="22"/>
            <w:szCs w:val="22"/>
          </w:rPr>
          <w:tab/>
        </w:r>
        <w:r w:rsidR="00C9518D" w:rsidRPr="00C65937">
          <w:rPr>
            <w:rStyle w:val="Hyperlink"/>
          </w:rPr>
          <w:t>Personal Days Provided</w:t>
        </w:r>
        <w:r w:rsidR="00C9518D" w:rsidRPr="00C65937">
          <w:rPr>
            <w:webHidden/>
          </w:rPr>
          <w:tab/>
        </w:r>
        <w:r w:rsidR="001776E8" w:rsidRPr="00C65937">
          <w:rPr>
            <w:webHidden/>
          </w:rPr>
          <w:fldChar w:fldCharType="begin"/>
        </w:r>
        <w:r w:rsidR="00C9518D" w:rsidRPr="00C65937">
          <w:rPr>
            <w:webHidden/>
          </w:rPr>
          <w:instrText xml:space="preserve"> PAGEREF _Toc292452066 \h </w:instrText>
        </w:r>
        <w:r w:rsidR="001776E8" w:rsidRPr="00C65937">
          <w:rPr>
            <w:webHidden/>
          </w:rPr>
        </w:r>
        <w:r w:rsidR="001776E8" w:rsidRPr="00C65937">
          <w:rPr>
            <w:webHidden/>
          </w:rPr>
          <w:fldChar w:fldCharType="separate"/>
        </w:r>
        <w:r w:rsidR="00835A95">
          <w:rPr>
            <w:webHidden/>
          </w:rPr>
          <w:t>41</w:t>
        </w:r>
        <w:r w:rsidR="001776E8" w:rsidRPr="00C65937">
          <w:rPr>
            <w:webHidden/>
          </w:rPr>
          <w:fldChar w:fldCharType="end"/>
        </w:r>
      </w:hyperlink>
    </w:p>
    <w:p w14:paraId="70F79E8F" w14:textId="77777777" w:rsidR="00C9518D" w:rsidRPr="00C65937" w:rsidRDefault="000B0D13">
      <w:pPr>
        <w:pStyle w:val="TOC3"/>
        <w:rPr>
          <w:rFonts w:ascii="Calibri" w:hAnsi="Calibri"/>
          <w:sz w:val="22"/>
          <w:szCs w:val="22"/>
        </w:rPr>
      </w:pPr>
      <w:hyperlink w:anchor="_Toc292452067" w:history="1">
        <w:r w:rsidR="004A5C60">
          <w:rPr>
            <w:rStyle w:val="Hyperlink"/>
          </w:rPr>
          <w:t>10</w:t>
        </w:r>
        <w:r w:rsidR="00C9518D" w:rsidRPr="00C65937">
          <w:rPr>
            <w:rStyle w:val="Hyperlink"/>
          </w:rPr>
          <w:t>.02</w:t>
        </w:r>
        <w:r w:rsidR="00C9518D" w:rsidRPr="00C65937">
          <w:rPr>
            <w:rFonts w:ascii="Calibri" w:hAnsi="Calibri"/>
            <w:sz w:val="22"/>
            <w:szCs w:val="22"/>
          </w:rPr>
          <w:tab/>
        </w:r>
        <w:r w:rsidR="00C9518D" w:rsidRPr="00C65937">
          <w:rPr>
            <w:rStyle w:val="Hyperlink"/>
          </w:rPr>
          <w:t>Reasons for Personal Leave</w:t>
        </w:r>
        <w:r w:rsidR="00C9518D" w:rsidRPr="00C65937">
          <w:rPr>
            <w:webHidden/>
          </w:rPr>
          <w:tab/>
        </w:r>
        <w:r w:rsidR="001776E8" w:rsidRPr="00C65937">
          <w:rPr>
            <w:webHidden/>
          </w:rPr>
          <w:fldChar w:fldCharType="begin"/>
        </w:r>
        <w:r w:rsidR="00C9518D" w:rsidRPr="00C65937">
          <w:rPr>
            <w:webHidden/>
          </w:rPr>
          <w:instrText xml:space="preserve"> PAGEREF _Toc292452067 \h </w:instrText>
        </w:r>
        <w:r w:rsidR="001776E8" w:rsidRPr="00C65937">
          <w:rPr>
            <w:webHidden/>
          </w:rPr>
        </w:r>
        <w:r w:rsidR="001776E8" w:rsidRPr="00C65937">
          <w:rPr>
            <w:webHidden/>
          </w:rPr>
          <w:fldChar w:fldCharType="separate"/>
        </w:r>
        <w:r w:rsidR="00835A95">
          <w:rPr>
            <w:webHidden/>
          </w:rPr>
          <w:t>41</w:t>
        </w:r>
        <w:r w:rsidR="001776E8" w:rsidRPr="00C65937">
          <w:rPr>
            <w:webHidden/>
          </w:rPr>
          <w:fldChar w:fldCharType="end"/>
        </w:r>
      </w:hyperlink>
    </w:p>
    <w:p w14:paraId="668ABC19" w14:textId="77777777" w:rsidR="00C9518D" w:rsidRPr="00C65937" w:rsidRDefault="000B0D13">
      <w:pPr>
        <w:pStyle w:val="TOC3"/>
        <w:rPr>
          <w:rFonts w:ascii="Calibri" w:hAnsi="Calibri"/>
          <w:sz w:val="22"/>
          <w:szCs w:val="22"/>
        </w:rPr>
      </w:pPr>
      <w:hyperlink w:anchor="_Toc292452068" w:history="1">
        <w:r w:rsidR="004A5C60">
          <w:rPr>
            <w:rStyle w:val="Hyperlink"/>
          </w:rPr>
          <w:t>10</w:t>
        </w:r>
        <w:r w:rsidR="00C9518D" w:rsidRPr="00C65937">
          <w:rPr>
            <w:rStyle w:val="Hyperlink"/>
          </w:rPr>
          <w:t>.03</w:t>
        </w:r>
        <w:r w:rsidR="00C9518D" w:rsidRPr="00C65937">
          <w:rPr>
            <w:rFonts w:ascii="Calibri" w:hAnsi="Calibri"/>
            <w:sz w:val="22"/>
            <w:szCs w:val="22"/>
          </w:rPr>
          <w:tab/>
        </w:r>
        <w:r w:rsidR="00C9518D" w:rsidRPr="00C65937">
          <w:rPr>
            <w:rStyle w:val="Hyperlink"/>
          </w:rPr>
          <w:t>Personal Leave Day Restrictions</w:t>
        </w:r>
        <w:r w:rsidR="00C9518D" w:rsidRPr="00C65937">
          <w:rPr>
            <w:webHidden/>
          </w:rPr>
          <w:tab/>
        </w:r>
        <w:r w:rsidR="001776E8" w:rsidRPr="00C65937">
          <w:rPr>
            <w:webHidden/>
          </w:rPr>
          <w:fldChar w:fldCharType="begin"/>
        </w:r>
        <w:r w:rsidR="00C9518D" w:rsidRPr="00C65937">
          <w:rPr>
            <w:webHidden/>
          </w:rPr>
          <w:instrText xml:space="preserve"> PAGEREF _Toc292452068 \h </w:instrText>
        </w:r>
        <w:r w:rsidR="001776E8" w:rsidRPr="00C65937">
          <w:rPr>
            <w:webHidden/>
          </w:rPr>
        </w:r>
        <w:r w:rsidR="001776E8" w:rsidRPr="00C65937">
          <w:rPr>
            <w:webHidden/>
          </w:rPr>
          <w:fldChar w:fldCharType="separate"/>
        </w:r>
        <w:r w:rsidR="00835A95">
          <w:rPr>
            <w:webHidden/>
          </w:rPr>
          <w:t>41</w:t>
        </w:r>
        <w:r w:rsidR="001776E8" w:rsidRPr="00C65937">
          <w:rPr>
            <w:webHidden/>
          </w:rPr>
          <w:fldChar w:fldCharType="end"/>
        </w:r>
      </w:hyperlink>
    </w:p>
    <w:p w14:paraId="735EF780" w14:textId="77777777" w:rsidR="00C9518D" w:rsidRPr="00C65937" w:rsidRDefault="000B0D13">
      <w:pPr>
        <w:pStyle w:val="TOC3"/>
        <w:rPr>
          <w:rFonts w:ascii="Calibri" w:hAnsi="Calibri"/>
          <w:sz w:val="22"/>
          <w:szCs w:val="22"/>
        </w:rPr>
      </w:pPr>
      <w:hyperlink w:anchor="_Toc292452069" w:history="1">
        <w:r w:rsidR="004A5C60">
          <w:rPr>
            <w:rStyle w:val="Hyperlink"/>
          </w:rPr>
          <w:t>10</w:t>
        </w:r>
        <w:r w:rsidR="00C9518D" w:rsidRPr="00C65937">
          <w:rPr>
            <w:rStyle w:val="Hyperlink"/>
          </w:rPr>
          <w:t>.04</w:t>
        </w:r>
        <w:r w:rsidR="00C9518D" w:rsidRPr="00C65937">
          <w:rPr>
            <w:rFonts w:ascii="Calibri" w:hAnsi="Calibri"/>
            <w:sz w:val="22"/>
            <w:szCs w:val="22"/>
          </w:rPr>
          <w:tab/>
        </w:r>
        <w:r w:rsidR="00C9518D" w:rsidRPr="00C65937">
          <w:rPr>
            <w:rStyle w:val="Hyperlink"/>
          </w:rPr>
          <w:t>Approval of Personal Leave and the Total Number of Employees on Personal Leave</w:t>
        </w:r>
        <w:r w:rsidR="00C9518D" w:rsidRPr="00C65937">
          <w:rPr>
            <w:webHidden/>
          </w:rPr>
          <w:tab/>
        </w:r>
        <w:r w:rsidR="001776E8" w:rsidRPr="00C65937">
          <w:rPr>
            <w:webHidden/>
          </w:rPr>
          <w:fldChar w:fldCharType="begin"/>
        </w:r>
        <w:r w:rsidR="00C9518D" w:rsidRPr="00C65937">
          <w:rPr>
            <w:webHidden/>
          </w:rPr>
          <w:instrText xml:space="preserve"> PAGEREF _Toc292452069 \h </w:instrText>
        </w:r>
        <w:r w:rsidR="001776E8" w:rsidRPr="00C65937">
          <w:rPr>
            <w:webHidden/>
          </w:rPr>
        </w:r>
        <w:r w:rsidR="001776E8" w:rsidRPr="00C65937">
          <w:rPr>
            <w:webHidden/>
          </w:rPr>
          <w:fldChar w:fldCharType="separate"/>
        </w:r>
        <w:r w:rsidR="00835A95">
          <w:rPr>
            <w:webHidden/>
          </w:rPr>
          <w:t>42</w:t>
        </w:r>
        <w:r w:rsidR="001776E8" w:rsidRPr="00C65937">
          <w:rPr>
            <w:webHidden/>
          </w:rPr>
          <w:fldChar w:fldCharType="end"/>
        </w:r>
      </w:hyperlink>
    </w:p>
    <w:p w14:paraId="1D49E356" w14:textId="68C2443E" w:rsidR="00C9518D" w:rsidRPr="00F94AA5" w:rsidRDefault="001776E8">
      <w:pPr>
        <w:pStyle w:val="TOC3"/>
      </w:pPr>
      <w:r w:rsidRPr="00C65937">
        <w:fldChar w:fldCharType="begin"/>
      </w:r>
      <w:r w:rsidR="00C9518D" w:rsidRPr="00C65937">
        <w:instrText>HYPERLINK \l "_Toc292452070"</w:instrText>
      </w:r>
      <w:r w:rsidRPr="00C65937">
        <w:fldChar w:fldCharType="separate"/>
      </w:r>
      <w:r w:rsidR="004A5C60">
        <w:t>10</w:t>
      </w:r>
      <w:r w:rsidR="00C9518D" w:rsidRPr="00F94AA5">
        <w:t>.05</w:t>
      </w:r>
      <w:r w:rsidR="00C9518D" w:rsidRPr="00F94AA5">
        <w:tab/>
        <w:t xml:space="preserve">Emergency Leave    </w:t>
      </w:r>
      <w:r w:rsidR="008F36CE" w:rsidRPr="008F36CE">
        <w:rPr>
          <w:webHidden/>
        </w:rPr>
        <w:tab/>
      </w:r>
      <w:r w:rsidR="008F36CE" w:rsidRPr="008F36CE">
        <w:rPr>
          <w:webHidden/>
        </w:rPr>
        <w:fldChar w:fldCharType="begin"/>
      </w:r>
      <w:r w:rsidR="008F36CE" w:rsidRPr="008F36CE">
        <w:rPr>
          <w:webHidden/>
        </w:rPr>
        <w:instrText xml:space="preserve"> PAGEREF _Toc292452070 \h </w:instrText>
      </w:r>
      <w:r w:rsidR="008F36CE" w:rsidRPr="008F36CE">
        <w:rPr>
          <w:webHidden/>
        </w:rPr>
      </w:r>
      <w:r w:rsidR="008F36CE" w:rsidRPr="008F36CE">
        <w:rPr>
          <w:webHidden/>
        </w:rPr>
        <w:fldChar w:fldCharType="separate"/>
      </w:r>
      <w:r w:rsidR="00835A95">
        <w:rPr>
          <w:webHidden/>
        </w:rPr>
        <w:t>42</w:t>
      </w:r>
      <w:r w:rsidR="008F36CE" w:rsidRPr="008F36CE">
        <w:rPr>
          <w:webHidden/>
        </w:rPr>
        <w:fldChar w:fldCharType="end"/>
      </w:r>
    </w:p>
    <w:p w14:paraId="36A31B35" w14:textId="77777777" w:rsidR="00C9518D" w:rsidRPr="00F94AA5" w:rsidRDefault="004A5C60">
      <w:pPr>
        <w:pStyle w:val="TOC3"/>
      </w:pPr>
      <w:r>
        <w:t>10</w:t>
      </w:r>
      <w:r w:rsidR="00C9518D" w:rsidRPr="00F94AA5">
        <w:t>.06    Part-time Employees</w:t>
      </w:r>
      <w:r w:rsidR="00C9518D" w:rsidRPr="00C65937">
        <w:rPr>
          <w:webHidden/>
        </w:rPr>
        <w:tab/>
      </w:r>
      <w:r w:rsidR="001776E8" w:rsidRPr="00C65937">
        <w:rPr>
          <w:webHidden/>
        </w:rPr>
        <w:fldChar w:fldCharType="begin"/>
      </w:r>
      <w:r w:rsidR="00C9518D" w:rsidRPr="00C65937">
        <w:rPr>
          <w:webHidden/>
        </w:rPr>
        <w:instrText xml:space="preserve"> PAGEREF _Toc292452070 \h </w:instrText>
      </w:r>
      <w:r w:rsidR="001776E8" w:rsidRPr="00C65937">
        <w:rPr>
          <w:webHidden/>
        </w:rPr>
      </w:r>
      <w:r w:rsidR="001776E8" w:rsidRPr="00C65937">
        <w:rPr>
          <w:webHidden/>
        </w:rPr>
        <w:fldChar w:fldCharType="separate"/>
      </w:r>
      <w:r w:rsidR="00835A95">
        <w:rPr>
          <w:webHidden/>
        </w:rPr>
        <w:t>42</w:t>
      </w:r>
      <w:r w:rsidR="001776E8" w:rsidRPr="00C65937">
        <w:rPr>
          <w:webHidden/>
        </w:rPr>
        <w:fldChar w:fldCharType="end"/>
      </w:r>
      <w:r w:rsidR="001776E8" w:rsidRPr="00C65937">
        <w:fldChar w:fldCharType="end"/>
      </w:r>
    </w:p>
    <w:p w14:paraId="2A57863D" w14:textId="77777777" w:rsidR="00C9518D" w:rsidRPr="00C65937" w:rsidRDefault="000B0D13" w:rsidP="00C9518D">
      <w:pPr>
        <w:pStyle w:val="TOC2"/>
        <w:rPr>
          <w:rFonts w:ascii="Calibri" w:hAnsi="Calibri"/>
          <w:sz w:val="22"/>
          <w:szCs w:val="22"/>
        </w:rPr>
      </w:pPr>
      <w:hyperlink w:anchor="_Toc292452072" w:history="1">
        <w:r w:rsidR="00C9518D" w:rsidRPr="00C65937">
          <w:rPr>
            <w:rStyle w:val="Hyperlink"/>
          </w:rPr>
          <w:t>SECTION 1</w:t>
        </w:r>
        <w:r w:rsidR="004A5C60">
          <w:rPr>
            <w:rStyle w:val="Hyperlink"/>
          </w:rPr>
          <w:t>1</w:t>
        </w:r>
        <w:r w:rsidR="00C9518D" w:rsidRPr="00C65937">
          <w:rPr>
            <w:rStyle w:val="Hyperlink"/>
          </w:rPr>
          <w:t>.</w:t>
        </w:r>
        <w:r w:rsidR="00C9518D" w:rsidRPr="00C65937">
          <w:rPr>
            <w:rFonts w:ascii="Calibri" w:hAnsi="Calibri"/>
            <w:sz w:val="22"/>
            <w:szCs w:val="22"/>
          </w:rPr>
          <w:tab/>
        </w:r>
        <w:r w:rsidR="00C9518D" w:rsidRPr="00C65937">
          <w:rPr>
            <w:rStyle w:val="Hyperlink"/>
          </w:rPr>
          <w:t>UNIFORMED SERVICES LEAVE</w:t>
        </w:r>
        <w:r w:rsidR="00C9518D" w:rsidRPr="00C65937">
          <w:rPr>
            <w:webHidden/>
          </w:rPr>
          <w:tab/>
        </w:r>
        <w:r w:rsidR="001776E8" w:rsidRPr="00C65937">
          <w:rPr>
            <w:webHidden/>
          </w:rPr>
          <w:fldChar w:fldCharType="begin"/>
        </w:r>
        <w:r w:rsidR="00C9518D" w:rsidRPr="00C65937">
          <w:rPr>
            <w:webHidden/>
          </w:rPr>
          <w:instrText xml:space="preserve"> PAGEREF _Toc292452072 \h </w:instrText>
        </w:r>
        <w:r w:rsidR="001776E8" w:rsidRPr="00C65937">
          <w:rPr>
            <w:webHidden/>
          </w:rPr>
        </w:r>
        <w:r w:rsidR="001776E8" w:rsidRPr="00C65937">
          <w:rPr>
            <w:webHidden/>
          </w:rPr>
          <w:fldChar w:fldCharType="separate"/>
        </w:r>
        <w:r w:rsidR="00835A95">
          <w:rPr>
            <w:webHidden/>
          </w:rPr>
          <w:t>42</w:t>
        </w:r>
        <w:r w:rsidR="001776E8" w:rsidRPr="00C65937">
          <w:rPr>
            <w:webHidden/>
          </w:rPr>
          <w:fldChar w:fldCharType="end"/>
        </w:r>
      </w:hyperlink>
    </w:p>
    <w:p w14:paraId="7AC59EA9" w14:textId="77777777" w:rsidR="00C9518D" w:rsidRPr="00C65937" w:rsidRDefault="000B0D13">
      <w:pPr>
        <w:pStyle w:val="TOC3"/>
        <w:rPr>
          <w:rFonts w:ascii="Calibri" w:hAnsi="Calibri"/>
          <w:sz w:val="22"/>
          <w:szCs w:val="22"/>
        </w:rPr>
      </w:pPr>
      <w:hyperlink w:anchor="_Toc292452073" w:history="1">
        <w:r w:rsidR="004A5C60">
          <w:rPr>
            <w:rStyle w:val="Hyperlink"/>
          </w:rPr>
          <w:t>11</w:t>
        </w:r>
        <w:r w:rsidR="00C9518D" w:rsidRPr="00C65937">
          <w:rPr>
            <w:rStyle w:val="Hyperlink"/>
          </w:rPr>
          <w:t>.01</w:t>
        </w:r>
        <w:r w:rsidR="00C9518D" w:rsidRPr="00C65937">
          <w:rPr>
            <w:rFonts w:ascii="Calibri" w:hAnsi="Calibri"/>
            <w:sz w:val="22"/>
            <w:szCs w:val="22"/>
          </w:rPr>
          <w:tab/>
        </w:r>
        <w:r w:rsidR="00C9518D" w:rsidRPr="00C65937">
          <w:rPr>
            <w:rStyle w:val="Hyperlink"/>
          </w:rPr>
          <w:t>Uniformed Services Leave of Absence</w:t>
        </w:r>
        <w:r w:rsidR="00C9518D" w:rsidRPr="00C65937">
          <w:rPr>
            <w:webHidden/>
          </w:rPr>
          <w:tab/>
        </w:r>
        <w:r w:rsidR="001776E8" w:rsidRPr="00C65937">
          <w:rPr>
            <w:webHidden/>
          </w:rPr>
          <w:fldChar w:fldCharType="begin"/>
        </w:r>
        <w:r w:rsidR="00C9518D" w:rsidRPr="00C65937">
          <w:rPr>
            <w:webHidden/>
          </w:rPr>
          <w:instrText xml:space="preserve"> PAGEREF _Toc292452073 \h </w:instrText>
        </w:r>
        <w:r w:rsidR="001776E8" w:rsidRPr="00C65937">
          <w:rPr>
            <w:webHidden/>
          </w:rPr>
        </w:r>
        <w:r w:rsidR="001776E8" w:rsidRPr="00C65937">
          <w:rPr>
            <w:webHidden/>
          </w:rPr>
          <w:fldChar w:fldCharType="separate"/>
        </w:r>
        <w:r w:rsidR="00835A95">
          <w:rPr>
            <w:webHidden/>
          </w:rPr>
          <w:t>42</w:t>
        </w:r>
        <w:r w:rsidR="001776E8" w:rsidRPr="00C65937">
          <w:rPr>
            <w:webHidden/>
          </w:rPr>
          <w:fldChar w:fldCharType="end"/>
        </w:r>
      </w:hyperlink>
    </w:p>
    <w:p w14:paraId="0A64A4B2" w14:textId="77777777" w:rsidR="00C9518D" w:rsidRPr="00C65937" w:rsidRDefault="000B0D13">
      <w:pPr>
        <w:pStyle w:val="TOC3"/>
        <w:rPr>
          <w:rFonts w:ascii="Calibri" w:hAnsi="Calibri"/>
          <w:sz w:val="22"/>
          <w:szCs w:val="22"/>
        </w:rPr>
      </w:pPr>
      <w:hyperlink w:anchor="_Toc292452074" w:history="1">
        <w:r w:rsidR="004A5C60">
          <w:rPr>
            <w:rStyle w:val="Hyperlink"/>
          </w:rPr>
          <w:t>11</w:t>
        </w:r>
        <w:r w:rsidR="00C9518D" w:rsidRPr="00C65937">
          <w:rPr>
            <w:rStyle w:val="Hyperlink"/>
          </w:rPr>
          <w:t>.02</w:t>
        </w:r>
        <w:r w:rsidR="00C9518D" w:rsidRPr="00C65937">
          <w:rPr>
            <w:rFonts w:ascii="Calibri" w:hAnsi="Calibri"/>
            <w:sz w:val="22"/>
            <w:szCs w:val="22"/>
          </w:rPr>
          <w:tab/>
        </w:r>
        <w:r w:rsidR="00C9518D" w:rsidRPr="00C65937">
          <w:rPr>
            <w:rStyle w:val="Hyperlink"/>
          </w:rPr>
          <w:t>Seniority/Length of Service during Uniformed Services Leave</w:t>
        </w:r>
        <w:r w:rsidR="00C9518D" w:rsidRPr="00C65937">
          <w:rPr>
            <w:webHidden/>
          </w:rPr>
          <w:tab/>
        </w:r>
        <w:r w:rsidR="001776E8" w:rsidRPr="00C65937">
          <w:rPr>
            <w:webHidden/>
          </w:rPr>
          <w:fldChar w:fldCharType="begin"/>
        </w:r>
        <w:r w:rsidR="00C9518D" w:rsidRPr="00C65937">
          <w:rPr>
            <w:webHidden/>
          </w:rPr>
          <w:instrText xml:space="preserve"> PAGEREF _Toc292452074 \h </w:instrText>
        </w:r>
        <w:r w:rsidR="001776E8" w:rsidRPr="00C65937">
          <w:rPr>
            <w:webHidden/>
          </w:rPr>
        </w:r>
        <w:r w:rsidR="001776E8" w:rsidRPr="00C65937">
          <w:rPr>
            <w:webHidden/>
          </w:rPr>
          <w:fldChar w:fldCharType="separate"/>
        </w:r>
        <w:r w:rsidR="00835A95">
          <w:rPr>
            <w:webHidden/>
          </w:rPr>
          <w:t>43</w:t>
        </w:r>
        <w:r w:rsidR="001776E8" w:rsidRPr="00C65937">
          <w:rPr>
            <w:webHidden/>
          </w:rPr>
          <w:fldChar w:fldCharType="end"/>
        </w:r>
      </w:hyperlink>
    </w:p>
    <w:p w14:paraId="520EF856" w14:textId="77777777" w:rsidR="00C9518D" w:rsidRPr="00C65937" w:rsidRDefault="000B0D13">
      <w:pPr>
        <w:pStyle w:val="TOC3"/>
        <w:rPr>
          <w:rFonts w:ascii="Calibri" w:hAnsi="Calibri"/>
          <w:sz w:val="22"/>
          <w:szCs w:val="22"/>
        </w:rPr>
      </w:pPr>
      <w:hyperlink w:anchor="_Toc292452075" w:history="1">
        <w:r w:rsidR="004A5C60">
          <w:rPr>
            <w:rStyle w:val="Hyperlink"/>
          </w:rPr>
          <w:t>11</w:t>
        </w:r>
        <w:r w:rsidR="00C9518D" w:rsidRPr="00C65937">
          <w:rPr>
            <w:rStyle w:val="Hyperlink"/>
          </w:rPr>
          <w:t>.03</w:t>
        </w:r>
        <w:r w:rsidR="00C9518D" w:rsidRPr="00C65937">
          <w:rPr>
            <w:rFonts w:ascii="Calibri" w:hAnsi="Calibri"/>
            <w:sz w:val="22"/>
            <w:szCs w:val="22"/>
          </w:rPr>
          <w:tab/>
        </w:r>
        <w:r w:rsidR="00C9518D" w:rsidRPr="00C65937">
          <w:rPr>
            <w:rStyle w:val="Hyperlink"/>
          </w:rPr>
          <w:t>Request for Uniformed Services Leave</w:t>
        </w:r>
        <w:r w:rsidR="00C9518D" w:rsidRPr="00C65937">
          <w:rPr>
            <w:webHidden/>
          </w:rPr>
          <w:tab/>
        </w:r>
        <w:r w:rsidR="001776E8" w:rsidRPr="00C65937">
          <w:rPr>
            <w:webHidden/>
          </w:rPr>
          <w:fldChar w:fldCharType="begin"/>
        </w:r>
        <w:r w:rsidR="00C9518D" w:rsidRPr="00C65937">
          <w:rPr>
            <w:webHidden/>
          </w:rPr>
          <w:instrText xml:space="preserve"> PAGEREF _Toc292452075 \h </w:instrText>
        </w:r>
        <w:r w:rsidR="001776E8" w:rsidRPr="00C65937">
          <w:rPr>
            <w:webHidden/>
          </w:rPr>
        </w:r>
        <w:r w:rsidR="001776E8" w:rsidRPr="00C65937">
          <w:rPr>
            <w:webHidden/>
          </w:rPr>
          <w:fldChar w:fldCharType="separate"/>
        </w:r>
        <w:r w:rsidR="00835A95">
          <w:rPr>
            <w:webHidden/>
          </w:rPr>
          <w:t>43</w:t>
        </w:r>
        <w:r w:rsidR="001776E8" w:rsidRPr="00C65937">
          <w:rPr>
            <w:webHidden/>
          </w:rPr>
          <w:fldChar w:fldCharType="end"/>
        </w:r>
      </w:hyperlink>
    </w:p>
    <w:p w14:paraId="2359D383" w14:textId="77777777" w:rsidR="00C9518D" w:rsidRPr="00C65937" w:rsidRDefault="000B0D13" w:rsidP="00C9518D">
      <w:pPr>
        <w:pStyle w:val="TOC2"/>
        <w:rPr>
          <w:rFonts w:ascii="Calibri" w:hAnsi="Calibri"/>
          <w:sz w:val="22"/>
          <w:szCs w:val="22"/>
        </w:rPr>
      </w:pPr>
      <w:hyperlink w:anchor="_Toc292452076" w:history="1">
        <w:r w:rsidR="00C9518D" w:rsidRPr="00C65937">
          <w:rPr>
            <w:rStyle w:val="Hyperlink"/>
          </w:rPr>
          <w:t>SECTION 1</w:t>
        </w:r>
        <w:r w:rsidR="004A5C60">
          <w:rPr>
            <w:rStyle w:val="Hyperlink"/>
          </w:rPr>
          <w:t>2</w:t>
        </w:r>
        <w:r w:rsidR="00C9518D" w:rsidRPr="00C65937">
          <w:rPr>
            <w:rStyle w:val="Hyperlink"/>
          </w:rPr>
          <w:t>.</w:t>
        </w:r>
        <w:r w:rsidR="00C9518D" w:rsidRPr="00C65937">
          <w:rPr>
            <w:rFonts w:ascii="Calibri" w:hAnsi="Calibri"/>
            <w:sz w:val="22"/>
            <w:szCs w:val="22"/>
          </w:rPr>
          <w:tab/>
        </w:r>
        <w:r w:rsidR="00C9518D" w:rsidRPr="00C65937">
          <w:rPr>
            <w:rStyle w:val="Hyperlink"/>
          </w:rPr>
          <w:t>UNPAID LEAVES OF ABSENCE</w:t>
        </w:r>
        <w:r w:rsidR="00C9518D" w:rsidRPr="00C65937">
          <w:rPr>
            <w:webHidden/>
          </w:rPr>
          <w:tab/>
        </w:r>
        <w:r w:rsidR="001776E8" w:rsidRPr="00C65937">
          <w:rPr>
            <w:webHidden/>
          </w:rPr>
          <w:fldChar w:fldCharType="begin"/>
        </w:r>
        <w:r w:rsidR="00C9518D" w:rsidRPr="00C65937">
          <w:rPr>
            <w:webHidden/>
          </w:rPr>
          <w:instrText xml:space="preserve"> PAGEREF _Toc292452076 \h </w:instrText>
        </w:r>
        <w:r w:rsidR="001776E8" w:rsidRPr="00C65937">
          <w:rPr>
            <w:webHidden/>
          </w:rPr>
        </w:r>
        <w:r w:rsidR="001776E8" w:rsidRPr="00C65937">
          <w:rPr>
            <w:webHidden/>
          </w:rPr>
          <w:fldChar w:fldCharType="separate"/>
        </w:r>
        <w:r w:rsidR="00835A95">
          <w:rPr>
            <w:webHidden/>
          </w:rPr>
          <w:t>43</w:t>
        </w:r>
        <w:r w:rsidR="001776E8" w:rsidRPr="00C65937">
          <w:rPr>
            <w:webHidden/>
          </w:rPr>
          <w:fldChar w:fldCharType="end"/>
        </w:r>
      </w:hyperlink>
    </w:p>
    <w:p w14:paraId="4813FB04" w14:textId="77777777" w:rsidR="00C9518D" w:rsidRPr="00C65937" w:rsidRDefault="000B0D13">
      <w:pPr>
        <w:pStyle w:val="TOC3"/>
        <w:rPr>
          <w:rFonts w:ascii="Calibri" w:hAnsi="Calibri"/>
          <w:sz w:val="22"/>
          <w:szCs w:val="22"/>
        </w:rPr>
      </w:pPr>
      <w:hyperlink w:anchor="_Toc292452077" w:history="1">
        <w:r w:rsidR="004A5C60">
          <w:rPr>
            <w:rStyle w:val="Hyperlink"/>
          </w:rPr>
          <w:t>12</w:t>
        </w:r>
        <w:r w:rsidR="00C9518D" w:rsidRPr="00C65937">
          <w:rPr>
            <w:rStyle w:val="Hyperlink"/>
          </w:rPr>
          <w:t>.01</w:t>
        </w:r>
        <w:r w:rsidR="00C9518D" w:rsidRPr="00C65937">
          <w:rPr>
            <w:rFonts w:ascii="Calibri" w:hAnsi="Calibri"/>
            <w:sz w:val="22"/>
            <w:szCs w:val="22"/>
          </w:rPr>
          <w:tab/>
        </w:r>
        <w:r w:rsidR="00C9518D" w:rsidRPr="00C65937">
          <w:rPr>
            <w:rStyle w:val="Hyperlink"/>
          </w:rPr>
          <w:t>Medical Leave</w:t>
        </w:r>
        <w:r w:rsidR="00C9518D" w:rsidRPr="00C65937">
          <w:rPr>
            <w:webHidden/>
          </w:rPr>
          <w:tab/>
        </w:r>
        <w:r w:rsidR="001776E8" w:rsidRPr="00C65937">
          <w:rPr>
            <w:webHidden/>
          </w:rPr>
          <w:fldChar w:fldCharType="begin"/>
        </w:r>
        <w:r w:rsidR="00C9518D" w:rsidRPr="00C65937">
          <w:rPr>
            <w:webHidden/>
          </w:rPr>
          <w:instrText xml:space="preserve"> PAGEREF _Toc292452077 \h </w:instrText>
        </w:r>
        <w:r w:rsidR="001776E8" w:rsidRPr="00C65937">
          <w:rPr>
            <w:webHidden/>
          </w:rPr>
        </w:r>
        <w:r w:rsidR="001776E8" w:rsidRPr="00C65937">
          <w:rPr>
            <w:webHidden/>
          </w:rPr>
          <w:fldChar w:fldCharType="separate"/>
        </w:r>
        <w:r w:rsidR="00835A95">
          <w:rPr>
            <w:webHidden/>
          </w:rPr>
          <w:t>43</w:t>
        </w:r>
        <w:r w:rsidR="001776E8" w:rsidRPr="00C65937">
          <w:rPr>
            <w:webHidden/>
          </w:rPr>
          <w:fldChar w:fldCharType="end"/>
        </w:r>
      </w:hyperlink>
    </w:p>
    <w:p w14:paraId="4191ABA9" w14:textId="77777777" w:rsidR="00C9518D" w:rsidRPr="00C65937" w:rsidRDefault="000B0D13">
      <w:pPr>
        <w:pStyle w:val="TOC3"/>
        <w:rPr>
          <w:rFonts w:ascii="Calibri" w:hAnsi="Calibri"/>
          <w:sz w:val="22"/>
          <w:szCs w:val="22"/>
        </w:rPr>
      </w:pPr>
      <w:hyperlink w:anchor="_Toc292452078" w:history="1">
        <w:r w:rsidR="004A5C60">
          <w:rPr>
            <w:rStyle w:val="Hyperlink"/>
          </w:rPr>
          <w:t>12</w:t>
        </w:r>
        <w:r w:rsidR="00C9518D" w:rsidRPr="00C65937">
          <w:rPr>
            <w:rStyle w:val="Hyperlink"/>
          </w:rPr>
          <w:t>.02</w:t>
        </w:r>
        <w:r w:rsidR="00C9518D" w:rsidRPr="00C65937">
          <w:rPr>
            <w:rFonts w:ascii="Calibri" w:hAnsi="Calibri"/>
            <w:sz w:val="22"/>
            <w:szCs w:val="22"/>
          </w:rPr>
          <w:tab/>
        </w:r>
        <w:r w:rsidR="00C9518D" w:rsidRPr="00C65937">
          <w:rPr>
            <w:rStyle w:val="Hyperlink"/>
          </w:rPr>
          <w:t>Child Rearing Leave</w:t>
        </w:r>
        <w:r w:rsidR="00C9518D" w:rsidRPr="00C65937">
          <w:rPr>
            <w:webHidden/>
          </w:rPr>
          <w:tab/>
        </w:r>
        <w:r w:rsidR="001776E8" w:rsidRPr="00C65937">
          <w:rPr>
            <w:webHidden/>
          </w:rPr>
          <w:fldChar w:fldCharType="begin"/>
        </w:r>
        <w:r w:rsidR="00C9518D" w:rsidRPr="00C65937">
          <w:rPr>
            <w:webHidden/>
          </w:rPr>
          <w:instrText xml:space="preserve"> PAGEREF _Toc292452078 \h </w:instrText>
        </w:r>
        <w:r w:rsidR="001776E8" w:rsidRPr="00C65937">
          <w:rPr>
            <w:webHidden/>
          </w:rPr>
        </w:r>
        <w:r w:rsidR="001776E8" w:rsidRPr="00C65937">
          <w:rPr>
            <w:webHidden/>
          </w:rPr>
          <w:fldChar w:fldCharType="separate"/>
        </w:r>
        <w:r w:rsidR="00835A95">
          <w:rPr>
            <w:webHidden/>
          </w:rPr>
          <w:t>44</w:t>
        </w:r>
        <w:r w:rsidR="001776E8" w:rsidRPr="00C65937">
          <w:rPr>
            <w:webHidden/>
          </w:rPr>
          <w:fldChar w:fldCharType="end"/>
        </w:r>
      </w:hyperlink>
    </w:p>
    <w:p w14:paraId="0C7338C1" w14:textId="77777777" w:rsidR="00C9518D" w:rsidRPr="00C65937" w:rsidRDefault="000B0D13" w:rsidP="00C9518D">
      <w:pPr>
        <w:pStyle w:val="TOC3"/>
        <w:rPr>
          <w:rFonts w:ascii="Calibri" w:hAnsi="Calibri"/>
          <w:sz w:val="22"/>
          <w:szCs w:val="22"/>
        </w:rPr>
      </w:pPr>
      <w:hyperlink w:anchor="_Toc292452079" w:history="1">
        <w:r w:rsidR="004A5C60">
          <w:rPr>
            <w:rStyle w:val="Hyperlink"/>
          </w:rPr>
          <w:t>12</w:t>
        </w:r>
        <w:r w:rsidR="00C9518D" w:rsidRPr="00C65937">
          <w:rPr>
            <w:rStyle w:val="Hyperlink"/>
          </w:rPr>
          <w:t>.03</w:t>
        </w:r>
        <w:r w:rsidR="00C9518D" w:rsidRPr="00C65937">
          <w:rPr>
            <w:rFonts w:ascii="Calibri" w:hAnsi="Calibri"/>
            <w:sz w:val="22"/>
            <w:szCs w:val="22"/>
          </w:rPr>
          <w:tab/>
        </w:r>
        <w:r w:rsidR="00C9518D" w:rsidRPr="00C65937">
          <w:rPr>
            <w:rStyle w:val="Hyperlink"/>
          </w:rPr>
          <w:t>Education Leave</w:t>
        </w:r>
        <w:r w:rsidR="00C9518D" w:rsidRPr="00C65937">
          <w:rPr>
            <w:webHidden/>
          </w:rPr>
          <w:tab/>
        </w:r>
        <w:r w:rsidR="001776E8" w:rsidRPr="00C65937">
          <w:rPr>
            <w:webHidden/>
          </w:rPr>
          <w:fldChar w:fldCharType="begin"/>
        </w:r>
        <w:r w:rsidR="00C9518D" w:rsidRPr="00C65937">
          <w:rPr>
            <w:webHidden/>
          </w:rPr>
          <w:instrText xml:space="preserve"> PAGEREF _Toc292452079 \h </w:instrText>
        </w:r>
        <w:r w:rsidR="001776E8" w:rsidRPr="00C65937">
          <w:rPr>
            <w:webHidden/>
          </w:rPr>
        </w:r>
        <w:r w:rsidR="001776E8" w:rsidRPr="00C65937">
          <w:rPr>
            <w:webHidden/>
          </w:rPr>
          <w:fldChar w:fldCharType="separate"/>
        </w:r>
        <w:r w:rsidR="00835A95">
          <w:rPr>
            <w:webHidden/>
          </w:rPr>
          <w:t>45</w:t>
        </w:r>
        <w:r w:rsidR="001776E8" w:rsidRPr="00C65937">
          <w:rPr>
            <w:webHidden/>
          </w:rPr>
          <w:fldChar w:fldCharType="end"/>
        </w:r>
      </w:hyperlink>
    </w:p>
    <w:p w14:paraId="3B550D18" w14:textId="77777777" w:rsidR="00C9518D" w:rsidRPr="00C65937" w:rsidRDefault="000B0D13">
      <w:pPr>
        <w:pStyle w:val="TOC3"/>
        <w:rPr>
          <w:rFonts w:ascii="Calibri" w:hAnsi="Calibri"/>
          <w:sz w:val="22"/>
          <w:szCs w:val="22"/>
        </w:rPr>
      </w:pPr>
      <w:hyperlink w:anchor="_Toc292452079" w:history="1">
        <w:r w:rsidR="004A5C60">
          <w:rPr>
            <w:rStyle w:val="Hyperlink"/>
          </w:rPr>
          <w:t>12</w:t>
        </w:r>
        <w:r w:rsidR="00C9518D" w:rsidRPr="00C65937">
          <w:rPr>
            <w:rStyle w:val="Hyperlink"/>
          </w:rPr>
          <w:t>.04</w:t>
        </w:r>
        <w:r w:rsidR="00C9518D" w:rsidRPr="00C65937">
          <w:rPr>
            <w:rFonts w:ascii="Calibri" w:hAnsi="Calibri"/>
            <w:sz w:val="22"/>
            <w:szCs w:val="22"/>
          </w:rPr>
          <w:tab/>
        </w:r>
        <w:r w:rsidR="00C9518D" w:rsidRPr="00C65937">
          <w:rPr>
            <w:rStyle w:val="Hyperlink"/>
          </w:rPr>
          <w:t>Unpaid Leave of Absence – For Other than Medical and Child Rearing Reasons</w:t>
        </w:r>
        <w:r w:rsidR="00C9518D" w:rsidRPr="00C65937">
          <w:rPr>
            <w:webHidden/>
          </w:rPr>
          <w:tab/>
        </w:r>
        <w:r w:rsidR="001776E8" w:rsidRPr="00C65937">
          <w:rPr>
            <w:webHidden/>
          </w:rPr>
          <w:fldChar w:fldCharType="begin"/>
        </w:r>
        <w:r w:rsidR="00C9518D" w:rsidRPr="00C65937">
          <w:rPr>
            <w:webHidden/>
          </w:rPr>
          <w:instrText xml:space="preserve"> PAGEREF _Toc292452079 \h </w:instrText>
        </w:r>
        <w:r w:rsidR="001776E8" w:rsidRPr="00C65937">
          <w:rPr>
            <w:webHidden/>
          </w:rPr>
        </w:r>
        <w:r w:rsidR="001776E8" w:rsidRPr="00C65937">
          <w:rPr>
            <w:webHidden/>
          </w:rPr>
          <w:fldChar w:fldCharType="separate"/>
        </w:r>
        <w:r w:rsidR="00835A95">
          <w:rPr>
            <w:webHidden/>
          </w:rPr>
          <w:t>45</w:t>
        </w:r>
        <w:r w:rsidR="001776E8" w:rsidRPr="00C65937">
          <w:rPr>
            <w:webHidden/>
          </w:rPr>
          <w:fldChar w:fldCharType="end"/>
        </w:r>
      </w:hyperlink>
    </w:p>
    <w:p w14:paraId="48E42869" w14:textId="77777777" w:rsidR="00C9518D" w:rsidRPr="00C65937" w:rsidRDefault="000B0D13" w:rsidP="00C9518D">
      <w:pPr>
        <w:pStyle w:val="TOC2"/>
        <w:rPr>
          <w:rFonts w:ascii="Calibri" w:hAnsi="Calibri"/>
          <w:sz w:val="22"/>
          <w:szCs w:val="22"/>
        </w:rPr>
      </w:pPr>
      <w:hyperlink w:anchor="_Toc292452080" w:history="1">
        <w:r w:rsidR="00C9518D" w:rsidRPr="00C65937">
          <w:rPr>
            <w:rStyle w:val="Hyperlink"/>
          </w:rPr>
          <w:t>SECTION 1</w:t>
        </w:r>
        <w:r w:rsidR="004A5C60">
          <w:rPr>
            <w:rStyle w:val="Hyperlink"/>
          </w:rPr>
          <w:t>3</w:t>
        </w:r>
        <w:r w:rsidR="00C9518D" w:rsidRPr="00C65937">
          <w:rPr>
            <w:rStyle w:val="Hyperlink"/>
          </w:rPr>
          <w:t>.</w:t>
        </w:r>
        <w:r w:rsidR="00C9518D" w:rsidRPr="00C65937">
          <w:rPr>
            <w:rFonts w:ascii="Calibri" w:hAnsi="Calibri"/>
            <w:sz w:val="22"/>
            <w:szCs w:val="22"/>
          </w:rPr>
          <w:tab/>
        </w:r>
        <w:r w:rsidR="00C9518D" w:rsidRPr="00C65937">
          <w:rPr>
            <w:rStyle w:val="Hyperlink"/>
          </w:rPr>
          <w:t>BENEFITS APPLICABLE TO ALL EMPLOYEES</w:t>
        </w:r>
        <w:r w:rsidR="00C9518D" w:rsidRPr="00C65937">
          <w:rPr>
            <w:webHidden/>
          </w:rPr>
          <w:tab/>
        </w:r>
        <w:r w:rsidR="001776E8" w:rsidRPr="00C65937">
          <w:rPr>
            <w:webHidden/>
          </w:rPr>
          <w:fldChar w:fldCharType="begin"/>
        </w:r>
        <w:r w:rsidR="00C9518D" w:rsidRPr="00C65937">
          <w:rPr>
            <w:webHidden/>
          </w:rPr>
          <w:instrText xml:space="preserve"> PAGEREF _Toc292452080 \h </w:instrText>
        </w:r>
        <w:r w:rsidR="001776E8" w:rsidRPr="00C65937">
          <w:rPr>
            <w:webHidden/>
          </w:rPr>
        </w:r>
        <w:r w:rsidR="001776E8" w:rsidRPr="00C65937">
          <w:rPr>
            <w:webHidden/>
          </w:rPr>
          <w:fldChar w:fldCharType="separate"/>
        </w:r>
        <w:r w:rsidR="00835A95">
          <w:rPr>
            <w:webHidden/>
          </w:rPr>
          <w:t>46</w:t>
        </w:r>
        <w:r w:rsidR="001776E8" w:rsidRPr="00C65937">
          <w:rPr>
            <w:webHidden/>
          </w:rPr>
          <w:fldChar w:fldCharType="end"/>
        </w:r>
      </w:hyperlink>
    </w:p>
    <w:p w14:paraId="73EF240D" w14:textId="77777777" w:rsidR="00C9518D" w:rsidRPr="00C65937" w:rsidRDefault="000B0D13">
      <w:pPr>
        <w:pStyle w:val="TOC3"/>
        <w:rPr>
          <w:rFonts w:ascii="Calibri" w:hAnsi="Calibri"/>
          <w:sz w:val="22"/>
          <w:szCs w:val="22"/>
        </w:rPr>
      </w:pPr>
      <w:hyperlink w:anchor="_Toc292452081" w:history="1">
        <w:r w:rsidR="004A5C60">
          <w:rPr>
            <w:rStyle w:val="Hyperlink"/>
          </w:rPr>
          <w:t>13</w:t>
        </w:r>
        <w:r w:rsidR="00C9518D" w:rsidRPr="00C65937">
          <w:rPr>
            <w:rStyle w:val="Hyperlink"/>
          </w:rPr>
          <w:t>.01</w:t>
        </w:r>
        <w:r w:rsidR="00C9518D" w:rsidRPr="00C65937">
          <w:rPr>
            <w:rFonts w:ascii="Calibri" w:hAnsi="Calibri"/>
            <w:sz w:val="22"/>
            <w:szCs w:val="22"/>
          </w:rPr>
          <w:tab/>
        </w:r>
        <w:r w:rsidR="00C9518D" w:rsidRPr="00C65937">
          <w:rPr>
            <w:rStyle w:val="Hyperlink"/>
          </w:rPr>
          <w:t>Cafeteria Plan/Flexible Spending Account</w:t>
        </w:r>
        <w:r w:rsidR="00C9518D" w:rsidRPr="00C65937">
          <w:rPr>
            <w:webHidden/>
          </w:rPr>
          <w:tab/>
        </w:r>
        <w:r w:rsidR="001776E8" w:rsidRPr="00C65937">
          <w:rPr>
            <w:webHidden/>
          </w:rPr>
          <w:fldChar w:fldCharType="begin"/>
        </w:r>
        <w:r w:rsidR="00C9518D" w:rsidRPr="00C65937">
          <w:rPr>
            <w:webHidden/>
          </w:rPr>
          <w:instrText xml:space="preserve"> PAGEREF _Toc292452081 \h </w:instrText>
        </w:r>
        <w:r w:rsidR="001776E8" w:rsidRPr="00C65937">
          <w:rPr>
            <w:webHidden/>
          </w:rPr>
        </w:r>
        <w:r w:rsidR="001776E8" w:rsidRPr="00C65937">
          <w:rPr>
            <w:webHidden/>
          </w:rPr>
          <w:fldChar w:fldCharType="separate"/>
        </w:r>
        <w:r w:rsidR="00835A95">
          <w:rPr>
            <w:webHidden/>
          </w:rPr>
          <w:t>46</w:t>
        </w:r>
        <w:r w:rsidR="001776E8" w:rsidRPr="00C65937">
          <w:rPr>
            <w:webHidden/>
          </w:rPr>
          <w:fldChar w:fldCharType="end"/>
        </w:r>
      </w:hyperlink>
    </w:p>
    <w:p w14:paraId="3846F3BE" w14:textId="77777777" w:rsidR="00C9518D" w:rsidRPr="00C65937" w:rsidRDefault="000B0D13">
      <w:pPr>
        <w:pStyle w:val="TOC3"/>
        <w:rPr>
          <w:rFonts w:ascii="Calibri" w:hAnsi="Calibri"/>
          <w:sz w:val="22"/>
          <w:szCs w:val="22"/>
        </w:rPr>
      </w:pPr>
      <w:hyperlink w:anchor="_Toc292452082" w:history="1">
        <w:r w:rsidR="004A5C60">
          <w:rPr>
            <w:rStyle w:val="Hyperlink"/>
          </w:rPr>
          <w:t>13</w:t>
        </w:r>
        <w:r w:rsidR="00C9518D" w:rsidRPr="00C65937">
          <w:rPr>
            <w:rStyle w:val="Hyperlink"/>
          </w:rPr>
          <w:t>.02</w:t>
        </w:r>
        <w:r w:rsidR="00C9518D" w:rsidRPr="00C65937">
          <w:rPr>
            <w:rFonts w:ascii="Calibri" w:hAnsi="Calibri"/>
            <w:sz w:val="22"/>
            <w:szCs w:val="22"/>
          </w:rPr>
          <w:tab/>
        </w:r>
        <w:r w:rsidR="00C9518D" w:rsidRPr="00C65937">
          <w:rPr>
            <w:rStyle w:val="Hyperlink"/>
          </w:rPr>
          <w:t>Denta/Vision Benefit</w:t>
        </w:r>
        <w:r w:rsidR="00C9518D" w:rsidRPr="00C65937">
          <w:rPr>
            <w:webHidden/>
          </w:rPr>
          <w:tab/>
        </w:r>
        <w:r w:rsidR="001776E8" w:rsidRPr="00C65937">
          <w:rPr>
            <w:webHidden/>
          </w:rPr>
          <w:fldChar w:fldCharType="begin"/>
        </w:r>
        <w:r w:rsidR="00C9518D" w:rsidRPr="00C65937">
          <w:rPr>
            <w:webHidden/>
          </w:rPr>
          <w:instrText xml:space="preserve"> PAGEREF _Toc292452082 \h </w:instrText>
        </w:r>
        <w:r w:rsidR="001776E8" w:rsidRPr="00C65937">
          <w:rPr>
            <w:webHidden/>
          </w:rPr>
        </w:r>
        <w:r w:rsidR="001776E8" w:rsidRPr="00C65937">
          <w:rPr>
            <w:webHidden/>
          </w:rPr>
          <w:fldChar w:fldCharType="separate"/>
        </w:r>
        <w:r w:rsidR="00835A95">
          <w:rPr>
            <w:webHidden/>
          </w:rPr>
          <w:t>47</w:t>
        </w:r>
        <w:r w:rsidR="001776E8" w:rsidRPr="00C65937">
          <w:rPr>
            <w:webHidden/>
          </w:rPr>
          <w:fldChar w:fldCharType="end"/>
        </w:r>
      </w:hyperlink>
    </w:p>
    <w:p w14:paraId="1501A4F4" w14:textId="77777777" w:rsidR="00C9518D" w:rsidRPr="00C65937" w:rsidRDefault="000B0D13">
      <w:pPr>
        <w:pStyle w:val="TOC3"/>
        <w:rPr>
          <w:rFonts w:ascii="Calibri" w:hAnsi="Calibri"/>
          <w:sz w:val="22"/>
          <w:szCs w:val="22"/>
        </w:rPr>
      </w:pPr>
      <w:hyperlink w:anchor="_Toc292452083" w:history="1">
        <w:r w:rsidR="004A5C60">
          <w:rPr>
            <w:rStyle w:val="Hyperlink"/>
          </w:rPr>
          <w:t>13</w:t>
        </w:r>
        <w:r w:rsidR="00C9518D" w:rsidRPr="00C65937">
          <w:rPr>
            <w:rStyle w:val="Hyperlink"/>
          </w:rPr>
          <w:t>.03</w:t>
        </w:r>
        <w:r w:rsidR="00C9518D" w:rsidRPr="00C65937">
          <w:rPr>
            <w:rFonts w:ascii="Calibri" w:hAnsi="Calibri"/>
            <w:sz w:val="22"/>
            <w:szCs w:val="22"/>
          </w:rPr>
          <w:tab/>
        </w:r>
        <w:r w:rsidR="00C9518D" w:rsidRPr="00C65937">
          <w:rPr>
            <w:rStyle w:val="Hyperlink"/>
          </w:rPr>
          <w:t>Health Insurance</w:t>
        </w:r>
        <w:r w:rsidR="00C9518D" w:rsidRPr="00C65937">
          <w:rPr>
            <w:webHidden/>
          </w:rPr>
          <w:tab/>
        </w:r>
        <w:r w:rsidR="001776E8" w:rsidRPr="00C65937">
          <w:rPr>
            <w:webHidden/>
          </w:rPr>
          <w:fldChar w:fldCharType="begin"/>
        </w:r>
        <w:r w:rsidR="00C9518D" w:rsidRPr="00C65937">
          <w:rPr>
            <w:webHidden/>
          </w:rPr>
          <w:instrText xml:space="preserve"> PAGEREF _Toc292452083 \h </w:instrText>
        </w:r>
        <w:r w:rsidR="001776E8" w:rsidRPr="00C65937">
          <w:rPr>
            <w:webHidden/>
          </w:rPr>
        </w:r>
        <w:r w:rsidR="001776E8" w:rsidRPr="00C65937">
          <w:rPr>
            <w:webHidden/>
          </w:rPr>
          <w:fldChar w:fldCharType="separate"/>
        </w:r>
        <w:r w:rsidR="00835A95">
          <w:rPr>
            <w:webHidden/>
          </w:rPr>
          <w:t>47</w:t>
        </w:r>
        <w:r w:rsidR="001776E8" w:rsidRPr="00C65937">
          <w:rPr>
            <w:webHidden/>
          </w:rPr>
          <w:fldChar w:fldCharType="end"/>
        </w:r>
      </w:hyperlink>
    </w:p>
    <w:p w14:paraId="7B21F1D0" w14:textId="77777777" w:rsidR="00C9518D" w:rsidRPr="00C65937" w:rsidRDefault="000B0D13">
      <w:pPr>
        <w:pStyle w:val="TOC3"/>
        <w:rPr>
          <w:rFonts w:ascii="Calibri" w:hAnsi="Calibri"/>
          <w:sz w:val="22"/>
          <w:szCs w:val="22"/>
        </w:rPr>
      </w:pPr>
      <w:hyperlink w:anchor="_Toc292452085" w:history="1">
        <w:r w:rsidR="004A5C60">
          <w:rPr>
            <w:rStyle w:val="Hyperlink"/>
          </w:rPr>
          <w:t>13</w:t>
        </w:r>
        <w:r w:rsidR="00DB5811">
          <w:rPr>
            <w:rStyle w:val="Hyperlink"/>
          </w:rPr>
          <w:t>.04</w:t>
        </w:r>
        <w:r w:rsidR="00C9518D" w:rsidRPr="00C65937">
          <w:rPr>
            <w:rFonts w:ascii="Calibri" w:hAnsi="Calibri"/>
            <w:sz w:val="22"/>
            <w:szCs w:val="22"/>
          </w:rPr>
          <w:tab/>
        </w:r>
        <w:r w:rsidR="00C9518D" w:rsidRPr="00C65937">
          <w:rPr>
            <w:rStyle w:val="Hyperlink"/>
          </w:rPr>
          <w:t>Liability Insurance</w:t>
        </w:r>
        <w:r w:rsidR="00C9518D" w:rsidRPr="00C65937">
          <w:rPr>
            <w:webHidden/>
          </w:rPr>
          <w:tab/>
        </w:r>
        <w:r w:rsidR="001776E8" w:rsidRPr="00C65937">
          <w:rPr>
            <w:webHidden/>
          </w:rPr>
          <w:fldChar w:fldCharType="begin"/>
        </w:r>
        <w:r w:rsidR="00C9518D" w:rsidRPr="00C65937">
          <w:rPr>
            <w:webHidden/>
          </w:rPr>
          <w:instrText xml:space="preserve"> PAGEREF _Toc292452085 \h </w:instrText>
        </w:r>
        <w:r w:rsidR="001776E8" w:rsidRPr="00C65937">
          <w:rPr>
            <w:webHidden/>
          </w:rPr>
        </w:r>
        <w:r w:rsidR="001776E8" w:rsidRPr="00C65937">
          <w:rPr>
            <w:webHidden/>
          </w:rPr>
          <w:fldChar w:fldCharType="separate"/>
        </w:r>
        <w:r w:rsidR="00835A95">
          <w:rPr>
            <w:webHidden/>
          </w:rPr>
          <w:t>48</w:t>
        </w:r>
        <w:r w:rsidR="001776E8" w:rsidRPr="00C65937">
          <w:rPr>
            <w:webHidden/>
          </w:rPr>
          <w:fldChar w:fldCharType="end"/>
        </w:r>
      </w:hyperlink>
    </w:p>
    <w:p w14:paraId="6046BC36" w14:textId="77777777" w:rsidR="00C9518D" w:rsidRPr="00C65937" w:rsidRDefault="000B0D13">
      <w:pPr>
        <w:pStyle w:val="TOC3"/>
        <w:rPr>
          <w:rFonts w:ascii="Calibri" w:hAnsi="Calibri"/>
          <w:sz w:val="22"/>
          <w:szCs w:val="22"/>
        </w:rPr>
      </w:pPr>
      <w:hyperlink w:anchor="_Toc292452086" w:history="1">
        <w:r w:rsidR="004A5C60">
          <w:rPr>
            <w:rStyle w:val="Hyperlink"/>
          </w:rPr>
          <w:t>13</w:t>
        </w:r>
        <w:r w:rsidR="00DB5811">
          <w:rPr>
            <w:rStyle w:val="Hyperlink"/>
          </w:rPr>
          <w:t>.06</w:t>
        </w:r>
        <w:r w:rsidR="00C9518D" w:rsidRPr="00C65937">
          <w:rPr>
            <w:rFonts w:ascii="Calibri" w:hAnsi="Calibri"/>
            <w:sz w:val="22"/>
            <w:szCs w:val="22"/>
          </w:rPr>
          <w:tab/>
        </w:r>
        <w:r w:rsidR="00C9518D" w:rsidRPr="00C65937">
          <w:rPr>
            <w:rStyle w:val="Hyperlink"/>
          </w:rPr>
          <w:t>Life Insurance</w:t>
        </w:r>
        <w:r w:rsidR="00C9518D" w:rsidRPr="00C65937">
          <w:rPr>
            <w:webHidden/>
          </w:rPr>
          <w:tab/>
        </w:r>
        <w:r w:rsidR="001776E8" w:rsidRPr="00C65937">
          <w:rPr>
            <w:webHidden/>
          </w:rPr>
          <w:fldChar w:fldCharType="begin"/>
        </w:r>
        <w:r w:rsidR="00C9518D" w:rsidRPr="00C65937">
          <w:rPr>
            <w:webHidden/>
          </w:rPr>
          <w:instrText xml:space="preserve"> PAGEREF _Toc292452086 \h </w:instrText>
        </w:r>
        <w:r w:rsidR="001776E8" w:rsidRPr="00C65937">
          <w:rPr>
            <w:webHidden/>
          </w:rPr>
        </w:r>
        <w:r w:rsidR="001776E8" w:rsidRPr="00C65937">
          <w:rPr>
            <w:webHidden/>
          </w:rPr>
          <w:fldChar w:fldCharType="separate"/>
        </w:r>
        <w:r w:rsidR="00835A95">
          <w:rPr>
            <w:webHidden/>
          </w:rPr>
          <w:t>48</w:t>
        </w:r>
        <w:r w:rsidR="001776E8" w:rsidRPr="00C65937">
          <w:rPr>
            <w:webHidden/>
          </w:rPr>
          <w:fldChar w:fldCharType="end"/>
        </w:r>
      </w:hyperlink>
    </w:p>
    <w:p w14:paraId="14AF4301" w14:textId="77777777" w:rsidR="00C9518D" w:rsidRPr="00C65937" w:rsidRDefault="000B0D13">
      <w:pPr>
        <w:pStyle w:val="TOC3"/>
        <w:rPr>
          <w:rFonts w:ascii="Calibri" w:hAnsi="Calibri"/>
          <w:sz w:val="22"/>
          <w:szCs w:val="22"/>
        </w:rPr>
      </w:pPr>
      <w:hyperlink w:anchor="_Toc292452087" w:history="1">
        <w:r w:rsidR="004A5C60">
          <w:rPr>
            <w:rStyle w:val="Hyperlink"/>
          </w:rPr>
          <w:t>13</w:t>
        </w:r>
        <w:r w:rsidR="00DB5811">
          <w:rPr>
            <w:rStyle w:val="Hyperlink"/>
          </w:rPr>
          <w:t>.06</w:t>
        </w:r>
        <w:r w:rsidR="00C9518D" w:rsidRPr="00C65937">
          <w:rPr>
            <w:rFonts w:ascii="Calibri" w:hAnsi="Calibri"/>
            <w:sz w:val="22"/>
            <w:szCs w:val="22"/>
          </w:rPr>
          <w:tab/>
        </w:r>
        <w:r w:rsidR="00C9518D" w:rsidRPr="00C65937">
          <w:rPr>
            <w:rStyle w:val="Hyperlink"/>
          </w:rPr>
          <w:t>Long-Term Disability</w:t>
        </w:r>
        <w:r w:rsidR="00C9518D" w:rsidRPr="00C65937">
          <w:rPr>
            <w:webHidden/>
          </w:rPr>
          <w:tab/>
        </w:r>
        <w:r w:rsidR="001776E8" w:rsidRPr="00C65937">
          <w:rPr>
            <w:webHidden/>
          </w:rPr>
          <w:fldChar w:fldCharType="begin"/>
        </w:r>
        <w:r w:rsidR="00C9518D" w:rsidRPr="00C65937">
          <w:rPr>
            <w:webHidden/>
          </w:rPr>
          <w:instrText xml:space="preserve"> PAGEREF _Toc292452087 \h </w:instrText>
        </w:r>
        <w:r w:rsidR="001776E8" w:rsidRPr="00C65937">
          <w:rPr>
            <w:webHidden/>
          </w:rPr>
        </w:r>
        <w:r w:rsidR="001776E8" w:rsidRPr="00C65937">
          <w:rPr>
            <w:webHidden/>
          </w:rPr>
          <w:fldChar w:fldCharType="separate"/>
        </w:r>
        <w:r w:rsidR="00835A95">
          <w:rPr>
            <w:webHidden/>
          </w:rPr>
          <w:t>48</w:t>
        </w:r>
        <w:r w:rsidR="001776E8" w:rsidRPr="00C65937">
          <w:rPr>
            <w:webHidden/>
          </w:rPr>
          <w:fldChar w:fldCharType="end"/>
        </w:r>
      </w:hyperlink>
    </w:p>
    <w:p w14:paraId="22AA399C" w14:textId="77777777" w:rsidR="00C9518D" w:rsidRPr="00C65937" w:rsidRDefault="000B0D13">
      <w:pPr>
        <w:pStyle w:val="TOC3"/>
        <w:rPr>
          <w:rFonts w:ascii="Calibri" w:hAnsi="Calibri"/>
          <w:sz w:val="22"/>
          <w:szCs w:val="22"/>
        </w:rPr>
      </w:pPr>
      <w:hyperlink w:anchor="_Toc292452089" w:history="1">
        <w:r w:rsidR="004A5C60">
          <w:rPr>
            <w:rStyle w:val="Hyperlink"/>
          </w:rPr>
          <w:t>13</w:t>
        </w:r>
        <w:r w:rsidR="00DB5811">
          <w:rPr>
            <w:rStyle w:val="Hyperlink"/>
          </w:rPr>
          <w:t>.07</w:t>
        </w:r>
        <w:r w:rsidR="00C9518D" w:rsidRPr="00C65937">
          <w:rPr>
            <w:rFonts w:ascii="Calibri" w:hAnsi="Calibri"/>
            <w:sz w:val="22"/>
            <w:szCs w:val="22"/>
          </w:rPr>
          <w:tab/>
        </w:r>
        <w:r w:rsidR="00C9518D" w:rsidRPr="00C65937">
          <w:rPr>
            <w:rStyle w:val="Hyperlink"/>
          </w:rPr>
          <w:t>Wisconsin Retirement System (WRS) Contributions</w:t>
        </w:r>
        <w:r w:rsidR="00C9518D" w:rsidRPr="00C65937">
          <w:rPr>
            <w:webHidden/>
          </w:rPr>
          <w:tab/>
        </w:r>
        <w:r w:rsidR="001776E8" w:rsidRPr="00C65937">
          <w:rPr>
            <w:webHidden/>
          </w:rPr>
          <w:fldChar w:fldCharType="begin"/>
        </w:r>
        <w:r w:rsidR="00C9518D" w:rsidRPr="00C65937">
          <w:rPr>
            <w:webHidden/>
          </w:rPr>
          <w:instrText xml:space="preserve"> PAGEREF _Toc292452089 \h </w:instrText>
        </w:r>
        <w:r w:rsidR="001776E8" w:rsidRPr="00C65937">
          <w:rPr>
            <w:webHidden/>
          </w:rPr>
        </w:r>
        <w:r w:rsidR="001776E8" w:rsidRPr="00C65937">
          <w:rPr>
            <w:webHidden/>
          </w:rPr>
          <w:fldChar w:fldCharType="separate"/>
        </w:r>
        <w:r w:rsidR="00835A95">
          <w:rPr>
            <w:webHidden/>
          </w:rPr>
          <w:t>48</w:t>
        </w:r>
        <w:r w:rsidR="001776E8" w:rsidRPr="00C65937">
          <w:rPr>
            <w:webHidden/>
          </w:rPr>
          <w:fldChar w:fldCharType="end"/>
        </w:r>
      </w:hyperlink>
    </w:p>
    <w:p w14:paraId="7770CAA5" w14:textId="77777777" w:rsidR="00C9518D" w:rsidRPr="00C65937" w:rsidRDefault="000B0D13">
      <w:pPr>
        <w:pStyle w:val="TOC3"/>
        <w:rPr>
          <w:rFonts w:ascii="Calibri" w:hAnsi="Calibri"/>
          <w:sz w:val="22"/>
          <w:szCs w:val="22"/>
        </w:rPr>
      </w:pPr>
      <w:hyperlink w:anchor="_Toc292452092" w:history="1">
        <w:r w:rsidR="004A5C60">
          <w:rPr>
            <w:rStyle w:val="Hyperlink"/>
          </w:rPr>
          <w:t>13</w:t>
        </w:r>
        <w:r w:rsidR="00DB5811">
          <w:rPr>
            <w:rStyle w:val="Hyperlink"/>
          </w:rPr>
          <w:t>.08</w:t>
        </w:r>
        <w:r w:rsidR="00C9518D" w:rsidRPr="00C65937">
          <w:rPr>
            <w:rFonts w:ascii="Calibri" w:hAnsi="Calibri"/>
            <w:sz w:val="22"/>
            <w:szCs w:val="22"/>
          </w:rPr>
          <w:tab/>
        </w:r>
        <w:r w:rsidR="00C9518D" w:rsidRPr="00C65937">
          <w:rPr>
            <w:rStyle w:val="Hyperlink"/>
          </w:rPr>
          <w:t>COBRA Law Continuation of District Health Plan Participation</w:t>
        </w:r>
        <w:r w:rsidR="00C9518D" w:rsidRPr="00C65937">
          <w:rPr>
            <w:webHidden/>
          </w:rPr>
          <w:tab/>
        </w:r>
        <w:r w:rsidR="001776E8" w:rsidRPr="00C65937">
          <w:rPr>
            <w:webHidden/>
          </w:rPr>
          <w:fldChar w:fldCharType="begin"/>
        </w:r>
        <w:r w:rsidR="00C9518D" w:rsidRPr="00C65937">
          <w:rPr>
            <w:webHidden/>
          </w:rPr>
          <w:instrText xml:space="preserve"> PAGEREF _Toc292452092 \h </w:instrText>
        </w:r>
        <w:r w:rsidR="001776E8" w:rsidRPr="00C65937">
          <w:rPr>
            <w:webHidden/>
          </w:rPr>
        </w:r>
        <w:r w:rsidR="001776E8" w:rsidRPr="00C65937">
          <w:rPr>
            <w:webHidden/>
          </w:rPr>
          <w:fldChar w:fldCharType="separate"/>
        </w:r>
        <w:r w:rsidR="00835A95">
          <w:rPr>
            <w:webHidden/>
          </w:rPr>
          <w:t>50</w:t>
        </w:r>
        <w:r w:rsidR="001776E8" w:rsidRPr="00C65937">
          <w:rPr>
            <w:webHidden/>
          </w:rPr>
          <w:fldChar w:fldCharType="end"/>
        </w:r>
      </w:hyperlink>
    </w:p>
    <w:p w14:paraId="3D1B05E4" w14:textId="77777777" w:rsidR="00C9518D" w:rsidRPr="00C65937" w:rsidRDefault="000B0D13" w:rsidP="00C9518D">
      <w:pPr>
        <w:pStyle w:val="TOC2"/>
        <w:rPr>
          <w:rFonts w:ascii="Calibri" w:hAnsi="Calibri"/>
          <w:sz w:val="22"/>
          <w:szCs w:val="22"/>
        </w:rPr>
      </w:pPr>
      <w:hyperlink w:anchor="_Toc292452093" w:history="1">
        <w:r w:rsidR="00C9518D" w:rsidRPr="00C65937">
          <w:rPr>
            <w:rStyle w:val="Hyperlink"/>
          </w:rPr>
          <w:t>SECTION 1</w:t>
        </w:r>
        <w:r w:rsidR="004A5C60">
          <w:rPr>
            <w:rStyle w:val="Hyperlink"/>
          </w:rPr>
          <w:t>4</w:t>
        </w:r>
        <w:r w:rsidR="00C9518D" w:rsidRPr="00C65937">
          <w:rPr>
            <w:rStyle w:val="Hyperlink"/>
          </w:rPr>
          <w:t>.</w:t>
        </w:r>
        <w:r w:rsidR="00C9518D" w:rsidRPr="00C65937">
          <w:rPr>
            <w:rFonts w:ascii="Calibri" w:hAnsi="Calibri"/>
            <w:sz w:val="22"/>
            <w:szCs w:val="22"/>
          </w:rPr>
          <w:tab/>
        </w:r>
        <w:r w:rsidR="00C9518D" w:rsidRPr="00C65937">
          <w:rPr>
            <w:rStyle w:val="Hyperlink"/>
          </w:rPr>
          <w:t>WORK STOPPAGE</w:t>
        </w:r>
        <w:r w:rsidR="00C9518D" w:rsidRPr="00C65937">
          <w:rPr>
            <w:webHidden/>
          </w:rPr>
          <w:tab/>
        </w:r>
        <w:r w:rsidR="001776E8" w:rsidRPr="00C65937">
          <w:rPr>
            <w:webHidden/>
          </w:rPr>
          <w:fldChar w:fldCharType="begin"/>
        </w:r>
        <w:r w:rsidR="00C9518D" w:rsidRPr="00C65937">
          <w:rPr>
            <w:webHidden/>
          </w:rPr>
          <w:instrText xml:space="preserve"> PAGEREF _Toc292452093 \h </w:instrText>
        </w:r>
        <w:r w:rsidR="001776E8" w:rsidRPr="00C65937">
          <w:rPr>
            <w:webHidden/>
          </w:rPr>
        </w:r>
        <w:r w:rsidR="001776E8" w:rsidRPr="00C65937">
          <w:rPr>
            <w:webHidden/>
          </w:rPr>
          <w:fldChar w:fldCharType="separate"/>
        </w:r>
        <w:r w:rsidR="00835A95">
          <w:rPr>
            <w:webHidden/>
          </w:rPr>
          <w:t>51</w:t>
        </w:r>
        <w:r w:rsidR="001776E8" w:rsidRPr="00C65937">
          <w:rPr>
            <w:webHidden/>
          </w:rPr>
          <w:fldChar w:fldCharType="end"/>
        </w:r>
      </w:hyperlink>
    </w:p>
    <w:p w14:paraId="50BDCFAC" w14:textId="77777777" w:rsidR="00C9518D" w:rsidRPr="00C65937" w:rsidRDefault="000B0D13" w:rsidP="00C9518D">
      <w:pPr>
        <w:pStyle w:val="TOC2"/>
        <w:rPr>
          <w:rFonts w:ascii="Calibri" w:hAnsi="Calibri"/>
          <w:sz w:val="22"/>
          <w:szCs w:val="22"/>
        </w:rPr>
      </w:pPr>
      <w:hyperlink w:anchor="_Toc292452094" w:history="1">
        <w:r w:rsidR="00C9518D" w:rsidRPr="00C65937">
          <w:rPr>
            <w:rStyle w:val="Hyperlink"/>
          </w:rPr>
          <w:t>SECTION 1</w:t>
        </w:r>
        <w:r w:rsidR="004A5C60">
          <w:rPr>
            <w:rStyle w:val="Hyperlink"/>
          </w:rPr>
          <w:t>5</w:t>
        </w:r>
        <w:r w:rsidR="00C9518D" w:rsidRPr="00C65937">
          <w:rPr>
            <w:rStyle w:val="Hyperlink"/>
          </w:rPr>
          <w:t>.</w:t>
        </w:r>
        <w:r w:rsidR="00C9518D" w:rsidRPr="00C65937">
          <w:rPr>
            <w:rFonts w:ascii="Calibri" w:hAnsi="Calibri"/>
            <w:sz w:val="22"/>
            <w:szCs w:val="22"/>
          </w:rPr>
          <w:tab/>
        </w:r>
        <w:r w:rsidR="00C9518D" w:rsidRPr="00C65937">
          <w:rPr>
            <w:rStyle w:val="Hyperlink"/>
          </w:rPr>
          <w:t>CONFORMITY TO LAW</w:t>
        </w:r>
        <w:r w:rsidR="00C9518D" w:rsidRPr="00C65937">
          <w:rPr>
            <w:webHidden/>
          </w:rPr>
          <w:tab/>
        </w:r>
        <w:r w:rsidR="001776E8" w:rsidRPr="00C65937">
          <w:rPr>
            <w:webHidden/>
          </w:rPr>
          <w:fldChar w:fldCharType="begin"/>
        </w:r>
        <w:r w:rsidR="00C9518D" w:rsidRPr="00C65937">
          <w:rPr>
            <w:webHidden/>
          </w:rPr>
          <w:instrText xml:space="preserve"> PAGEREF _Toc292452094 \h </w:instrText>
        </w:r>
        <w:r w:rsidR="001776E8" w:rsidRPr="00C65937">
          <w:rPr>
            <w:webHidden/>
          </w:rPr>
        </w:r>
        <w:r w:rsidR="001776E8" w:rsidRPr="00C65937">
          <w:rPr>
            <w:webHidden/>
          </w:rPr>
          <w:fldChar w:fldCharType="separate"/>
        </w:r>
        <w:r w:rsidR="00835A95">
          <w:rPr>
            <w:webHidden/>
          </w:rPr>
          <w:t>51</w:t>
        </w:r>
        <w:r w:rsidR="001776E8" w:rsidRPr="00C65937">
          <w:rPr>
            <w:webHidden/>
          </w:rPr>
          <w:fldChar w:fldCharType="end"/>
        </w:r>
      </w:hyperlink>
    </w:p>
    <w:p w14:paraId="1CD4DD24" w14:textId="77777777" w:rsidR="00C9518D" w:rsidRPr="00C65937" w:rsidRDefault="000B0D13" w:rsidP="00C9518D">
      <w:pPr>
        <w:pStyle w:val="TOC2"/>
        <w:rPr>
          <w:rFonts w:ascii="Calibri" w:hAnsi="Calibri"/>
          <w:sz w:val="22"/>
          <w:szCs w:val="22"/>
        </w:rPr>
      </w:pPr>
      <w:hyperlink w:anchor="_Toc292452095" w:history="1">
        <w:r w:rsidR="00C9518D" w:rsidRPr="00C65937">
          <w:rPr>
            <w:rStyle w:val="Hyperlink"/>
          </w:rPr>
          <w:t>SECTION 1</w:t>
        </w:r>
        <w:r w:rsidR="004A5C60">
          <w:rPr>
            <w:rStyle w:val="Hyperlink"/>
          </w:rPr>
          <w:t>6</w:t>
        </w:r>
        <w:r w:rsidR="00C9518D" w:rsidRPr="00C65937">
          <w:rPr>
            <w:rStyle w:val="Hyperlink"/>
          </w:rPr>
          <w:t>.</w:t>
        </w:r>
        <w:r w:rsidR="00C9518D" w:rsidRPr="00C65937">
          <w:rPr>
            <w:rFonts w:ascii="Calibri" w:hAnsi="Calibri"/>
            <w:sz w:val="22"/>
            <w:szCs w:val="22"/>
          </w:rPr>
          <w:tab/>
        </w:r>
        <w:r w:rsidR="00C9518D" w:rsidRPr="00C65937">
          <w:rPr>
            <w:rStyle w:val="Hyperlink"/>
          </w:rPr>
          <w:t>QUALITY IMPROVEMENT COMMITTEES</w:t>
        </w:r>
        <w:r w:rsidR="00C9518D" w:rsidRPr="00C65937">
          <w:rPr>
            <w:webHidden/>
          </w:rPr>
          <w:tab/>
        </w:r>
        <w:r w:rsidR="001776E8" w:rsidRPr="00C65937">
          <w:rPr>
            <w:webHidden/>
          </w:rPr>
          <w:fldChar w:fldCharType="begin"/>
        </w:r>
        <w:r w:rsidR="00C9518D" w:rsidRPr="00C65937">
          <w:rPr>
            <w:webHidden/>
          </w:rPr>
          <w:instrText xml:space="preserve"> PAGEREF _Toc292452095 \h </w:instrText>
        </w:r>
        <w:r w:rsidR="001776E8" w:rsidRPr="00C65937">
          <w:rPr>
            <w:webHidden/>
          </w:rPr>
        </w:r>
        <w:r w:rsidR="001776E8" w:rsidRPr="00C65937">
          <w:rPr>
            <w:webHidden/>
          </w:rPr>
          <w:fldChar w:fldCharType="separate"/>
        </w:r>
        <w:r w:rsidR="00835A95">
          <w:rPr>
            <w:webHidden/>
          </w:rPr>
          <w:t>51</w:t>
        </w:r>
        <w:r w:rsidR="001776E8" w:rsidRPr="00C65937">
          <w:rPr>
            <w:webHidden/>
          </w:rPr>
          <w:fldChar w:fldCharType="end"/>
        </w:r>
      </w:hyperlink>
    </w:p>
    <w:p w14:paraId="2D3477E2" w14:textId="77777777" w:rsidR="00C9518D" w:rsidRPr="00C65937" w:rsidRDefault="000B0D13">
      <w:pPr>
        <w:pStyle w:val="TOC3"/>
        <w:rPr>
          <w:rFonts w:ascii="Calibri" w:hAnsi="Calibri"/>
          <w:sz w:val="22"/>
          <w:szCs w:val="22"/>
        </w:rPr>
      </w:pPr>
      <w:hyperlink w:anchor="_Toc292452096" w:history="1">
        <w:r w:rsidR="004A5C60">
          <w:rPr>
            <w:rStyle w:val="Hyperlink"/>
          </w:rPr>
          <w:t>16</w:t>
        </w:r>
        <w:r w:rsidR="00C9518D" w:rsidRPr="00C65937">
          <w:rPr>
            <w:rStyle w:val="Hyperlink"/>
          </w:rPr>
          <w:t>.01</w:t>
        </w:r>
        <w:r w:rsidR="00C9518D" w:rsidRPr="00C65937">
          <w:rPr>
            <w:rFonts w:ascii="Calibri" w:hAnsi="Calibri"/>
            <w:sz w:val="22"/>
            <w:szCs w:val="22"/>
          </w:rPr>
          <w:tab/>
        </w:r>
        <w:r w:rsidR="00C9518D" w:rsidRPr="00C65937">
          <w:rPr>
            <w:rStyle w:val="Hyperlink"/>
          </w:rPr>
          <w:t>Quality Improvement Committee – Professional Employees</w:t>
        </w:r>
        <w:r w:rsidR="00C9518D" w:rsidRPr="00C65937">
          <w:rPr>
            <w:webHidden/>
          </w:rPr>
          <w:tab/>
        </w:r>
        <w:r w:rsidR="001776E8" w:rsidRPr="00C65937">
          <w:rPr>
            <w:webHidden/>
          </w:rPr>
          <w:fldChar w:fldCharType="begin"/>
        </w:r>
        <w:r w:rsidR="00C9518D" w:rsidRPr="00C65937">
          <w:rPr>
            <w:webHidden/>
          </w:rPr>
          <w:instrText xml:space="preserve"> PAGEREF _Toc292452096 \h </w:instrText>
        </w:r>
        <w:r w:rsidR="001776E8" w:rsidRPr="00C65937">
          <w:rPr>
            <w:webHidden/>
          </w:rPr>
        </w:r>
        <w:r w:rsidR="001776E8" w:rsidRPr="00C65937">
          <w:rPr>
            <w:webHidden/>
          </w:rPr>
          <w:fldChar w:fldCharType="separate"/>
        </w:r>
        <w:r w:rsidR="00835A95">
          <w:rPr>
            <w:webHidden/>
          </w:rPr>
          <w:t>51</w:t>
        </w:r>
        <w:r w:rsidR="001776E8" w:rsidRPr="00C65937">
          <w:rPr>
            <w:webHidden/>
          </w:rPr>
          <w:fldChar w:fldCharType="end"/>
        </w:r>
      </w:hyperlink>
    </w:p>
    <w:p w14:paraId="50E7EFB8" w14:textId="77777777" w:rsidR="00DB5811" w:rsidRPr="00C65937" w:rsidRDefault="000B0D13" w:rsidP="00DB5811">
      <w:pPr>
        <w:pStyle w:val="TOC1"/>
        <w:rPr>
          <w:rFonts w:ascii="Calibri" w:hAnsi="Calibri"/>
          <w:b w:val="0"/>
          <w:sz w:val="22"/>
          <w:szCs w:val="22"/>
        </w:rPr>
      </w:pPr>
      <w:hyperlink w:anchor="_Toc292451965" w:history="1">
        <w:r w:rsidR="00DB5811" w:rsidRPr="00C65937">
          <w:rPr>
            <w:rStyle w:val="Hyperlink"/>
          </w:rPr>
          <w:t>PART I</w:t>
        </w:r>
        <w:r w:rsidR="00DB5811">
          <w:rPr>
            <w:rStyle w:val="Hyperlink"/>
          </w:rPr>
          <w:t>I</w:t>
        </w:r>
        <w:r w:rsidR="00DB5811" w:rsidRPr="00C65937">
          <w:rPr>
            <w:rStyle w:val="Hyperlink"/>
          </w:rPr>
          <w:t xml:space="preserve"> – </w:t>
        </w:r>
        <w:r w:rsidR="00DB5811" w:rsidRPr="00DB5811">
          <w:rPr>
            <w:rStyle w:val="Hyperlink"/>
          </w:rPr>
          <w:t>STAFF WITH INDIVIDUAL CONTRACTS UNDER § 118.22, WIS. STATS. AND PROFESSIONAL/EXEMPT NON-SUPERVISORY EMPLOYEES</w:t>
        </w:r>
        <w:r w:rsidR="00DB5811" w:rsidRPr="00C65937">
          <w:rPr>
            <w:webHidden/>
          </w:rPr>
          <w:tab/>
        </w:r>
      </w:hyperlink>
      <w:r w:rsidR="00DB5811">
        <w:t>5</w:t>
      </w:r>
      <w:r w:rsidR="00311535">
        <w:t>2</w:t>
      </w:r>
    </w:p>
    <w:p w14:paraId="6CE43EC8" w14:textId="77777777" w:rsidR="00C9518D" w:rsidRPr="00C65937" w:rsidRDefault="000B0D13" w:rsidP="00C9518D">
      <w:pPr>
        <w:pStyle w:val="TOC2"/>
        <w:rPr>
          <w:rFonts w:ascii="Calibri" w:hAnsi="Calibri"/>
          <w:sz w:val="22"/>
          <w:szCs w:val="22"/>
        </w:rPr>
      </w:pPr>
      <w:hyperlink w:anchor="_Toc292452101" w:history="1">
        <w:r w:rsidR="00C9518D" w:rsidRPr="00C65937">
          <w:rPr>
            <w:rStyle w:val="Hyperlink"/>
          </w:rPr>
          <w:t>SECTION 1.</w:t>
        </w:r>
        <w:r w:rsidR="00C9518D" w:rsidRPr="00C65937">
          <w:rPr>
            <w:rFonts w:ascii="Calibri" w:hAnsi="Calibri"/>
            <w:sz w:val="22"/>
            <w:szCs w:val="22"/>
          </w:rPr>
          <w:tab/>
        </w:r>
        <w:r w:rsidR="00C9518D" w:rsidRPr="00C65937">
          <w:rPr>
            <w:rStyle w:val="Hyperlink"/>
          </w:rPr>
          <w:t>DISCIPLINE, TERMINATION AND NONRENEWAL</w:t>
        </w:r>
        <w:r w:rsidR="00C9518D" w:rsidRPr="00C65937">
          <w:rPr>
            <w:webHidden/>
          </w:rPr>
          <w:tab/>
        </w:r>
        <w:r w:rsidR="001776E8" w:rsidRPr="00C65937">
          <w:rPr>
            <w:webHidden/>
          </w:rPr>
          <w:fldChar w:fldCharType="begin"/>
        </w:r>
        <w:r w:rsidR="00C9518D" w:rsidRPr="00C65937">
          <w:rPr>
            <w:webHidden/>
          </w:rPr>
          <w:instrText xml:space="preserve"> PAGEREF _Toc292452101 \h </w:instrText>
        </w:r>
        <w:r w:rsidR="001776E8" w:rsidRPr="00C65937">
          <w:rPr>
            <w:webHidden/>
          </w:rPr>
        </w:r>
        <w:r w:rsidR="001776E8" w:rsidRPr="00C65937">
          <w:rPr>
            <w:webHidden/>
          </w:rPr>
          <w:fldChar w:fldCharType="separate"/>
        </w:r>
        <w:r w:rsidR="00835A95">
          <w:rPr>
            <w:webHidden/>
          </w:rPr>
          <w:t>53</w:t>
        </w:r>
        <w:r w:rsidR="001776E8" w:rsidRPr="00C65937">
          <w:rPr>
            <w:webHidden/>
          </w:rPr>
          <w:fldChar w:fldCharType="end"/>
        </w:r>
      </w:hyperlink>
    </w:p>
    <w:p w14:paraId="0B496FCD" w14:textId="77777777" w:rsidR="00C9518D" w:rsidRPr="00C65937" w:rsidRDefault="000B0D13">
      <w:pPr>
        <w:pStyle w:val="TOC3"/>
        <w:rPr>
          <w:rFonts w:ascii="Calibri" w:hAnsi="Calibri"/>
          <w:sz w:val="22"/>
          <w:szCs w:val="22"/>
        </w:rPr>
      </w:pPr>
      <w:hyperlink w:anchor="_Toc292452102" w:history="1">
        <w:r w:rsidR="00C9518D" w:rsidRPr="00C65937">
          <w:rPr>
            <w:rStyle w:val="Hyperlink"/>
          </w:rPr>
          <w:t>1.01</w:t>
        </w:r>
        <w:r w:rsidR="00C9518D" w:rsidRPr="00C65937">
          <w:rPr>
            <w:rFonts w:ascii="Calibri" w:hAnsi="Calibri"/>
            <w:sz w:val="22"/>
            <w:szCs w:val="22"/>
          </w:rPr>
          <w:tab/>
        </w:r>
        <w:r w:rsidR="00C9518D" w:rsidRPr="00C65937">
          <w:rPr>
            <w:rStyle w:val="Hyperlink"/>
          </w:rPr>
          <w:t>Standard for Nonrenewal for Teachers</w:t>
        </w:r>
        <w:r w:rsidR="00C9518D" w:rsidRPr="00C65937">
          <w:rPr>
            <w:webHidden/>
          </w:rPr>
          <w:tab/>
        </w:r>
        <w:r w:rsidR="001776E8" w:rsidRPr="00C65937">
          <w:rPr>
            <w:webHidden/>
          </w:rPr>
          <w:fldChar w:fldCharType="begin"/>
        </w:r>
        <w:r w:rsidR="00C9518D" w:rsidRPr="00C65937">
          <w:rPr>
            <w:webHidden/>
          </w:rPr>
          <w:instrText xml:space="preserve"> PAGEREF _Toc292452102 \h </w:instrText>
        </w:r>
        <w:r w:rsidR="001776E8" w:rsidRPr="00C65937">
          <w:rPr>
            <w:webHidden/>
          </w:rPr>
        </w:r>
        <w:r w:rsidR="001776E8" w:rsidRPr="00C65937">
          <w:rPr>
            <w:webHidden/>
          </w:rPr>
          <w:fldChar w:fldCharType="separate"/>
        </w:r>
        <w:r w:rsidR="00835A95">
          <w:rPr>
            <w:webHidden/>
          </w:rPr>
          <w:t>53</w:t>
        </w:r>
        <w:r w:rsidR="001776E8" w:rsidRPr="00C65937">
          <w:rPr>
            <w:webHidden/>
          </w:rPr>
          <w:fldChar w:fldCharType="end"/>
        </w:r>
      </w:hyperlink>
    </w:p>
    <w:p w14:paraId="1B52C9BE" w14:textId="77777777" w:rsidR="00C9518D" w:rsidRPr="00C65937" w:rsidRDefault="000B0D13">
      <w:pPr>
        <w:pStyle w:val="TOC3"/>
        <w:rPr>
          <w:rFonts w:ascii="Calibri" w:hAnsi="Calibri"/>
          <w:sz w:val="22"/>
          <w:szCs w:val="22"/>
        </w:rPr>
      </w:pPr>
      <w:hyperlink w:anchor="_Toc292452104" w:history="1">
        <w:r w:rsidR="00C9518D" w:rsidRPr="00C65937">
          <w:rPr>
            <w:rStyle w:val="Hyperlink"/>
          </w:rPr>
          <w:t>1.03</w:t>
        </w:r>
        <w:r w:rsidR="00C9518D" w:rsidRPr="00C65937">
          <w:rPr>
            <w:rFonts w:ascii="Calibri" w:hAnsi="Calibri"/>
            <w:sz w:val="22"/>
            <w:szCs w:val="22"/>
          </w:rPr>
          <w:tab/>
        </w:r>
        <w:r w:rsidR="00C9518D" w:rsidRPr="00C65937">
          <w:rPr>
            <w:rStyle w:val="Hyperlink"/>
          </w:rPr>
          <w:t>Standard for Discipline and Termination</w:t>
        </w:r>
        <w:r w:rsidR="00C9518D" w:rsidRPr="00C65937">
          <w:rPr>
            <w:webHidden/>
          </w:rPr>
          <w:tab/>
        </w:r>
        <w:r w:rsidR="001776E8" w:rsidRPr="00C65937">
          <w:rPr>
            <w:webHidden/>
          </w:rPr>
          <w:fldChar w:fldCharType="begin"/>
        </w:r>
        <w:r w:rsidR="00C9518D" w:rsidRPr="00C65937">
          <w:rPr>
            <w:webHidden/>
          </w:rPr>
          <w:instrText xml:space="preserve"> PAGEREF _Toc292452104 \h </w:instrText>
        </w:r>
        <w:r w:rsidR="001776E8" w:rsidRPr="00C65937">
          <w:rPr>
            <w:webHidden/>
          </w:rPr>
        </w:r>
        <w:r w:rsidR="001776E8" w:rsidRPr="00C65937">
          <w:rPr>
            <w:webHidden/>
          </w:rPr>
          <w:fldChar w:fldCharType="separate"/>
        </w:r>
        <w:r w:rsidR="00835A95">
          <w:rPr>
            <w:webHidden/>
          </w:rPr>
          <w:t>53</w:t>
        </w:r>
        <w:r w:rsidR="001776E8" w:rsidRPr="00C65937">
          <w:rPr>
            <w:webHidden/>
          </w:rPr>
          <w:fldChar w:fldCharType="end"/>
        </w:r>
      </w:hyperlink>
    </w:p>
    <w:p w14:paraId="52122F53" w14:textId="77777777" w:rsidR="00C9518D" w:rsidRPr="00C65937" w:rsidRDefault="000B0D13">
      <w:pPr>
        <w:pStyle w:val="TOC3"/>
        <w:rPr>
          <w:rFonts w:ascii="Calibri" w:hAnsi="Calibri"/>
          <w:sz w:val="22"/>
          <w:szCs w:val="22"/>
        </w:rPr>
      </w:pPr>
      <w:hyperlink w:anchor="_Toc292452107" w:history="1">
        <w:r w:rsidR="00C9518D" w:rsidRPr="00C65937">
          <w:rPr>
            <w:rStyle w:val="Hyperlink"/>
          </w:rPr>
          <w:t>1.06</w:t>
        </w:r>
        <w:r w:rsidR="00C9518D" w:rsidRPr="00C65937">
          <w:rPr>
            <w:rFonts w:ascii="Calibri" w:hAnsi="Calibri"/>
            <w:sz w:val="22"/>
            <w:szCs w:val="22"/>
          </w:rPr>
          <w:tab/>
        </w:r>
        <w:r w:rsidR="00C9518D" w:rsidRPr="00C65937">
          <w:rPr>
            <w:rStyle w:val="Hyperlink"/>
          </w:rPr>
          <w:t>Representation</w:t>
        </w:r>
        <w:r w:rsidR="00C9518D" w:rsidRPr="00C65937">
          <w:rPr>
            <w:webHidden/>
          </w:rPr>
          <w:tab/>
        </w:r>
        <w:r w:rsidR="001776E8" w:rsidRPr="00C65937">
          <w:rPr>
            <w:webHidden/>
          </w:rPr>
          <w:fldChar w:fldCharType="begin"/>
        </w:r>
        <w:r w:rsidR="00C9518D" w:rsidRPr="00C65937">
          <w:rPr>
            <w:webHidden/>
          </w:rPr>
          <w:instrText xml:space="preserve"> PAGEREF _Toc292452107 \h </w:instrText>
        </w:r>
        <w:r w:rsidR="001776E8" w:rsidRPr="00C65937">
          <w:rPr>
            <w:webHidden/>
          </w:rPr>
        </w:r>
        <w:r w:rsidR="001776E8" w:rsidRPr="00C65937">
          <w:rPr>
            <w:webHidden/>
          </w:rPr>
          <w:fldChar w:fldCharType="separate"/>
        </w:r>
        <w:r w:rsidR="00835A95">
          <w:rPr>
            <w:webHidden/>
          </w:rPr>
          <w:t>53</w:t>
        </w:r>
        <w:r w:rsidR="001776E8" w:rsidRPr="00C65937">
          <w:rPr>
            <w:webHidden/>
          </w:rPr>
          <w:fldChar w:fldCharType="end"/>
        </w:r>
      </w:hyperlink>
    </w:p>
    <w:p w14:paraId="1EAE70ED" w14:textId="77777777" w:rsidR="00C9518D" w:rsidRPr="00C65937" w:rsidRDefault="000B0D13">
      <w:pPr>
        <w:pStyle w:val="TOC3"/>
        <w:rPr>
          <w:rFonts w:ascii="Calibri" w:hAnsi="Calibri"/>
          <w:sz w:val="22"/>
          <w:szCs w:val="22"/>
        </w:rPr>
      </w:pPr>
      <w:hyperlink w:anchor="_Toc292452108" w:history="1">
        <w:r w:rsidR="00C9518D" w:rsidRPr="00C65937">
          <w:rPr>
            <w:rStyle w:val="Hyperlink"/>
          </w:rPr>
          <w:t>1.07</w:t>
        </w:r>
        <w:r w:rsidR="00C9518D" w:rsidRPr="00C65937">
          <w:rPr>
            <w:rFonts w:ascii="Calibri" w:hAnsi="Calibri"/>
            <w:sz w:val="22"/>
            <w:szCs w:val="22"/>
          </w:rPr>
          <w:tab/>
        </w:r>
        <w:r w:rsidR="00C9518D" w:rsidRPr="00C65937">
          <w:rPr>
            <w:rStyle w:val="Hyperlink"/>
          </w:rPr>
          <w:t>Disciplinary Materials</w:t>
        </w:r>
        <w:r w:rsidR="00C9518D" w:rsidRPr="00C65937">
          <w:rPr>
            <w:webHidden/>
          </w:rPr>
          <w:tab/>
        </w:r>
        <w:r w:rsidR="001776E8" w:rsidRPr="00C65937">
          <w:rPr>
            <w:webHidden/>
          </w:rPr>
          <w:fldChar w:fldCharType="begin"/>
        </w:r>
        <w:r w:rsidR="00C9518D" w:rsidRPr="00C65937">
          <w:rPr>
            <w:webHidden/>
          </w:rPr>
          <w:instrText xml:space="preserve"> PAGEREF _Toc292452108 \h </w:instrText>
        </w:r>
        <w:r w:rsidR="001776E8" w:rsidRPr="00C65937">
          <w:rPr>
            <w:webHidden/>
          </w:rPr>
        </w:r>
        <w:r w:rsidR="001776E8" w:rsidRPr="00C65937">
          <w:rPr>
            <w:webHidden/>
          </w:rPr>
          <w:fldChar w:fldCharType="separate"/>
        </w:r>
        <w:r w:rsidR="00835A95">
          <w:rPr>
            <w:webHidden/>
          </w:rPr>
          <w:t>53</w:t>
        </w:r>
        <w:r w:rsidR="001776E8" w:rsidRPr="00C65937">
          <w:rPr>
            <w:webHidden/>
          </w:rPr>
          <w:fldChar w:fldCharType="end"/>
        </w:r>
      </w:hyperlink>
    </w:p>
    <w:p w14:paraId="252EEB8C" w14:textId="77777777" w:rsidR="00C9518D" w:rsidRPr="00C65937" w:rsidRDefault="000B0D13" w:rsidP="00C9518D">
      <w:pPr>
        <w:pStyle w:val="TOC2"/>
        <w:rPr>
          <w:rFonts w:ascii="Calibri" w:hAnsi="Calibri"/>
          <w:sz w:val="22"/>
          <w:szCs w:val="22"/>
        </w:rPr>
      </w:pPr>
      <w:hyperlink w:anchor="_Toc292452110" w:history="1">
        <w:r w:rsidR="00C9518D" w:rsidRPr="00C65937">
          <w:rPr>
            <w:rStyle w:val="Hyperlink"/>
          </w:rPr>
          <w:t>SECTION 2.</w:t>
        </w:r>
        <w:r w:rsidR="00C9518D" w:rsidRPr="00C65937">
          <w:rPr>
            <w:rFonts w:ascii="Calibri" w:hAnsi="Calibri"/>
            <w:sz w:val="22"/>
            <w:szCs w:val="22"/>
          </w:rPr>
          <w:tab/>
        </w:r>
        <w:r w:rsidR="00C9518D" w:rsidRPr="00C65937">
          <w:rPr>
            <w:rStyle w:val="Hyperlink"/>
          </w:rPr>
          <w:t>PROFESSIONAL HOURS/WORKDAY</w:t>
        </w:r>
        <w:r w:rsidR="00C9518D" w:rsidRPr="00C65937">
          <w:rPr>
            <w:webHidden/>
          </w:rPr>
          <w:tab/>
        </w:r>
        <w:r w:rsidR="001776E8" w:rsidRPr="00C65937">
          <w:rPr>
            <w:webHidden/>
          </w:rPr>
          <w:fldChar w:fldCharType="begin"/>
        </w:r>
        <w:r w:rsidR="00C9518D" w:rsidRPr="00C65937">
          <w:rPr>
            <w:webHidden/>
          </w:rPr>
          <w:instrText xml:space="preserve"> PAGEREF _Toc292452110 \h </w:instrText>
        </w:r>
        <w:r w:rsidR="001776E8" w:rsidRPr="00C65937">
          <w:rPr>
            <w:webHidden/>
          </w:rPr>
        </w:r>
        <w:r w:rsidR="001776E8" w:rsidRPr="00C65937">
          <w:rPr>
            <w:webHidden/>
          </w:rPr>
          <w:fldChar w:fldCharType="separate"/>
        </w:r>
        <w:r w:rsidR="00835A95">
          <w:rPr>
            <w:webHidden/>
          </w:rPr>
          <w:t>53</w:t>
        </w:r>
        <w:r w:rsidR="001776E8" w:rsidRPr="00C65937">
          <w:rPr>
            <w:webHidden/>
          </w:rPr>
          <w:fldChar w:fldCharType="end"/>
        </w:r>
      </w:hyperlink>
    </w:p>
    <w:p w14:paraId="140F1D39" w14:textId="77777777" w:rsidR="00C9518D" w:rsidRPr="00C65937" w:rsidRDefault="000B0D13">
      <w:pPr>
        <w:pStyle w:val="TOC3"/>
        <w:rPr>
          <w:rFonts w:ascii="Calibri" w:hAnsi="Calibri"/>
          <w:sz w:val="22"/>
          <w:szCs w:val="22"/>
        </w:rPr>
      </w:pPr>
      <w:hyperlink w:anchor="_Toc292452111" w:history="1">
        <w:r w:rsidR="00C9518D" w:rsidRPr="00C65937">
          <w:rPr>
            <w:rStyle w:val="Hyperlink"/>
          </w:rPr>
          <w:t>2.01</w:t>
        </w:r>
        <w:r w:rsidR="00C9518D" w:rsidRPr="00C65937">
          <w:rPr>
            <w:rFonts w:ascii="Calibri" w:hAnsi="Calibri"/>
            <w:sz w:val="22"/>
            <w:szCs w:val="22"/>
          </w:rPr>
          <w:tab/>
        </w:r>
        <w:r w:rsidR="00C9518D" w:rsidRPr="00C65937">
          <w:rPr>
            <w:rStyle w:val="Hyperlink"/>
          </w:rPr>
          <w:t>Normal Hours of Work</w:t>
        </w:r>
        <w:r w:rsidR="00C9518D" w:rsidRPr="00C65937">
          <w:rPr>
            <w:webHidden/>
          </w:rPr>
          <w:tab/>
        </w:r>
        <w:r w:rsidR="001776E8" w:rsidRPr="00C65937">
          <w:rPr>
            <w:webHidden/>
          </w:rPr>
          <w:fldChar w:fldCharType="begin"/>
        </w:r>
        <w:r w:rsidR="00C9518D" w:rsidRPr="00C65937">
          <w:rPr>
            <w:webHidden/>
          </w:rPr>
          <w:instrText xml:space="preserve"> PAGEREF _Toc292452111 \h </w:instrText>
        </w:r>
        <w:r w:rsidR="001776E8" w:rsidRPr="00C65937">
          <w:rPr>
            <w:webHidden/>
          </w:rPr>
        </w:r>
        <w:r w:rsidR="001776E8" w:rsidRPr="00C65937">
          <w:rPr>
            <w:webHidden/>
          </w:rPr>
          <w:fldChar w:fldCharType="separate"/>
        </w:r>
        <w:r w:rsidR="00835A95">
          <w:rPr>
            <w:webHidden/>
          </w:rPr>
          <w:t>53</w:t>
        </w:r>
        <w:r w:rsidR="001776E8" w:rsidRPr="00C65937">
          <w:rPr>
            <w:webHidden/>
          </w:rPr>
          <w:fldChar w:fldCharType="end"/>
        </w:r>
      </w:hyperlink>
    </w:p>
    <w:p w14:paraId="22E0D280" w14:textId="77777777" w:rsidR="00C9518D" w:rsidRPr="00C65937" w:rsidRDefault="000B0D13">
      <w:pPr>
        <w:pStyle w:val="TOC3"/>
        <w:rPr>
          <w:rFonts w:ascii="Calibri" w:hAnsi="Calibri"/>
          <w:sz w:val="22"/>
          <w:szCs w:val="22"/>
        </w:rPr>
      </w:pPr>
      <w:hyperlink w:anchor="_Toc292452112" w:history="1">
        <w:r w:rsidR="00C9518D" w:rsidRPr="00C65937">
          <w:rPr>
            <w:rStyle w:val="Hyperlink"/>
          </w:rPr>
          <w:t>2.02</w:t>
        </w:r>
        <w:r w:rsidR="00C9518D" w:rsidRPr="00C65937">
          <w:rPr>
            <w:rFonts w:ascii="Calibri" w:hAnsi="Calibri"/>
            <w:sz w:val="22"/>
            <w:szCs w:val="22"/>
          </w:rPr>
          <w:tab/>
        </w:r>
        <w:r w:rsidR="00C9518D" w:rsidRPr="00C65937">
          <w:rPr>
            <w:rStyle w:val="Hyperlink"/>
          </w:rPr>
          <w:t>Administratively Called Meetings</w:t>
        </w:r>
        <w:r w:rsidR="00C9518D" w:rsidRPr="00C65937">
          <w:rPr>
            <w:webHidden/>
          </w:rPr>
          <w:tab/>
        </w:r>
        <w:r w:rsidR="001776E8" w:rsidRPr="00C65937">
          <w:rPr>
            <w:webHidden/>
          </w:rPr>
          <w:fldChar w:fldCharType="begin"/>
        </w:r>
        <w:r w:rsidR="00C9518D" w:rsidRPr="00C65937">
          <w:rPr>
            <w:webHidden/>
          </w:rPr>
          <w:instrText xml:space="preserve"> PAGEREF _Toc292452112 \h </w:instrText>
        </w:r>
        <w:r w:rsidR="001776E8" w:rsidRPr="00C65937">
          <w:rPr>
            <w:webHidden/>
          </w:rPr>
        </w:r>
        <w:r w:rsidR="001776E8" w:rsidRPr="00C65937">
          <w:rPr>
            <w:webHidden/>
          </w:rPr>
          <w:fldChar w:fldCharType="separate"/>
        </w:r>
        <w:r w:rsidR="00835A95">
          <w:rPr>
            <w:webHidden/>
          </w:rPr>
          <w:t>53</w:t>
        </w:r>
        <w:r w:rsidR="001776E8" w:rsidRPr="00C65937">
          <w:rPr>
            <w:webHidden/>
          </w:rPr>
          <w:fldChar w:fldCharType="end"/>
        </w:r>
      </w:hyperlink>
    </w:p>
    <w:p w14:paraId="25F83438" w14:textId="77777777" w:rsidR="00C9518D" w:rsidRPr="00C65937" w:rsidRDefault="000B0D13">
      <w:pPr>
        <w:pStyle w:val="TOC3"/>
        <w:rPr>
          <w:rFonts w:ascii="Calibri" w:hAnsi="Calibri"/>
          <w:sz w:val="22"/>
          <w:szCs w:val="22"/>
        </w:rPr>
      </w:pPr>
      <w:hyperlink w:anchor="_Toc292452113" w:history="1">
        <w:r w:rsidR="00C9518D" w:rsidRPr="00C65937">
          <w:rPr>
            <w:rStyle w:val="Hyperlink"/>
          </w:rPr>
          <w:t>2.03</w:t>
        </w:r>
        <w:r w:rsidR="00C9518D" w:rsidRPr="00C65937">
          <w:rPr>
            <w:rFonts w:ascii="Calibri" w:hAnsi="Calibri"/>
            <w:sz w:val="22"/>
            <w:szCs w:val="22"/>
          </w:rPr>
          <w:tab/>
        </w:r>
        <w:r w:rsidR="00C9518D" w:rsidRPr="00C65937">
          <w:rPr>
            <w:rStyle w:val="Hyperlink"/>
          </w:rPr>
          <w:t>Attendance at School Events</w:t>
        </w:r>
        <w:r w:rsidR="00C9518D" w:rsidRPr="00C65937">
          <w:rPr>
            <w:webHidden/>
          </w:rPr>
          <w:tab/>
        </w:r>
        <w:r w:rsidR="001776E8" w:rsidRPr="00C65937">
          <w:rPr>
            <w:webHidden/>
          </w:rPr>
          <w:fldChar w:fldCharType="begin"/>
        </w:r>
        <w:r w:rsidR="00C9518D" w:rsidRPr="00C65937">
          <w:rPr>
            <w:webHidden/>
          </w:rPr>
          <w:instrText xml:space="preserve"> PAGEREF _Toc292452113 \h </w:instrText>
        </w:r>
        <w:r w:rsidR="001776E8" w:rsidRPr="00C65937">
          <w:rPr>
            <w:webHidden/>
          </w:rPr>
        </w:r>
        <w:r w:rsidR="001776E8" w:rsidRPr="00C65937">
          <w:rPr>
            <w:webHidden/>
          </w:rPr>
          <w:fldChar w:fldCharType="separate"/>
        </w:r>
        <w:r w:rsidR="00835A95">
          <w:rPr>
            <w:webHidden/>
          </w:rPr>
          <w:t>54</w:t>
        </w:r>
        <w:r w:rsidR="001776E8" w:rsidRPr="00C65937">
          <w:rPr>
            <w:webHidden/>
          </w:rPr>
          <w:fldChar w:fldCharType="end"/>
        </w:r>
      </w:hyperlink>
    </w:p>
    <w:p w14:paraId="3DF81944" w14:textId="77777777" w:rsidR="00C9518D" w:rsidRPr="00C65937" w:rsidRDefault="000B0D13">
      <w:pPr>
        <w:pStyle w:val="TOC3"/>
        <w:rPr>
          <w:rFonts w:ascii="Calibri" w:hAnsi="Calibri"/>
          <w:sz w:val="22"/>
          <w:szCs w:val="22"/>
        </w:rPr>
      </w:pPr>
      <w:hyperlink w:anchor="_Toc292452114" w:history="1">
        <w:r w:rsidR="00C9518D" w:rsidRPr="00C65937">
          <w:rPr>
            <w:rStyle w:val="Hyperlink"/>
          </w:rPr>
          <w:t>2.04</w:t>
        </w:r>
        <w:r w:rsidR="00C9518D" w:rsidRPr="00C65937">
          <w:rPr>
            <w:rFonts w:ascii="Calibri" w:hAnsi="Calibri"/>
            <w:sz w:val="22"/>
            <w:szCs w:val="22"/>
          </w:rPr>
          <w:tab/>
        </w:r>
        <w:r w:rsidR="00C9518D" w:rsidRPr="00C65937">
          <w:rPr>
            <w:rStyle w:val="Hyperlink"/>
          </w:rPr>
          <w:t>Consultation with Parents</w:t>
        </w:r>
        <w:r w:rsidR="00C9518D" w:rsidRPr="00C65937">
          <w:rPr>
            <w:webHidden/>
          </w:rPr>
          <w:tab/>
        </w:r>
        <w:r w:rsidR="001776E8" w:rsidRPr="00C65937">
          <w:rPr>
            <w:webHidden/>
          </w:rPr>
          <w:fldChar w:fldCharType="begin"/>
        </w:r>
        <w:r w:rsidR="00C9518D" w:rsidRPr="00C65937">
          <w:rPr>
            <w:webHidden/>
          </w:rPr>
          <w:instrText xml:space="preserve"> PAGEREF _Toc292452114 \h </w:instrText>
        </w:r>
        <w:r w:rsidR="001776E8" w:rsidRPr="00C65937">
          <w:rPr>
            <w:webHidden/>
          </w:rPr>
        </w:r>
        <w:r w:rsidR="001776E8" w:rsidRPr="00C65937">
          <w:rPr>
            <w:webHidden/>
          </w:rPr>
          <w:fldChar w:fldCharType="separate"/>
        </w:r>
        <w:r w:rsidR="00835A95">
          <w:rPr>
            <w:webHidden/>
          </w:rPr>
          <w:t>54</w:t>
        </w:r>
        <w:r w:rsidR="001776E8" w:rsidRPr="00C65937">
          <w:rPr>
            <w:webHidden/>
          </w:rPr>
          <w:fldChar w:fldCharType="end"/>
        </w:r>
      </w:hyperlink>
    </w:p>
    <w:p w14:paraId="71EE2622" w14:textId="77777777" w:rsidR="00C9518D" w:rsidRPr="00C65937" w:rsidRDefault="000B0D13">
      <w:pPr>
        <w:pStyle w:val="TOC3"/>
        <w:rPr>
          <w:rFonts w:ascii="Calibri" w:hAnsi="Calibri"/>
          <w:sz w:val="22"/>
          <w:szCs w:val="22"/>
        </w:rPr>
      </w:pPr>
      <w:hyperlink w:anchor="_Toc292452116" w:history="1">
        <w:r w:rsidR="00C9518D" w:rsidRPr="00C65937">
          <w:rPr>
            <w:rStyle w:val="Hyperlink"/>
          </w:rPr>
          <w:t>2.06</w:t>
        </w:r>
        <w:r w:rsidR="00C9518D" w:rsidRPr="00C65937">
          <w:rPr>
            <w:rFonts w:ascii="Calibri" w:hAnsi="Calibri"/>
            <w:sz w:val="22"/>
            <w:szCs w:val="22"/>
          </w:rPr>
          <w:tab/>
        </w:r>
        <w:r w:rsidR="00C9518D" w:rsidRPr="00C65937">
          <w:rPr>
            <w:rStyle w:val="Hyperlink"/>
          </w:rPr>
          <w:t>Flexible Scheduling during Workweek</w:t>
        </w:r>
        <w:r w:rsidR="00C9518D" w:rsidRPr="00C65937">
          <w:rPr>
            <w:webHidden/>
          </w:rPr>
          <w:tab/>
        </w:r>
        <w:r w:rsidR="001776E8" w:rsidRPr="00C65937">
          <w:rPr>
            <w:webHidden/>
          </w:rPr>
          <w:fldChar w:fldCharType="begin"/>
        </w:r>
        <w:r w:rsidR="00C9518D" w:rsidRPr="00C65937">
          <w:rPr>
            <w:webHidden/>
          </w:rPr>
          <w:instrText xml:space="preserve"> PAGEREF _Toc292452116 \h </w:instrText>
        </w:r>
        <w:r w:rsidR="001776E8" w:rsidRPr="00C65937">
          <w:rPr>
            <w:webHidden/>
          </w:rPr>
        </w:r>
        <w:r w:rsidR="001776E8" w:rsidRPr="00C65937">
          <w:rPr>
            <w:webHidden/>
          </w:rPr>
          <w:fldChar w:fldCharType="separate"/>
        </w:r>
        <w:r w:rsidR="00835A95">
          <w:rPr>
            <w:webHidden/>
          </w:rPr>
          <w:t>54</w:t>
        </w:r>
        <w:r w:rsidR="001776E8" w:rsidRPr="00C65937">
          <w:rPr>
            <w:webHidden/>
          </w:rPr>
          <w:fldChar w:fldCharType="end"/>
        </w:r>
      </w:hyperlink>
    </w:p>
    <w:p w14:paraId="5839DDC9" w14:textId="77777777" w:rsidR="00C9518D" w:rsidRPr="00C65937" w:rsidRDefault="000B0D13">
      <w:pPr>
        <w:pStyle w:val="TOC3"/>
        <w:rPr>
          <w:rFonts w:ascii="Calibri" w:hAnsi="Calibri"/>
          <w:sz w:val="22"/>
          <w:szCs w:val="22"/>
        </w:rPr>
      </w:pPr>
      <w:hyperlink w:anchor="_Toc292452117" w:history="1">
        <w:r w:rsidR="00C9518D" w:rsidRPr="00C65937">
          <w:rPr>
            <w:rStyle w:val="Hyperlink"/>
          </w:rPr>
          <w:t>2.07</w:t>
        </w:r>
        <w:r w:rsidR="00C9518D" w:rsidRPr="00C65937">
          <w:rPr>
            <w:rFonts w:ascii="Calibri" w:hAnsi="Calibri"/>
            <w:sz w:val="22"/>
            <w:szCs w:val="22"/>
          </w:rPr>
          <w:tab/>
        </w:r>
        <w:r w:rsidR="00C9518D" w:rsidRPr="00C65937">
          <w:rPr>
            <w:rStyle w:val="Hyperlink"/>
          </w:rPr>
          <w:t>Emergency School Closures</w:t>
        </w:r>
        <w:r w:rsidR="00C9518D" w:rsidRPr="00C65937">
          <w:rPr>
            <w:webHidden/>
          </w:rPr>
          <w:tab/>
        </w:r>
        <w:r w:rsidR="001776E8" w:rsidRPr="00C65937">
          <w:rPr>
            <w:webHidden/>
          </w:rPr>
          <w:fldChar w:fldCharType="begin"/>
        </w:r>
        <w:r w:rsidR="00C9518D" w:rsidRPr="00C65937">
          <w:rPr>
            <w:webHidden/>
          </w:rPr>
          <w:instrText xml:space="preserve"> PAGEREF _Toc292452117 \h </w:instrText>
        </w:r>
        <w:r w:rsidR="001776E8" w:rsidRPr="00C65937">
          <w:rPr>
            <w:webHidden/>
          </w:rPr>
        </w:r>
        <w:r w:rsidR="001776E8" w:rsidRPr="00C65937">
          <w:rPr>
            <w:webHidden/>
          </w:rPr>
          <w:fldChar w:fldCharType="separate"/>
        </w:r>
        <w:r w:rsidR="00835A95">
          <w:rPr>
            <w:webHidden/>
          </w:rPr>
          <w:t>54</w:t>
        </w:r>
        <w:r w:rsidR="001776E8" w:rsidRPr="00C65937">
          <w:rPr>
            <w:webHidden/>
          </w:rPr>
          <w:fldChar w:fldCharType="end"/>
        </w:r>
      </w:hyperlink>
    </w:p>
    <w:p w14:paraId="3EFE568A" w14:textId="77777777" w:rsidR="00C9518D" w:rsidRPr="00C65937" w:rsidRDefault="000B0D13">
      <w:pPr>
        <w:pStyle w:val="TOC3"/>
        <w:rPr>
          <w:rFonts w:ascii="Calibri" w:hAnsi="Calibri"/>
          <w:sz w:val="22"/>
          <w:szCs w:val="22"/>
        </w:rPr>
      </w:pPr>
      <w:hyperlink w:anchor="_Toc292452118" w:history="1">
        <w:r w:rsidR="00C9518D" w:rsidRPr="00C65937">
          <w:rPr>
            <w:rStyle w:val="Hyperlink"/>
          </w:rPr>
          <w:t>2.08</w:t>
        </w:r>
        <w:r w:rsidR="00C9518D" w:rsidRPr="00C65937">
          <w:rPr>
            <w:rFonts w:ascii="Calibri" w:hAnsi="Calibri"/>
            <w:sz w:val="22"/>
            <w:szCs w:val="22"/>
          </w:rPr>
          <w:tab/>
        </w:r>
        <w:r w:rsidR="00C9518D" w:rsidRPr="00C65937">
          <w:rPr>
            <w:rStyle w:val="Hyperlink"/>
          </w:rPr>
          <w:t>School Calendar</w:t>
        </w:r>
        <w:r w:rsidR="00C9518D" w:rsidRPr="00C65937">
          <w:rPr>
            <w:webHidden/>
          </w:rPr>
          <w:tab/>
        </w:r>
        <w:r w:rsidR="001776E8" w:rsidRPr="00C65937">
          <w:rPr>
            <w:webHidden/>
          </w:rPr>
          <w:fldChar w:fldCharType="begin"/>
        </w:r>
        <w:r w:rsidR="00C9518D" w:rsidRPr="00C65937">
          <w:rPr>
            <w:webHidden/>
          </w:rPr>
          <w:instrText xml:space="preserve"> PAGEREF _Toc292452118 \h </w:instrText>
        </w:r>
        <w:r w:rsidR="001776E8" w:rsidRPr="00C65937">
          <w:rPr>
            <w:webHidden/>
          </w:rPr>
        </w:r>
        <w:r w:rsidR="001776E8" w:rsidRPr="00C65937">
          <w:rPr>
            <w:webHidden/>
          </w:rPr>
          <w:fldChar w:fldCharType="separate"/>
        </w:r>
        <w:r w:rsidR="00835A95">
          <w:rPr>
            <w:webHidden/>
          </w:rPr>
          <w:t>54</w:t>
        </w:r>
        <w:r w:rsidR="001776E8" w:rsidRPr="00C65937">
          <w:rPr>
            <w:webHidden/>
          </w:rPr>
          <w:fldChar w:fldCharType="end"/>
        </w:r>
      </w:hyperlink>
    </w:p>
    <w:p w14:paraId="3E4AC2E6" w14:textId="77777777" w:rsidR="00C9518D" w:rsidRPr="00C65937" w:rsidRDefault="000B0D13" w:rsidP="00C9518D">
      <w:pPr>
        <w:pStyle w:val="TOC2"/>
        <w:rPr>
          <w:rFonts w:ascii="Calibri" w:hAnsi="Calibri"/>
          <w:sz w:val="22"/>
          <w:szCs w:val="22"/>
        </w:rPr>
      </w:pPr>
      <w:hyperlink w:anchor="_Toc292452119" w:history="1">
        <w:r w:rsidR="00C9518D" w:rsidRPr="00C65937">
          <w:rPr>
            <w:rStyle w:val="Hyperlink"/>
          </w:rPr>
          <w:t>SECTION 3.</w:t>
        </w:r>
        <w:r w:rsidR="00C9518D" w:rsidRPr="00C65937">
          <w:rPr>
            <w:rFonts w:ascii="Calibri" w:hAnsi="Calibri"/>
            <w:sz w:val="22"/>
            <w:szCs w:val="22"/>
          </w:rPr>
          <w:tab/>
        </w:r>
        <w:r w:rsidR="00C9518D" w:rsidRPr="00C65937">
          <w:rPr>
            <w:rStyle w:val="Hyperlink"/>
          </w:rPr>
          <w:t>PROFESSIONAL GROWTH</w:t>
        </w:r>
        <w:r w:rsidR="00C9518D" w:rsidRPr="00C65937">
          <w:rPr>
            <w:webHidden/>
          </w:rPr>
          <w:tab/>
        </w:r>
        <w:r w:rsidR="001776E8" w:rsidRPr="00C65937">
          <w:rPr>
            <w:webHidden/>
          </w:rPr>
          <w:fldChar w:fldCharType="begin"/>
        </w:r>
        <w:r w:rsidR="00C9518D" w:rsidRPr="00C65937">
          <w:rPr>
            <w:webHidden/>
          </w:rPr>
          <w:instrText xml:space="preserve"> PAGEREF _Toc292452119 \h </w:instrText>
        </w:r>
        <w:r w:rsidR="001776E8" w:rsidRPr="00C65937">
          <w:rPr>
            <w:webHidden/>
          </w:rPr>
        </w:r>
        <w:r w:rsidR="001776E8" w:rsidRPr="00C65937">
          <w:rPr>
            <w:webHidden/>
          </w:rPr>
          <w:fldChar w:fldCharType="separate"/>
        </w:r>
        <w:r w:rsidR="00835A95">
          <w:rPr>
            <w:webHidden/>
          </w:rPr>
          <w:t>55</w:t>
        </w:r>
        <w:r w:rsidR="001776E8" w:rsidRPr="00C65937">
          <w:rPr>
            <w:webHidden/>
          </w:rPr>
          <w:fldChar w:fldCharType="end"/>
        </w:r>
      </w:hyperlink>
    </w:p>
    <w:p w14:paraId="5523D86E" w14:textId="77777777" w:rsidR="00C9518D" w:rsidRPr="00C65937" w:rsidRDefault="000B0D13" w:rsidP="00016EF8">
      <w:pPr>
        <w:pStyle w:val="TOC3"/>
        <w:rPr>
          <w:rFonts w:ascii="Calibri" w:hAnsi="Calibri"/>
          <w:sz w:val="22"/>
          <w:szCs w:val="22"/>
        </w:rPr>
      </w:pPr>
      <w:hyperlink w:anchor="_Toc292452120" w:history="1">
        <w:r w:rsidR="00C9518D" w:rsidRPr="00C65937">
          <w:rPr>
            <w:rStyle w:val="Hyperlink"/>
          </w:rPr>
          <w:t>3.01</w:t>
        </w:r>
        <w:r w:rsidR="00C9518D" w:rsidRPr="00C65937">
          <w:rPr>
            <w:rFonts w:ascii="Calibri" w:hAnsi="Calibri"/>
            <w:sz w:val="22"/>
            <w:szCs w:val="22"/>
          </w:rPr>
          <w:tab/>
        </w:r>
        <w:r w:rsidR="00C9518D" w:rsidRPr="00C65937">
          <w:rPr>
            <w:rStyle w:val="Hyperlink"/>
          </w:rPr>
          <w:t>Requirement to Remain Current</w:t>
        </w:r>
        <w:r w:rsidR="00C9518D" w:rsidRPr="00C65937">
          <w:rPr>
            <w:webHidden/>
          </w:rPr>
          <w:tab/>
        </w:r>
        <w:r w:rsidR="001776E8" w:rsidRPr="00C65937">
          <w:rPr>
            <w:webHidden/>
          </w:rPr>
          <w:fldChar w:fldCharType="begin"/>
        </w:r>
        <w:r w:rsidR="00C9518D" w:rsidRPr="00C65937">
          <w:rPr>
            <w:webHidden/>
          </w:rPr>
          <w:instrText xml:space="preserve"> PAGEREF _Toc292452120 \h </w:instrText>
        </w:r>
        <w:r w:rsidR="001776E8" w:rsidRPr="00C65937">
          <w:rPr>
            <w:webHidden/>
          </w:rPr>
        </w:r>
        <w:r w:rsidR="001776E8" w:rsidRPr="00C65937">
          <w:rPr>
            <w:webHidden/>
          </w:rPr>
          <w:fldChar w:fldCharType="separate"/>
        </w:r>
        <w:r w:rsidR="00835A95">
          <w:rPr>
            <w:webHidden/>
          </w:rPr>
          <w:t>55</w:t>
        </w:r>
        <w:r w:rsidR="001776E8" w:rsidRPr="00C65937">
          <w:rPr>
            <w:webHidden/>
          </w:rPr>
          <w:fldChar w:fldCharType="end"/>
        </w:r>
      </w:hyperlink>
    </w:p>
    <w:p w14:paraId="5B32DCDC" w14:textId="77777777" w:rsidR="00C9518D" w:rsidRPr="00C65937" w:rsidRDefault="000B0D13" w:rsidP="00C9518D">
      <w:pPr>
        <w:pStyle w:val="TOC2"/>
        <w:rPr>
          <w:rFonts w:ascii="Calibri" w:hAnsi="Calibri"/>
          <w:sz w:val="22"/>
          <w:szCs w:val="22"/>
        </w:rPr>
      </w:pPr>
      <w:hyperlink w:anchor="_Toc292452122" w:history="1">
        <w:r w:rsidR="00C9518D" w:rsidRPr="00C65937">
          <w:rPr>
            <w:rStyle w:val="Hyperlink"/>
          </w:rPr>
          <w:t>SECTION 4.</w:t>
        </w:r>
        <w:r w:rsidR="00C9518D" w:rsidRPr="00C65937">
          <w:rPr>
            <w:rFonts w:ascii="Calibri" w:hAnsi="Calibri"/>
            <w:sz w:val="22"/>
            <w:szCs w:val="22"/>
          </w:rPr>
          <w:tab/>
        </w:r>
        <w:r w:rsidR="00C9518D" w:rsidRPr="00C65937">
          <w:rPr>
            <w:rStyle w:val="Hyperlink"/>
          </w:rPr>
          <w:t>T</w:t>
        </w:r>
        <w:r w:rsidR="00C9518D">
          <w:rPr>
            <w:rStyle w:val="Hyperlink"/>
          </w:rPr>
          <w:t>EACHER SUPERVISION AND EVALUATION</w:t>
        </w:r>
        <w:r w:rsidR="00C9518D" w:rsidRPr="00C65937">
          <w:rPr>
            <w:webHidden/>
          </w:rPr>
          <w:tab/>
        </w:r>
        <w:r w:rsidR="001776E8" w:rsidRPr="00C65937">
          <w:rPr>
            <w:webHidden/>
          </w:rPr>
          <w:fldChar w:fldCharType="begin"/>
        </w:r>
        <w:r w:rsidR="00C9518D" w:rsidRPr="00C65937">
          <w:rPr>
            <w:webHidden/>
          </w:rPr>
          <w:instrText xml:space="preserve"> PAGEREF _Toc292452122 \h </w:instrText>
        </w:r>
        <w:r w:rsidR="001776E8" w:rsidRPr="00C65937">
          <w:rPr>
            <w:webHidden/>
          </w:rPr>
        </w:r>
        <w:r w:rsidR="001776E8" w:rsidRPr="00C65937">
          <w:rPr>
            <w:webHidden/>
          </w:rPr>
          <w:fldChar w:fldCharType="separate"/>
        </w:r>
        <w:r w:rsidR="00835A95">
          <w:rPr>
            <w:webHidden/>
          </w:rPr>
          <w:t>55</w:t>
        </w:r>
        <w:r w:rsidR="001776E8" w:rsidRPr="00C65937">
          <w:rPr>
            <w:webHidden/>
          </w:rPr>
          <w:fldChar w:fldCharType="end"/>
        </w:r>
      </w:hyperlink>
    </w:p>
    <w:p w14:paraId="494FC926" w14:textId="77777777" w:rsidR="00C9518D" w:rsidRPr="00C65937" w:rsidRDefault="000B0D13">
      <w:pPr>
        <w:pStyle w:val="TOC3"/>
        <w:rPr>
          <w:rFonts w:ascii="Calibri" w:hAnsi="Calibri"/>
          <w:sz w:val="22"/>
          <w:szCs w:val="22"/>
        </w:rPr>
      </w:pPr>
      <w:hyperlink w:anchor="_Toc292452123" w:history="1">
        <w:r w:rsidR="00C9518D" w:rsidRPr="00C65937">
          <w:rPr>
            <w:rStyle w:val="Hyperlink"/>
          </w:rPr>
          <w:t>4.01</w:t>
        </w:r>
        <w:r w:rsidR="00C9518D" w:rsidRPr="00C65937">
          <w:rPr>
            <w:rFonts w:ascii="Calibri" w:hAnsi="Calibri"/>
            <w:sz w:val="22"/>
            <w:szCs w:val="22"/>
          </w:rPr>
          <w:tab/>
        </w:r>
        <w:r w:rsidR="00C9518D" w:rsidRPr="00C65937">
          <w:rPr>
            <w:rStyle w:val="Hyperlink"/>
          </w:rPr>
          <w:t>General Provisions</w:t>
        </w:r>
        <w:r w:rsidR="00C9518D" w:rsidRPr="00C65937">
          <w:rPr>
            <w:webHidden/>
          </w:rPr>
          <w:tab/>
        </w:r>
        <w:r w:rsidR="001776E8" w:rsidRPr="00C65937">
          <w:rPr>
            <w:webHidden/>
          </w:rPr>
          <w:fldChar w:fldCharType="begin"/>
        </w:r>
        <w:r w:rsidR="00C9518D" w:rsidRPr="00C65937">
          <w:rPr>
            <w:webHidden/>
          </w:rPr>
          <w:instrText xml:space="preserve"> PAGEREF _Toc292452123 \h </w:instrText>
        </w:r>
        <w:r w:rsidR="001776E8" w:rsidRPr="00C65937">
          <w:rPr>
            <w:webHidden/>
          </w:rPr>
        </w:r>
        <w:r w:rsidR="001776E8" w:rsidRPr="00C65937">
          <w:rPr>
            <w:webHidden/>
          </w:rPr>
          <w:fldChar w:fldCharType="separate"/>
        </w:r>
        <w:r w:rsidR="00835A95">
          <w:rPr>
            <w:webHidden/>
          </w:rPr>
          <w:t>55</w:t>
        </w:r>
        <w:r w:rsidR="001776E8" w:rsidRPr="00C65937">
          <w:rPr>
            <w:webHidden/>
          </w:rPr>
          <w:fldChar w:fldCharType="end"/>
        </w:r>
      </w:hyperlink>
    </w:p>
    <w:p w14:paraId="14E49FDB" w14:textId="77777777" w:rsidR="00C9518D" w:rsidRPr="00C65937" w:rsidRDefault="000B0D13">
      <w:pPr>
        <w:pStyle w:val="TOC3"/>
        <w:rPr>
          <w:rFonts w:ascii="Calibri" w:hAnsi="Calibri"/>
          <w:sz w:val="22"/>
          <w:szCs w:val="22"/>
        </w:rPr>
      </w:pPr>
      <w:hyperlink w:anchor="_Toc292452124" w:history="1">
        <w:r w:rsidR="00C9518D" w:rsidRPr="00C65937">
          <w:rPr>
            <w:rStyle w:val="Hyperlink"/>
          </w:rPr>
          <w:t>4.02</w:t>
        </w:r>
        <w:r w:rsidR="00C9518D" w:rsidRPr="00C65937">
          <w:rPr>
            <w:rFonts w:ascii="Calibri" w:hAnsi="Calibri"/>
            <w:sz w:val="22"/>
            <w:szCs w:val="22"/>
          </w:rPr>
          <w:tab/>
        </w:r>
        <w:r w:rsidR="00C9518D" w:rsidRPr="00C65937">
          <w:rPr>
            <w:rStyle w:val="Hyperlink"/>
          </w:rPr>
          <w:t>Evaluators</w:t>
        </w:r>
        <w:r w:rsidR="00C9518D" w:rsidRPr="00C65937">
          <w:rPr>
            <w:webHidden/>
          </w:rPr>
          <w:tab/>
        </w:r>
        <w:r w:rsidR="001776E8" w:rsidRPr="00C65937">
          <w:rPr>
            <w:webHidden/>
          </w:rPr>
          <w:fldChar w:fldCharType="begin"/>
        </w:r>
        <w:r w:rsidR="00C9518D" w:rsidRPr="00C65937">
          <w:rPr>
            <w:webHidden/>
          </w:rPr>
          <w:instrText xml:space="preserve"> PAGEREF _Toc292452124 \h </w:instrText>
        </w:r>
        <w:r w:rsidR="001776E8" w:rsidRPr="00C65937">
          <w:rPr>
            <w:webHidden/>
          </w:rPr>
        </w:r>
        <w:r w:rsidR="001776E8" w:rsidRPr="00C65937">
          <w:rPr>
            <w:webHidden/>
          </w:rPr>
          <w:fldChar w:fldCharType="separate"/>
        </w:r>
        <w:r w:rsidR="00835A95">
          <w:rPr>
            <w:webHidden/>
          </w:rPr>
          <w:t>55</w:t>
        </w:r>
        <w:r w:rsidR="001776E8" w:rsidRPr="00C65937">
          <w:rPr>
            <w:webHidden/>
          </w:rPr>
          <w:fldChar w:fldCharType="end"/>
        </w:r>
      </w:hyperlink>
    </w:p>
    <w:p w14:paraId="21D5615D" w14:textId="77777777" w:rsidR="00C9518D" w:rsidRPr="00C65937" w:rsidRDefault="000B0D13">
      <w:pPr>
        <w:pStyle w:val="TOC3"/>
        <w:rPr>
          <w:rFonts w:ascii="Calibri" w:hAnsi="Calibri"/>
          <w:sz w:val="22"/>
          <w:szCs w:val="22"/>
        </w:rPr>
      </w:pPr>
      <w:hyperlink w:anchor="_Toc292452125" w:history="1">
        <w:r w:rsidR="00C9518D" w:rsidRPr="00C65937">
          <w:rPr>
            <w:rStyle w:val="Hyperlink"/>
          </w:rPr>
          <w:t>4.03</w:t>
        </w:r>
        <w:r w:rsidR="00C9518D" w:rsidRPr="00C65937">
          <w:rPr>
            <w:rFonts w:ascii="Calibri" w:hAnsi="Calibri"/>
            <w:sz w:val="22"/>
            <w:szCs w:val="22"/>
          </w:rPr>
          <w:tab/>
        </w:r>
        <w:r w:rsidR="00C9518D" w:rsidRPr="00C65937">
          <w:rPr>
            <w:rStyle w:val="Hyperlink"/>
          </w:rPr>
          <w:t>Evaluation Process – Conditions for All Employees</w:t>
        </w:r>
        <w:r w:rsidR="00C9518D" w:rsidRPr="00C65937">
          <w:rPr>
            <w:webHidden/>
          </w:rPr>
          <w:tab/>
        </w:r>
        <w:r w:rsidR="001776E8" w:rsidRPr="00C65937">
          <w:rPr>
            <w:webHidden/>
          </w:rPr>
          <w:fldChar w:fldCharType="begin"/>
        </w:r>
        <w:r w:rsidR="00C9518D" w:rsidRPr="00C65937">
          <w:rPr>
            <w:webHidden/>
          </w:rPr>
          <w:instrText xml:space="preserve"> PAGEREF _Toc292452125 \h </w:instrText>
        </w:r>
        <w:r w:rsidR="001776E8" w:rsidRPr="00C65937">
          <w:rPr>
            <w:webHidden/>
          </w:rPr>
        </w:r>
        <w:r w:rsidR="001776E8" w:rsidRPr="00C65937">
          <w:rPr>
            <w:webHidden/>
          </w:rPr>
          <w:fldChar w:fldCharType="separate"/>
        </w:r>
        <w:r w:rsidR="00835A95">
          <w:rPr>
            <w:webHidden/>
          </w:rPr>
          <w:t>55</w:t>
        </w:r>
        <w:r w:rsidR="001776E8" w:rsidRPr="00C65937">
          <w:rPr>
            <w:webHidden/>
          </w:rPr>
          <w:fldChar w:fldCharType="end"/>
        </w:r>
      </w:hyperlink>
    </w:p>
    <w:p w14:paraId="1204E73B" w14:textId="77777777" w:rsidR="00C9518D" w:rsidRPr="00C65937" w:rsidRDefault="000B0D13" w:rsidP="00C9518D">
      <w:pPr>
        <w:pStyle w:val="TOC2"/>
        <w:rPr>
          <w:rFonts w:ascii="Calibri" w:hAnsi="Calibri"/>
          <w:sz w:val="22"/>
          <w:szCs w:val="22"/>
        </w:rPr>
      </w:pPr>
      <w:hyperlink w:anchor="_Toc292452126" w:history="1">
        <w:r w:rsidR="00C9518D" w:rsidRPr="00C65937">
          <w:rPr>
            <w:rStyle w:val="Hyperlink"/>
          </w:rPr>
          <w:t>SECTION 5.</w:t>
        </w:r>
        <w:r w:rsidR="00C9518D" w:rsidRPr="00C65937">
          <w:rPr>
            <w:rFonts w:ascii="Calibri" w:hAnsi="Calibri"/>
            <w:sz w:val="22"/>
            <w:szCs w:val="22"/>
          </w:rPr>
          <w:tab/>
        </w:r>
        <w:r w:rsidR="00C9518D" w:rsidRPr="00C65937">
          <w:rPr>
            <w:rStyle w:val="Hyperlink"/>
          </w:rPr>
          <w:t>T</w:t>
        </w:r>
        <w:r w:rsidR="00C9518D">
          <w:rPr>
            <w:rStyle w:val="Hyperlink"/>
          </w:rPr>
          <w:t>EACHER ASSIGNMENTS, VACANCIES, AND TRANSFER</w:t>
        </w:r>
        <w:r w:rsidR="00C9518D" w:rsidRPr="00C65937">
          <w:rPr>
            <w:webHidden/>
          </w:rPr>
          <w:tab/>
        </w:r>
        <w:r w:rsidR="001776E8" w:rsidRPr="00C65937">
          <w:rPr>
            <w:webHidden/>
          </w:rPr>
          <w:fldChar w:fldCharType="begin"/>
        </w:r>
        <w:r w:rsidR="00C9518D" w:rsidRPr="00C65937">
          <w:rPr>
            <w:webHidden/>
          </w:rPr>
          <w:instrText xml:space="preserve"> PAGEREF _Toc292452126 \h </w:instrText>
        </w:r>
        <w:r w:rsidR="001776E8" w:rsidRPr="00C65937">
          <w:rPr>
            <w:webHidden/>
          </w:rPr>
        </w:r>
        <w:r w:rsidR="001776E8" w:rsidRPr="00C65937">
          <w:rPr>
            <w:webHidden/>
          </w:rPr>
          <w:fldChar w:fldCharType="separate"/>
        </w:r>
        <w:r w:rsidR="00835A95">
          <w:rPr>
            <w:webHidden/>
          </w:rPr>
          <w:t>57</w:t>
        </w:r>
        <w:r w:rsidR="001776E8" w:rsidRPr="00C65937">
          <w:rPr>
            <w:webHidden/>
          </w:rPr>
          <w:fldChar w:fldCharType="end"/>
        </w:r>
      </w:hyperlink>
    </w:p>
    <w:p w14:paraId="61278FFC" w14:textId="77777777" w:rsidR="00C9518D" w:rsidRPr="00C65937" w:rsidRDefault="000B0D13">
      <w:pPr>
        <w:pStyle w:val="TOC3"/>
        <w:rPr>
          <w:rFonts w:ascii="Calibri" w:hAnsi="Calibri"/>
          <w:sz w:val="22"/>
          <w:szCs w:val="22"/>
        </w:rPr>
      </w:pPr>
      <w:hyperlink w:anchor="_Toc292452127" w:history="1">
        <w:r w:rsidR="00C9518D" w:rsidRPr="00C65937">
          <w:rPr>
            <w:rStyle w:val="Hyperlink"/>
          </w:rPr>
          <w:t>5.01</w:t>
        </w:r>
        <w:r w:rsidR="00C9518D" w:rsidRPr="00C65937">
          <w:rPr>
            <w:rFonts w:ascii="Calibri" w:hAnsi="Calibri"/>
            <w:sz w:val="22"/>
            <w:szCs w:val="22"/>
          </w:rPr>
          <w:tab/>
        </w:r>
        <w:r w:rsidR="00C9518D" w:rsidRPr="00C65937">
          <w:rPr>
            <w:rStyle w:val="Hyperlink"/>
          </w:rPr>
          <w:t>Teacher Assignments, Vacancies and Transfers</w:t>
        </w:r>
        <w:r w:rsidR="00C9518D" w:rsidRPr="00C65937">
          <w:rPr>
            <w:webHidden/>
          </w:rPr>
          <w:tab/>
        </w:r>
        <w:r w:rsidR="001776E8" w:rsidRPr="00C65937">
          <w:rPr>
            <w:webHidden/>
          </w:rPr>
          <w:fldChar w:fldCharType="begin"/>
        </w:r>
        <w:r w:rsidR="00C9518D" w:rsidRPr="00C65937">
          <w:rPr>
            <w:webHidden/>
          </w:rPr>
          <w:instrText xml:space="preserve"> PAGEREF _Toc292452127 \h </w:instrText>
        </w:r>
        <w:r w:rsidR="001776E8" w:rsidRPr="00C65937">
          <w:rPr>
            <w:webHidden/>
          </w:rPr>
        </w:r>
        <w:r w:rsidR="001776E8" w:rsidRPr="00C65937">
          <w:rPr>
            <w:webHidden/>
          </w:rPr>
          <w:fldChar w:fldCharType="separate"/>
        </w:r>
        <w:r w:rsidR="00835A95">
          <w:rPr>
            <w:webHidden/>
          </w:rPr>
          <w:t>57</w:t>
        </w:r>
        <w:r w:rsidR="001776E8" w:rsidRPr="00C65937">
          <w:rPr>
            <w:webHidden/>
          </w:rPr>
          <w:fldChar w:fldCharType="end"/>
        </w:r>
      </w:hyperlink>
    </w:p>
    <w:p w14:paraId="45CB9050" w14:textId="77777777" w:rsidR="00C9518D" w:rsidRPr="00C65937" w:rsidRDefault="000B0D13">
      <w:pPr>
        <w:pStyle w:val="TOC3"/>
        <w:rPr>
          <w:rFonts w:ascii="Calibri" w:hAnsi="Calibri"/>
          <w:sz w:val="22"/>
          <w:szCs w:val="22"/>
        </w:rPr>
      </w:pPr>
      <w:hyperlink w:anchor="_Toc292452129" w:history="1">
        <w:r w:rsidR="00016EF8">
          <w:rPr>
            <w:rStyle w:val="Hyperlink"/>
          </w:rPr>
          <w:t>5.02</w:t>
        </w:r>
        <w:r w:rsidR="00C9518D" w:rsidRPr="00C65937">
          <w:rPr>
            <w:rFonts w:ascii="Calibri" w:hAnsi="Calibri"/>
            <w:sz w:val="22"/>
            <w:szCs w:val="22"/>
          </w:rPr>
          <w:tab/>
        </w:r>
        <w:r w:rsidR="00C9518D" w:rsidRPr="00C65937">
          <w:rPr>
            <w:rStyle w:val="Hyperlink"/>
          </w:rPr>
          <w:t>Teacher Absence and Substitutes</w:t>
        </w:r>
        <w:r w:rsidR="00C9518D" w:rsidRPr="00C65937">
          <w:rPr>
            <w:webHidden/>
          </w:rPr>
          <w:tab/>
        </w:r>
        <w:r w:rsidR="001776E8" w:rsidRPr="00C65937">
          <w:rPr>
            <w:webHidden/>
          </w:rPr>
          <w:fldChar w:fldCharType="begin"/>
        </w:r>
        <w:r w:rsidR="00C9518D" w:rsidRPr="00C65937">
          <w:rPr>
            <w:webHidden/>
          </w:rPr>
          <w:instrText xml:space="preserve"> PAGEREF _Toc292452129 \h </w:instrText>
        </w:r>
        <w:r w:rsidR="001776E8" w:rsidRPr="00C65937">
          <w:rPr>
            <w:webHidden/>
          </w:rPr>
        </w:r>
        <w:r w:rsidR="001776E8" w:rsidRPr="00C65937">
          <w:rPr>
            <w:webHidden/>
          </w:rPr>
          <w:fldChar w:fldCharType="separate"/>
        </w:r>
        <w:r w:rsidR="00835A95">
          <w:rPr>
            <w:webHidden/>
          </w:rPr>
          <w:t>58</w:t>
        </w:r>
        <w:r w:rsidR="001776E8" w:rsidRPr="00C65937">
          <w:rPr>
            <w:webHidden/>
          </w:rPr>
          <w:fldChar w:fldCharType="end"/>
        </w:r>
      </w:hyperlink>
    </w:p>
    <w:p w14:paraId="2D6C17C4" w14:textId="77777777" w:rsidR="00C9518D" w:rsidRPr="00C65937" w:rsidRDefault="000B0D13">
      <w:pPr>
        <w:pStyle w:val="TOC3"/>
        <w:rPr>
          <w:rFonts w:ascii="Calibri" w:hAnsi="Calibri"/>
          <w:sz w:val="22"/>
          <w:szCs w:val="22"/>
        </w:rPr>
      </w:pPr>
      <w:hyperlink w:anchor="_Toc292452130" w:history="1">
        <w:r w:rsidR="00016EF8">
          <w:rPr>
            <w:rStyle w:val="Hyperlink"/>
          </w:rPr>
          <w:t>5.03</w:t>
        </w:r>
        <w:r w:rsidR="00C9518D" w:rsidRPr="00C65937">
          <w:rPr>
            <w:rFonts w:ascii="Calibri" w:hAnsi="Calibri"/>
            <w:sz w:val="22"/>
            <w:szCs w:val="22"/>
          </w:rPr>
          <w:tab/>
        </w:r>
        <w:r w:rsidR="00C9518D" w:rsidRPr="00C65937">
          <w:rPr>
            <w:rStyle w:val="Hyperlink"/>
          </w:rPr>
          <w:t>Summer School Assignments</w:t>
        </w:r>
        <w:r w:rsidR="00C9518D" w:rsidRPr="00C65937">
          <w:rPr>
            <w:webHidden/>
          </w:rPr>
          <w:tab/>
        </w:r>
        <w:r w:rsidR="001776E8" w:rsidRPr="00C65937">
          <w:rPr>
            <w:webHidden/>
          </w:rPr>
          <w:fldChar w:fldCharType="begin"/>
        </w:r>
        <w:r w:rsidR="00C9518D" w:rsidRPr="00C65937">
          <w:rPr>
            <w:webHidden/>
          </w:rPr>
          <w:instrText xml:space="preserve"> PAGEREF _Toc292452130 \h </w:instrText>
        </w:r>
        <w:r w:rsidR="001776E8" w:rsidRPr="00C65937">
          <w:rPr>
            <w:webHidden/>
          </w:rPr>
        </w:r>
        <w:r w:rsidR="001776E8" w:rsidRPr="00C65937">
          <w:rPr>
            <w:webHidden/>
          </w:rPr>
          <w:fldChar w:fldCharType="separate"/>
        </w:r>
        <w:r w:rsidR="00835A95">
          <w:rPr>
            <w:webHidden/>
          </w:rPr>
          <w:t>58</w:t>
        </w:r>
        <w:r w:rsidR="001776E8" w:rsidRPr="00C65937">
          <w:rPr>
            <w:webHidden/>
          </w:rPr>
          <w:fldChar w:fldCharType="end"/>
        </w:r>
      </w:hyperlink>
    </w:p>
    <w:p w14:paraId="26D897B7" w14:textId="77777777" w:rsidR="00C9518D" w:rsidRPr="00C65937" w:rsidRDefault="000B0D13">
      <w:pPr>
        <w:pStyle w:val="TOC3"/>
        <w:rPr>
          <w:rFonts w:ascii="Calibri" w:hAnsi="Calibri"/>
          <w:sz w:val="22"/>
          <w:szCs w:val="22"/>
        </w:rPr>
      </w:pPr>
      <w:hyperlink w:anchor="_Toc292452131" w:history="1">
        <w:r w:rsidR="00016EF8">
          <w:rPr>
            <w:rStyle w:val="Hyperlink"/>
          </w:rPr>
          <w:t>5.04</w:t>
        </w:r>
        <w:r w:rsidR="00C9518D" w:rsidRPr="00C65937">
          <w:rPr>
            <w:rFonts w:ascii="Calibri" w:hAnsi="Calibri"/>
            <w:sz w:val="22"/>
            <w:szCs w:val="22"/>
          </w:rPr>
          <w:tab/>
        </w:r>
        <w:r w:rsidR="00C9518D" w:rsidRPr="00C65937">
          <w:rPr>
            <w:rStyle w:val="Hyperlink"/>
          </w:rPr>
          <w:t>Extended Contracts</w:t>
        </w:r>
        <w:r w:rsidR="00C9518D" w:rsidRPr="00C65937">
          <w:rPr>
            <w:webHidden/>
          </w:rPr>
          <w:tab/>
        </w:r>
        <w:r w:rsidR="001776E8" w:rsidRPr="00C65937">
          <w:rPr>
            <w:webHidden/>
          </w:rPr>
          <w:fldChar w:fldCharType="begin"/>
        </w:r>
        <w:r w:rsidR="00C9518D" w:rsidRPr="00C65937">
          <w:rPr>
            <w:webHidden/>
          </w:rPr>
          <w:instrText xml:space="preserve"> PAGEREF _Toc292452131 \h </w:instrText>
        </w:r>
        <w:r w:rsidR="001776E8" w:rsidRPr="00C65937">
          <w:rPr>
            <w:webHidden/>
          </w:rPr>
        </w:r>
        <w:r w:rsidR="001776E8" w:rsidRPr="00C65937">
          <w:rPr>
            <w:webHidden/>
          </w:rPr>
          <w:fldChar w:fldCharType="separate"/>
        </w:r>
        <w:r w:rsidR="00835A95">
          <w:rPr>
            <w:webHidden/>
          </w:rPr>
          <w:t>58</w:t>
        </w:r>
        <w:r w:rsidR="001776E8" w:rsidRPr="00C65937">
          <w:rPr>
            <w:webHidden/>
          </w:rPr>
          <w:fldChar w:fldCharType="end"/>
        </w:r>
      </w:hyperlink>
    </w:p>
    <w:p w14:paraId="5E411554" w14:textId="77777777" w:rsidR="00C9518D" w:rsidRPr="00C65937" w:rsidRDefault="000B0D13">
      <w:pPr>
        <w:pStyle w:val="TOC3"/>
        <w:rPr>
          <w:rFonts w:ascii="Calibri" w:hAnsi="Calibri"/>
          <w:sz w:val="22"/>
          <w:szCs w:val="22"/>
        </w:rPr>
      </w:pPr>
      <w:hyperlink w:anchor="_Toc292452132" w:history="1">
        <w:r w:rsidR="00016EF8">
          <w:rPr>
            <w:rStyle w:val="Hyperlink"/>
          </w:rPr>
          <w:t>5.05</w:t>
        </w:r>
        <w:r w:rsidR="00C9518D" w:rsidRPr="00C65937">
          <w:rPr>
            <w:rFonts w:ascii="Calibri" w:hAnsi="Calibri"/>
            <w:sz w:val="22"/>
            <w:szCs w:val="22"/>
          </w:rPr>
          <w:tab/>
        </w:r>
        <w:r w:rsidR="00C9518D" w:rsidRPr="00C65937">
          <w:rPr>
            <w:rStyle w:val="Hyperlink"/>
          </w:rPr>
          <w:t>Job Sharing</w:t>
        </w:r>
        <w:r w:rsidR="00C9518D" w:rsidRPr="00C65937">
          <w:rPr>
            <w:webHidden/>
          </w:rPr>
          <w:tab/>
        </w:r>
        <w:r w:rsidR="001776E8" w:rsidRPr="00C65937">
          <w:rPr>
            <w:webHidden/>
          </w:rPr>
          <w:fldChar w:fldCharType="begin"/>
        </w:r>
        <w:r w:rsidR="00C9518D" w:rsidRPr="00C65937">
          <w:rPr>
            <w:webHidden/>
          </w:rPr>
          <w:instrText xml:space="preserve"> PAGEREF _Toc292452132 \h </w:instrText>
        </w:r>
        <w:r w:rsidR="001776E8" w:rsidRPr="00C65937">
          <w:rPr>
            <w:webHidden/>
          </w:rPr>
        </w:r>
        <w:r w:rsidR="001776E8" w:rsidRPr="00C65937">
          <w:rPr>
            <w:webHidden/>
          </w:rPr>
          <w:fldChar w:fldCharType="separate"/>
        </w:r>
        <w:r w:rsidR="00835A95">
          <w:rPr>
            <w:webHidden/>
          </w:rPr>
          <w:t>58</w:t>
        </w:r>
        <w:r w:rsidR="001776E8" w:rsidRPr="00C65937">
          <w:rPr>
            <w:webHidden/>
          </w:rPr>
          <w:fldChar w:fldCharType="end"/>
        </w:r>
      </w:hyperlink>
    </w:p>
    <w:p w14:paraId="01DC2D28" w14:textId="77777777" w:rsidR="00C9518D" w:rsidRPr="00C65937" w:rsidRDefault="000B0D13">
      <w:pPr>
        <w:pStyle w:val="TOC3"/>
        <w:rPr>
          <w:rFonts w:ascii="Calibri" w:hAnsi="Calibri"/>
          <w:sz w:val="22"/>
          <w:szCs w:val="22"/>
        </w:rPr>
      </w:pPr>
      <w:hyperlink w:anchor="_Toc292452133" w:history="1">
        <w:r w:rsidR="00016EF8">
          <w:rPr>
            <w:rStyle w:val="Hyperlink"/>
          </w:rPr>
          <w:t>5.06</w:t>
        </w:r>
        <w:r w:rsidR="00C9518D" w:rsidRPr="00C65937">
          <w:rPr>
            <w:rFonts w:ascii="Calibri" w:hAnsi="Calibri"/>
            <w:sz w:val="22"/>
            <w:szCs w:val="22"/>
          </w:rPr>
          <w:tab/>
        </w:r>
        <w:r w:rsidR="00C9518D" w:rsidRPr="00C65937">
          <w:rPr>
            <w:rStyle w:val="Hyperlink"/>
          </w:rPr>
          <w:t>Staff In-Service Presentations - In District</w:t>
        </w:r>
        <w:r w:rsidR="00C9518D" w:rsidRPr="00C65937">
          <w:rPr>
            <w:webHidden/>
          </w:rPr>
          <w:tab/>
        </w:r>
        <w:r w:rsidR="001776E8" w:rsidRPr="00C65937">
          <w:rPr>
            <w:webHidden/>
          </w:rPr>
          <w:fldChar w:fldCharType="begin"/>
        </w:r>
        <w:r w:rsidR="00C9518D" w:rsidRPr="00C65937">
          <w:rPr>
            <w:webHidden/>
          </w:rPr>
          <w:instrText xml:space="preserve"> PAGEREF _Toc292452133 \h </w:instrText>
        </w:r>
        <w:r w:rsidR="001776E8" w:rsidRPr="00C65937">
          <w:rPr>
            <w:webHidden/>
          </w:rPr>
        </w:r>
        <w:r w:rsidR="001776E8" w:rsidRPr="00C65937">
          <w:rPr>
            <w:webHidden/>
          </w:rPr>
          <w:fldChar w:fldCharType="separate"/>
        </w:r>
        <w:r w:rsidR="00835A95">
          <w:rPr>
            <w:webHidden/>
          </w:rPr>
          <w:t>59</w:t>
        </w:r>
        <w:r w:rsidR="001776E8" w:rsidRPr="00C65937">
          <w:rPr>
            <w:webHidden/>
          </w:rPr>
          <w:fldChar w:fldCharType="end"/>
        </w:r>
      </w:hyperlink>
    </w:p>
    <w:p w14:paraId="76BD11BF" w14:textId="77777777" w:rsidR="00C9518D" w:rsidRPr="00C65937" w:rsidRDefault="000B0D13" w:rsidP="00C9518D">
      <w:pPr>
        <w:pStyle w:val="TOC2"/>
        <w:rPr>
          <w:rFonts w:ascii="Calibri" w:hAnsi="Calibri"/>
          <w:sz w:val="22"/>
          <w:szCs w:val="22"/>
        </w:rPr>
      </w:pPr>
      <w:hyperlink w:anchor="_Toc292452134" w:history="1">
        <w:r w:rsidR="00C9518D" w:rsidRPr="00C65937">
          <w:rPr>
            <w:rStyle w:val="Hyperlink"/>
          </w:rPr>
          <w:t>SECTION 6.</w:t>
        </w:r>
        <w:r w:rsidR="00C9518D" w:rsidRPr="00C65937">
          <w:rPr>
            <w:rFonts w:ascii="Calibri" w:hAnsi="Calibri"/>
            <w:sz w:val="22"/>
            <w:szCs w:val="22"/>
          </w:rPr>
          <w:tab/>
        </w:r>
        <w:r w:rsidR="002A54E0">
          <w:rPr>
            <w:rStyle w:val="Hyperlink"/>
          </w:rPr>
          <w:t>REDUCTION</w:t>
        </w:r>
        <w:r w:rsidR="00C9518D" w:rsidRPr="00C65937">
          <w:rPr>
            <w:rStyle w:val="Hyperlink"/>
          </w:rPr>
          <w:t xml:space="preserve"> IN FORCE, POSITIONS &amp; HOURS</w:t>
        </w:r>
        <w:r w:rsidR="00C9518D" w:rsidRPr="00C65937">
          <w:rPr>
            <w:webHidden/>
          </w:rPr>
          <w:tab/>
        </w:r>
        <w:r w:rsidR="001776E8" w:rsidRPr="00C65937">
          <w:rPr>
            <w:webHidden/>
          </w:rPr>
          <w:fldChar w:fldCharType="begin"/>
        </w:r>
        <w:r w:rsidR="00C9518D" w:rsidRPr="00C65937">
          <w:rPr>
            <w:webHidden/>
          </w:rPr>
          <w:instrText xml:space="preserve"> PAGEREF _Toc292452134 \h </w:instrText>
        </w:r>
        <w:r w:rsidR="001776E8" w:rsidRPr="00C65937">
          <w:rPr>
            <w:webHidden/>
          </w:rPr>
        </w:r>
        <w:r w:rsidR="001776E8" w:rsidRPr="00C65937">
          <w:rPr>
            <w:webHidden/>
          </w:rPr>
          <w:fldChar w:fldCharType="separate"/>
        </w:r>
        <w:r w:rsidR="00835A95">
          <w:rPr>
            <w:webHidden/>
          </w:rPr>
          <w:t>59</w:t>
        </w:r>
        <w:r w:rsidR="001776E8" w:rsidRPr="00C65937">
          <w:rPr>
            <w:webHidden/>
          </w:rPr>
          <w:fldChar w:fldCharType="end"/>
        </w:r>
      </w:hyperlink>
    </w:p>
    <w:p w14:paraId="4E5ED1C3" w14:textId="77777777" w:rsidR="00C9518D" w:rsidRPr="00C65937" w:rsidRDefault="000B0D13">
      <w:pPr>
        <w:pStyle w:val="TOC3"/>
        <w:rPr>
          <w:rFonts w:ascii="Calibri" w:hAnsi="Calibri"/>
          <w:sz w:val="22"/>
          <w:szCs w:val="22"/>
        </w:rPr>
      </w:pPr>
      <w:hyperlink w:anchor="_Toc292452135" w:history="1">
        <w:r w:rsidR="00C9518D" w:rsidRPr="00C65937">
          <w:rPr>
            <w:rStyle w:val="Hyperlink"/>
          </w:rPr>
          <w:t>6.01</w:t>
        </w:r>
        <w:r w:rsidR="00C9518D" w:rsidRPr="00C65937">
          <w:rPr>
            <w:rFonts w:ascii="Calibri" w:hAnsi="Calibri"/>
            <w:sz w:val="22"/>
            <w:szCs w:val="22"/>
          </w:rPr>
          <w:tab/>
        </w:r>
        <w:r w:rsidR="00C9518D" w:rsidRPr="00C65937">
          <w:rPr>
            <w:rStyle w:val="Hyperlink"/>
          </w:rPr>
          <w:t xml:space="preserve">Reasons for </w:t>
        </w:r>
        <w:r w:rsidR="002A54E0">
          <w:rPr>
            <w:rStyle w:val="Hyperlink"/>
          </w:rPr>
          <w:t>Reduction</w:t>
        </w:r>
        <w:r w:rsidR="00C9518D" w:rsidRPr="00C65937">
          <w:rPr>
            <w:rStyle w:val="Hyperlink"/>
          </w:rPr>
          <w:t xml:space="preserve"> in Force</w:t>
        </w:r>
        <w:r w:rsidR="00C9518D" w:rsidRPr="00C65937">
          <w:rPr>
            <w:webHidden/>
          </w:rPr>
          <w:tab/>
        </w:r>
        <w:r w:rsidR="001776E8" w:rsidRPr="00C65937">
          <w:rPr>
            <w:webHidden/>
          </w:rPr>
          <w:fldChar w:fldCharType="begin"/>
        </w:r>
        <w:r w:rsidR="00C9518D" w:rsidRPr="00C65937">
          <w:rPr>
            <w:webHidden/>
          </w:rPr>
          <w:instrText xml:space="preserve"> PAGEREF _Toc292452135 \h </w:instrText>
        </w:r>
        <w:r w:rsidR="001776E8" w:rsidRPr="00C65937">
          <w:rPr>
            <w:webHidden/>
          </w:rPr>
        </w:r>
        <w:r w:rsidR="001776E8" w:rsidRPr="00C65937">
          <w:rPr>
            <w:webHidden/>
          </w:rPr>
          <w:fldChar w:fldCharType="separate"/>
        </w:r>
        <w:r w:rsidR="00835A95">
          <w:rPr>
            <w:webHidden/>
          </w:rPr>
          <w:t>59</w:t>
        </w:r>
        <w:r w:rsidR="001776E8" w:rsidRPr="00C65937">
          <w:rPr>
            <w:webHidden/>
          </w:rPr>
          <w:fldChar w:fldCharType="end"/>
        </w:r>
      </w:hyperlink>
    </w:p>
    <w:p w14:paraId="26A1FCAF" w14:textId="77777777" w:rsidR="00C9518D" w:rsidRPr="00C65937" w:rsidRDefault="000B0D13">
      <w:pPr>
        <w:pStyle w:val="TOC3"/>
        <w:rPr>
          <w:rFonts w:ascii="Calibri" w:hAnsi="Calibri"/>
          <w:sz w:val="22"/>
          <w:szCs w:val="22"/>
        </w:rPr>
      </w:pPr>
      <w:hyperlink w:anchor="_Toc292452136" w:history="1">
        <w:r w:rsidR="00C9518D" w:rsidRPr="00C65937">
          <w:rPr>
            <w:rStyle w:val="Hyperlink"/>
          </w:rPr>
          <w:t>6.02</w:t>
        </w:r>
        <w:r w:rsidR="00C9518D" w:rsidRPr="00C65937">
          <w:rPr>
            <w:rFonts w:ascii="Calibri" w:hAnsi="Calibri"/>
            <w:sz w:val="22"/>
            <w:szCs w:val="22"/>
          </w:rPr>
          <w:tab/>
        </w:r>
        <w:r w:rsidR="00C9518D" w:rsidRPr="00C65937">
          <w:rPr>
            <w:rStyle w:val="Hyperlink"/>
          </w:rPr>
          <w:t xml:space="preserve">Notice of </w:t>
        </w:r>
        <w:r w:rsidR="002A54E0">
          <w:rPr>
            <w:rStyle w:val="Hyperlink"/>
          </w:rPr>
          <w:t>Reduction</w:t>
        </w:r>
        <w:r w:rsidR="00C9518D" w:rsidRPr="00C65937">
          <w:rPr>
            <w:webHidden/>
          </w:rPr>
          <w:tab/>
        </w:r>
        <w:r w:rsidR="001776E8" w:rsidRPr="00C65937">
          <w:rPr>
            <w:webHidden/>
          </w:rPr>
          <w:fldChar w:fldCharType="begin"/>
        </w:r>
        <w:r w:rsidR="00C9518D" w:rsidRPr="00C65937">
          <w:rPr>
            <w:webHidden/>
          </w:rPr>
          <w:instrText xml:space="preserve"> PAGEREF _Toc292452136 \h </w:instrText>
        </w:r>
        <w:r w:rsidR="001776E8" w:rsidRPr="00C65937">
          <w:rPr>
            <w:webHidden/>
          </w:rPr>
        </w:r>
        <w:r w:rsidR="001776E8" w:rsidRPr="00C65937">
          <w:rPr>
            <w:webHidden/>
          </w:rPr>
          <w:fldChar w:fldCharType="separate"/>
        </w:r>
        <w:r w:rsidR="00835A95">
          <w:rPr>
            <w:webHidden/>
          </w:rPr>
          <w:t>59</w:t>
        </w:r>
        <w:r w:rsidR="001776E8" w:rsidRPr="00C65937">
          <w:rPr>
            <w:webHidden/>
          </w:rPr>
          <w:fldChar w:fldCharType="end"/>
        </w:r>
      </w:hyperlink>
    </w:p>
    <w:p w14:paraId="2F678D0F" w14:textId="77777777" w:rsidR="00C9518D" w:rsidRPr="00C65937" w:rsidRDefault="000B0D13">
      <w:pPr>
        <w:pStyle w:val="TOC3"/>
        <w:rPr>
          <w:rFonts w:ascii="Calibri" w:hAnsi="Calibri"/>
          <w:sz w:val="22"/>
          <w:szCs w:val="22"/>
        </w:rPr>
      </w:pPr>
      <w:hyperlink w:anchor="_Toc292452137" w:history="1">
        <w:r w:rsidR="00C9518D" w:rsidRPr="00C65937">
          <w:rPr>
            <w:rStyle w:val="Hyperlink"/>
          </w:rPr>
          <w:t>6.03</w:t>
        </w:r>
        <w:r w:rsidR="00C9518D" w:rsidRPr="00C65937">
          <w:rPr>
            <w:rFonts w:ascii="Calibri" w:hAnsi="Calibri"/>
            <w:sz w:val="22"/>
            <w:szCs w:val="22"/>
          </w:rPr>
          <w:tab/>
        </w:r>
        <w:r w:rsidR="00C9518D" w:rsidRPr="00C65937">
          <w:rPr>
            <w:rStyle w:val="Hyperlink"/>
          </w:rPr>
          <w:t xml:space="preserve">Selection for </w:t>
        </w:r>
        <w:r w:rsidR="002A54E0">
          <w:rPr>
            <w:rStyle w:val="Hyperlink"/>
          </w:rPr>
          <w:t>Reduction</w:t>
        </w:r>
        <w:r w:rsidR="00C9518D" w:rsidRPr="00C65937">
          <w:rPr>
            <w:rStyle w:val="Hyperlink"/>
          </w:rPr>
          <w:t xml:space="preserve"> – Steps</w:t>
        </w:r>
        <w:r w:rsidR="00C9518D" w:rsidRPr="00C65937">
          <w:rPr>
            <w:webHidden/>
          </w:rPr>
          <w:tab/>
        </w:r>
        <w:r w:rsidR="001776E8" w:rsidRPr="00C65937">
          <w:rPr>
            <w:webHidden/>
          </w:rPr>
          <w:fldChar w:fldCharType="begin"/>
        </w:r>
        <w:r w:rsidR="00C9518D" w:rsidRPr="00C65937">
          <w:rPr>
            <w:webHidden/>
          </w:rPr>
          <w:instrText xml:space="preserve"> PAGEREF _Toc292452137 \h </w:instrText>
        </w:r>
        <w:r w:rsidR="001776E8" w:rsidRPr="00C65937">
          <w:rPr>
            <w:webHidden/>
          </w:rPr>
        </w:r>
        <w:r w:rsidR="001776E8" w:rsidRPr="00C65937">
          <w:rPr>
            <w:webHidden/>
          </w:rPr>
          <w:fldChar w:fldCharType="separate"/>
        </w:r>
        <w:r w:rsidR="00835A95">
          <w:rPr>
            <w:webHidden/>
          </w:rPr>
          <w:t>59</w:t>
        </w:r>
        <w:r w:rsidR="001776E8" w:rsidRPr="00C65937">
          <w:rPr>
            <w:webHidden/>
          </w:rPr>
          <w:fldChar w:fldCharType="end"/>
        </w:r>
      </w:hyperlink>
    </w:p>
    <w:p w14:paraId="329B36DE" w14:textId="77777777" w:rsidR="00C9518D" w:rsidRPr="00C65937" w:rsidRDefault="000B0D13">
      <w:pPr>
        <w:pStyle w:val="TOC3"/>
        <w:rPr>
          <w:rFonts w:ascii="Calibri" w:hAnsi="Calibri"/>
          <w:sz w:val="22"/>
          <w:szCs w:val="22"/>
        </w:rPr>
      </w:pPr>
      <w:hyperlink w:anchor="_Toc292452138" w:history="1">
        <w:r w:rsidR="00C9518D" w:rsidRPr="00C65937">
          <w:rPr>
            <w:rStyle w:val="Hyperlink"/>
          </w:rPr>
          <w:t>6.04</w:t>
        </w:r>
        <w:r w:rsidR="00C9518D" w:rsidRPr="00C65937">
          <w:rPr>
            <w:rFonts w:ascii="Calibri" w:hAnsi="Calibri"/>
            <w:sz w:val="22"/>
            <w:szCs w:val="22"/>
          </w:rPr>
          <w:tab/>
        </w:r>
        <w:r w:rsidR="002A54E0">
          <w:rPr>
            <w:rStyle w:val="Hyperlink"/>
          </w:rPr>
          <w:t>Reduction</w:t>
        </w:r>
        <w:r w:rsidR="00C9518D" w:rsidRPr="00C65937">
          <w:rPr>
            <w:rStyle w:val="Hyperlink"/>
          </w:rPr>
          <w:t xml:space="preserve"> in Hours Resulting in Nonrenewal</w:t>
        </w:r>
        <w:r w:rsidR="00C9518D" w:rsidRPr="00C65937">
          <w:rPr>
            <w:webHidden/>
          </w:rPr>
          <w:tab/>
        </w:r>
        <w:r w:rsidR="001776E8" w:rsidRPr="00C65937">
          <w:rPr>
            <w:webHidden/>
          </w:rPr>
          <w:fldChar w:fldCharType="begin"/>
        </w:r>
        <w:r w:rsidR="00C9518D" w:rsidRPr="00C65937">
          <w:rPr>
            <w:webHidden/>
          </w:rPr>
          <w:instrText xml:space="preserve"> PAGEREF _Toc292452138 \h </w:instrText>
        </w:r>
        <w:r w:rsidR="001776E8" w:rsidRPr="00C65937">
          <w:rPr>
            <w:webHidden/>
          </w:rPr>
        </w:r>
        <w:r w:rsidR="001776E8" w:rsidRPr="00C65937">
          <w:rPr>
            <w:webHidden/>
          </w:rPr>
          <w:fldChar w:fldCharType="separate"/>
        </w:r>
        <w:r w:rsidR="00835A95">
          <w:rPr>
            <w:webHidden/>
          </w:rPr>
          <w:t>60</w:t>
        </w:r>
        <w:r w:rsidR="001776E8" w:rsidRPr="00C65937">
          <w:rPr>
            <w:webHidden/>
          </w:rPr>
          <w:fldChar w:fldCharType="end"/>
        </w:r>
      </w:hyperlink>
    </w:p>
    <w:p w14:paraId="0794A1E4" w14:textId="77777777" w:rsidR="00C9518D" w:rsidRPr="00C65937" w:rsidRDefault="000B0D13">
      <w:pPr>
        <w:pStyle w:val="TOC3"/>
        <w:rPr>
          <w:rFonts w:ascii="Calibri" w:hAnsi="Calibri"/>
          <w:sz w:val="22"/>
          <w:szCs w:val="22"/>
        </w:rPr>
      </w:pPr>
      <w:hyperlink w:anchor="_Toc292452141" w:history="1">
        <w:r w:rsidR="00C9518D" w:rsidRPr="00C65937">
          <w:rPr>
            <w:rStyle w:val="Hyperlink"/>
          </w:rPr>
          <w:t>6.07</w:t>
        </w:r>
        <w:r w:rsidR="00C9518D" w:rsidRPr="00C65937">
          <w:rPr>
            <w:rFonts w:ascii="Calibri" w:hAnsi="Calibri"/>
            <w:sz w:val="22"/>
            <w:szCs w:val="22"/>
          </w:rPr>
          <w:tab/>
        </w:r>
        <w:r w:rsidR="00C9518D" w:rsidRPr="00C65937">
          <w:rPr>
            <w:rStyle w:val="Hyperlink"/>
          </w:rPr>
          <w:t>Insurance Benefits Following Nonrenewal</w:t>
        </w:r>
        <w:r w:rsidR="00C9518D" w:rsidRPr="00C65937">
          <w:rPr>
            <w:webHidden/>
          </w:rPr>
          <w:tab/>
        </w:r>
        <w:r w:rsidR="001776E8" w:rsidRPr="00C65937">
          <w:rPr>
            <w:webHidden/>
          </w:rPr>
          <w:fldChar w:fldCharType="begin"/>
        </w:r>
        <w:r w:rsidR="00C9518D" w:rsidRPr="00C65937">
          <w:rPr>
            <w:webHidden/>
          </w:rPr>
          <w:instrText xml:space="preserve"> PAGEREF _Toc292452141 \h </w:instrText>
        </w:r>
        <w:r w:rsidR="001776E8" w:rsidRPr="00C65937">
          <w:rPr>
            <w:webHidden/>
          </w:rPr>
        </w:r>
        <w:r w:rsidR="001776E8" w:rsidRPr="00C65937">
          <w:rPr>
            <w:webHidden/>
          </w:rPr>
          <w:fldChar w:fldCharType="separate"/>
        </w:r>
        <w:r w:rsidR="00835A95">
          <w:rPr>
            <w:webHidden/>
          </w:rPr>
          <w:t>60</w:t>
        </w:r>
        <w:r w:rsidR="001776E8" w:rsidRPr="00C65937">
          <w:rPr>
            <w:webHidden/>
          </w:rPr>
          <w:fldChar w:fldCharType="end"/>
        </w:r>
      </w:hyperlink>
    </w:p>
    <w:p w14:paraId="6C1366FE" w14:textId="77777777" w:rsidR="00C9518D" w:rsidRPr="00C65937" w:rsidRDefault="000B0D13" w:rsidP="00C9518D">
      <w:pPr>
        <w:pStyle w:val="TOC2"/>
        <w:rPr>
          <w:rFonts w:ascii="Calibri" w:hAnsi="Calibri"/>
          <w:sz w:val="22"/>
          <w:szCs w:val="22"/>
        </w:rPr>
      </w:pPr>
      <w:hyperlink w:anchor="_Toc292452145" w:history="1">
        <w:r w:rsidR="00C9518D" w:rsidRPr="00C65937">
          <w:rPr>
            <w:rStyle w:val="Hyperlink"/>
          </w:rPr>
          <w:t>SECTION 7.</w:t>
        </w:r>
        <w:r w:rsidR="00C9518D" w:rsidRPr="00C65937">
          <w:rPr>
            <w:rFonts w:ascii="Calibri" w:hAnsi="Calibri"/>
            <w:sz w:val="22"/>
            <w:szCs w:val="22"/>
          </w:rPr>
          <w:tab/>
        </w:r>
        <w:r w:rsidR="00C9518D" w:rsidRPr="00C65937">
          <w:rPr>
            <w:rStyle w:val="Hyperlink"/>
          </w:rPr>
          <w:t>PROFESSIONAL COMPENSATION</w:t>
        </w:r>
        <w:r w:rsidR="00C9518D" w:rsidRPr="00C65937">
          <w:rPr>
            <w:webHidden/>
          </w:rPr>
          <w:tab/>
        </w:r>
        <w:r w:rsidR="00311535">
          <w:rPr>
            <w:webHidden/>
          </w:rPr>
          <w:t>60</w:t>
        </w:r>
      </w:hyperlink>
    </w:p>
    <w:p w14:paraId="3F62FCD5" w14:textId="77777777" w:rsidR="00C9518D" w:rsidRPr="00C65937" w:rsidRDefault="000B0D13">
      <w:pPr>
        <w:pStyle w:val="TOC3"/>
        <w:rPr>
          <w:rFonts w:ascii="Calibri" w:hAnsi="Calibri"/>
          <w:sz w:val="22"/>
          <w:szCs w:val="22"/>
        </w:rPr>
      </w:pPr>
      <w:hyperlink w:anchor="_Toc292452146" w:history="1">
        <w:r w:rsidR="00C9518D" w:rsidRPr="00C65937">
          <w:rPr>
            <w:rStyle w:val="Hyperlink"/>
          </w:rPr>
          <w:t>7.01</w:t>
        </w:r>
        <w:r w:rsidR="00C9518D" w:rsidRPr="00C65937">
          <w:rPr>
            <w:rFonts w:ascii="Calibri" w:hAnsi="Calibri"/>
            <w:sz w:val="22"/>
            <w:szCs w:val="22"/>
          </w:rPr>
          <w:tab/>
        </w:r>
        <w:r w:rsidR="00C9518D" w:rsidRPr="00C65937">
          <w:rPr>
            <w:rStyle w:val="Hyperlink"/>
          </w:rPr>
          <w:t>Salary Schedule</w:t>
        </w:r>
        <w:r w:rsidR="00C9518D" w:rsidRPr="00C65937">
          <w:rPr>
            <w:webHidden/>
          </w:rPr>
          <w:tab/>
        </w:r>
        <w:r w:rsidR="00311535">
          <w:rPr>
            <w:webHidden/>
          </w:rPr>
          <w:t>60</w:t>
        </w:r>
      </w:hyperlink>
    </w:p>
    <w:p w14:paraId="538A5A35" w14:textId="77777777" w:rsidR="00C9518D" w:rsidRPr="00C65937" w:rsidRDefault="000B0D13">
      <w:pPr>
        <w:pStyle w:val="TOC3"/>
        <w:rPr>
          <w:rFonts w:ascii="Calibri" w:hAnsi="Calibri"/>
          <w:sz w:val="22"/>
          <w:szCs w:val="22"/>
        </w:rPr>
      </w:pPr>
      <w:hyperlink w:anchor="_Toc292452147" w:history="1">
        <w:r w:rsidR="00C9518D" w:rsidRPr="00C65937">
          <w:rPr>
            <w:rStyle w:val="Hyperlink"/>
          </w:rPr>
          <w:t>7.02</w:t>
        </w:r>
        <w:r w:rsidR="00C9518D" w:rsidRPr="00C65937">
          <w:rPr>
            <w:rFonts w:ascii="Calibri" w:hAnsi="Calibri"/>
            <w:sz w:val="22"/>
            <w:szCs w:val="22"/>
          </w:rPr>
          <w:tab/>
        </w:r>
        <w:r w:rsidR="00C9518D" w:rsidRPr="00C65937">
          <w:rPr>
            <w:rStyle w:val="Hyperlink"/>
          </w:rPr>
          <w:t>Initial Salary Schedule Placement</w:t>
        </w:r>
        <w:r w:rsidR="00C9518D" w:rsidRPr="00C65937">
          <w:rPr>
            <w:webHidden/>
          </w:rPr>
          <w:tab/>
        </w:r>
        <w:r w:rsidR="00311535">
          <w:rPr>
            <w:webHidden/>
          </w:rPr>
          <w:t>60</w:t>
        </w:r>
      </w:hyperlink>
    </w:p>
    <w:p w14:paraId="7DB3937E" w14:textId="77777777" w:rsidR="00C9518D" w:rsidRPr="00C65937" w:rsidRDefault="000B0D13">
      <w:pPr>
        <w:pStyle w:val="TOC3"/>
        <w:rPr>
          <w:rFonts w:ascii="Calibri" w:hAnsi="Calibri"/>
          <w:sz w:val="22"/>
          <w:szCs w:val="22"/>
        </w:rPr>
      </w:pPr>
      <w:hyperlink w:anchor="_Toc292452148" w:history="1">
        <w:r w:rsidR="00C9518D" w:rsidRPr="00C65937">
          <w:rPr>
            <w:rStyle w:val="Hyperlink"/>
          </w:rPr>
          <w:t>7.03</w:t>
        </w:r>
        <w:r w:rsidR="00C9518D" w:rsidRPr="00C65937">
          <w:rPr>
            <w:rFonts w:ascii="Calibri" w:hAnsi="Calibri"/>
            <w:sz w:val="22"/>
            <w:szCs w:val="22"/>
          </w:rPr>
          <w:tab/>
        </w:r>
        <w:r w:rsidR="00C9518D" w:rsidRPr="00C65937">
          <w:rPr>
            <w:rStyle w:val="Hyperlink"/>
          </w:rPr>
          <w:t>Salary Step Movement after First Year of Employment</w:t>
        </w:r>
        <w:r w:rsidR="00C9518D" w:rsidRPr="00C65937">
          <w:rPr>
            <w:webHidden/>
          </w:rPr>
          <w:tab/>
        </w:r>
        <w:r w:rsidR="00311535">
          <w:rPr>
            <w:webHidden/>
          </w:rPr>
          <w:t>60</w:t>
        </w:r>
      </w:hyperlink>
    </w:p>
    <w:p w14:paraId="6D2E4CB8" w14:textId="77777777" w:rsidR="00C9518D" w:rsidRPr="00C65937" w:rsidRDefault="000B0D13">
      <w:pPr>
        <w:pStyle w:val="TOC3"/>
        <w:rPr>
          <w:rFonts w:ascii="Calibri" w:hAnsi="Calibri"/>
          <w:sz w:val="22"/>
          <w:szCs w:val="22"/>
        </w:rPr>
      </w:pPr>
      <w:hyperlink w:anchor="_Toc292452149" w:history="1">
        <w:r w:rsidR="00C9518D" w:rsidRPr="00C65937">
          <w:rPr>
            <w:rStyle w:val="Hyperlink"/>
          </w:rPr>
          <w:t>7.04</w:t>
        </w:r>
        <w:r w:rsidR="00C9518D" w:rsidRPr="00C65937">
          <w:rPr>
            <w:rFonts w:ascii="Calibri" w:hAnsi="Calibri"/>
            <w:sz w:val="22"/>
            <w:szCs w:val="22"/>
          </w:rPr>
          <w:tab/>
        </w:r>
        <w:r w:rsidR="00C9518D" w:rsidRPr="00C65937">
          <w:rPr>
            <w:rStyle w:val="Hyperlink"/>
          </w:rPr>
          <w:t>Educational Lane Adjustments</w:t>
        </w:r>
        <w:r w:rsidR="00C9518D" w:rsidRPr="00C65937">
          <w:rPr>
            <w:webHidden/>
          </w:rPr>
          <w:tab/>
        </w:r>
        <w:r w:rsidR="00311535">
          <w:rPr>
            <w:webHidden/>
          </w:rPr>
          <w:t>60</w:t>
        </w:r>
      </w:hyperlink>
    </w:p>
    <w:p w14:paraId="24422A1A" w14:textId="77777777" w:rsidR="00C9518D" w:rsidRPr="00C65937" w:rsidRDefault="000B0D13">
      <w:pPr>
        <w:pStyle w:val="TOC3"/>
        <w:rPr>
          <w:rFonts w:ascii="Calibri" w:hAnsi="Calibri"/>
          <w:sz w:val="22"/>
          <w:szCs w:val="22"/>
        </w:rPr>
      </w:pPr>
      <w:hyperlink w:anchor="_Toc292452150" w:history="1">
        <w:r w:rsidR="00C9518D" w:rsidRPr="00C65937">
          <w:rPr>
            <w:rStyle w:val="Hyperlink"/>
          </w:rPr>
          <w:t>7.05</w:t>
        </w:r>
        <w:r w:rsidR="00C9518D" w:rsidRPr="00C65937">
          <w:rPr>
            <w:rFonts w:ascii="Calibri" w:hAnsi="Calibri"/>
            <w:sz w:val="22"/>
            <w:szCs w:val="22"/>
          </w:rPr>
          <w:tab/>
        </w:r>
        <w:r w:rsidR="00C9518D" w:rsidRPr="00C65937">
          <w:rPr>
            <w:rStyle w:val="Hyperlink"/>
          </w:rPr>
          <w:t>Curriculum Planning Projects and Other Projects within the Scope of Employment</w:t>
        </w:r>
        <w:r w:rsidR="00C9518D" w:rsidRPr="00C65937">
          <w:rPr>
            <w:webHidden/>
          </w:rPr>
          <w:tab/>
        </w:r>
        <w:r w:rsidR="00311535">
          <w:rPr>
            <w:webHidden/>
          </w:rPr>
          <w:t>61</w:t>
        </w:r>
      </w:hyperlink>
    </w:p>
    <w:p w14:paraId="1955F9A5" w14:textId="77777777" w:rsidR="00C9518D" w:rsidRPr="00C65937" w:rsidRDefault="000B0D13">
      <w:pPr>
        <w:pStyle w:val="TOC3"/>
        <w:rPr>
          <w:rFonts w:ascii="Calibri" w:hAnsi="Calibri"/>
          <w:sz w:val="22"/>
          <w:szCs w:val="22"/>
        </w:rPr>
      </w:pPr>
      <w:hyperlink w:anchor="_Toc292452152" w:history="1">
        <w:r w:rsidR="00C60298">
          <w:rPr>
            <w:rStyle w:val="Hyperlink"/>
          </w:rPr>
          <w:t>7.06</w:t>
        </w:r>
        <w:r w:rsidR="00C9518D" w:rsidRPr="00C65937">
          <w:rPr>
            <w:rFonts w:ascii="Calibri" w:hAnsi="Calibri"/>
            <w:sz w:val="22"/>
            <w:szCs w:val="22"/>
          </w:rPr>
          <w:tab/>
        </w:r>
        <w:r w:rsidR="00C9518D" w:rsidRPr="00C65937">
          <w:rPr>
            <w:rStyle w:val="Hyperlink"/>
          </w:rPr>
          <w:t>National Board Certification</w:t>
        </w:r>
        <w:r w:rsidR="00C9518D" w:rsidRPr="00C65937">
          <w:rPr>
            <w:webHidden/>
          </w:rPr>
          <w:tab/>
        </w:r>
        <w:r w:rsidR="00311535">
          <w:rPr>
            <w:webHidden/>
          </w:rPr>
          <w:t>61</w:t>
        </w:r>
      </w:hyperlink>
    </w:p>
    <w:p w14:paraId="1256EC63" w14:textId="77777777" w:rsidR="008C1D5A" w:rsidRPr="00C65937" w:rsidRDefault="000B0D13" w:rsidP="008C1D5A">
      <w:pPr>
        <w:pStyle w:val="TOC2"/>
        <w:rPr>
          <w:rFonts w:ascii="Calibri" w:hAnsi="Calibri"/>
          <w:sz w:val="22"/>
          <w:szCs w:val="22"/>
        </w:rPr>
      </w:pPr>
      <w:hyperlink w:anchor="_Toc292452154" w:history="1">
        <w:r w:rsidR="008C1D5A" w:rsidRPr="00C65937">
          <w:rPr>
            <w:rStyle w:val="Hyperlink"/>
          </w:rPr>
          <w:t xml:space="preserve">SECTION </w:t>
        </w:r>
        <w:r w:rsidR="00C60298">
          <w:rPr>
            <w:rStyle w:val="Hyperlink"/>
          </w:rPr>
          <w:t>8</w:t>
        </w:r>
        <w:r w:rsidR="008C1D5A" w:rsidRPr="00C65937">
          <w:rPr>
            <w:rStyle w:val="Hyperlink"/>
          </w:rPr>
          <w:t>.</w:t>
        </w:r>
        <w:r w:rsidR="008C1D5A" w:rsidRPr="00C65937">
          <w:rPr>
            <w:rFonts w:ascii="Calibri" w:hAnsi="Calibri"/>
            <w:sz w:val="22"/>
            <w:szCs w:val="22"/>
          </w:rPr>
          <w:tab/>
        </w:r>
        <w:r w:rsidR="008C1D5A" w:rsidRPr="008C1D5A">
          <w:rPr>
            <w:rStyle w:val="Hyperlink"/>
          </w:rPr>
          <w:t>POST-EMPLOYMENT  BENEFITS</w:t>
        </w:r>
        <w:r w:rsidR="008C1D5A" w:rsidRPr="00C65937">
          <w:rPr>
            <w:webHidden/>
          </w:rPr>
          <w:tab/>
        </w:r>
        <w:r w:rsidR="00C60298">
          <w:rPr>
            <w:webHidden/>
          </w:rPr>
          <w:t>6</w:t>
        </w:r>
        <w:r w:rsidR="00311535">
          <w:rPr>
            <w:webHidden/>
          </w:rPr>
          <w:t>1</w:t>
        </w:r>
      </w:hyperlink>
    </w:p>
    <w:p w14:paraId="2BB74358" w14:textId="77777777" w:rsidR="00C60298" w:rsidRPr="00391FEE" w:rsidRDefault="000B0D13" w:rsidP="00C60298">
      <w:pPr>
        <w:pStyle w:val="TOC1"/>
      </w:pPr>
      <w:hyperlink w:anchor="_Toc292451965" w:history="1">
        <w:r w:rsidR="00C60298" w:rsidRPr="00391FEE">
          <w:t xml:space="preserve">PART III – </w:t>
        </w:r>
        <w:r w:rsidR="00391FEE" w:rsidRPr="00391FEE">
          <w:t>NON-EXEMPT STAFF WITHOUT INDIVIDUAL CONTRACTS</w:t>
        </w:r>
        <w:r w:rsidR="00C60298" w:rsidRPr="00C65937">
          <w:rPr>
            <w:webHidden/>
          </w:rPr>
          <w:tab/>
        </w:r>
      </w:hyperlink>
      <w:r w:rsidR="00391FEE">
        <w:t>6</w:t>
      </w:r>
      <w:r w:rsidR="00311535">
        <w:t>3</w:t>
      </w:r>
    </w:p>
    <w:p w14:paraId="309F5558" w14:textId="77777777" w:rsidR="00C60298" w:rsidRDefault="000B0D13" w:rsidP="00C60298">
      <w:pPr>
        <w:pStyle w:val="TOC2"/>
        <w:rPr>
          <w:rFonts w:ascii="Calibri" w:hAnsi="Calibri"/>
          <w:sz w:val="22"/>
          <w:szCs w:val="22"/>
        </w:rPr>
      </w:pPr>
      <w:hyperlink w:anchor="_Toc292452294" w:history="1">
        <w:r w:rsidR="00C60298" w:rsidRPr="008826DC">
          <w:rPr>
            <w:rStyle w:val="Hyperlink"/>
          </w:rPr>
          <w:t>SECTION 1.</w:t>
        </w:r>
        <w:r w:rsidR="00C60298">
          <w:rPr>
            <w:rFonts w:ascii="Calibri" w:hAnsi="Calibri"/>
            <w:sz w:val="22"/>
            <w:szCs w:val="22"/>
          </w:rPr>
          <w:tab/>
        </w:r>
        <w:r w:rsidR="00F61D12">
          <w:rPr>
            <w:rStyle w:val="Hyperlink"/>
          </w:rPr>
          <w:t>DISCIPLINE AND DISCHARGE</w:t>
        </w:r>
        <w:r w:rsidR="00C60298">
          <w:rPr>
            <w:webHidden/>
          </w:rPr>
          <w:tab/>
        </w:r>
        <w:r w:rsidR="00391FEE">
          <w:rPr>
            <w:webHidden/>
          </w:rPr>
          <w:t>6</w:t>
        </w:r>
        <w:r w:rsidR="00311535">
          <w:rPr>
            <w:webHidden/>
          </w:rPr>
          <w:t>4</w:t>
        </w:r>
      </w:hyperlink>
    </w:p>
    <w:p w14:paraId="6B99EAA8" w14:textId="77777777" w:rsidR="00C60298" w:rsidRDefault="000B0D13" w:rsidP="00C60298">
      <w:pPr>
        <w:pStyle w:val="TOC3"/>
        <w:rPr>
          <w:rFonts w:ascii="Calibri" w:hAnsi="Calibri"/>
          <w:sz w:val="22"/>
          <w:szCs w:val="22"/>
        </w:rPr>
      </w:pPr>
      <w:hyperlink w:anchor="_Toc292452295" w:history="1">
        <w:r w:rsidR="00C60298" w:rsidRPr="008826DC">
          <w:rPr>
            <w:rStyle w:val="Hyperlink"/>
          </w:rPr>
          <w:t>1.01</w:t>
        </w:r>
        <w:r w:rsidR="00C60298">
          <w:rPr>
            <w:rFonts w:ascii="Calibri" w:hAnsi="Calibri"/>
            <w:sz w:val="22"/>
            <w:szCs w:val="22"/>
          </w:rPr>
          <w:tab/>
        </w:r>
        <w:r w:rsidR="00F61D12" w:rsidRPr="008623A5">
          <w:t>Standard for Discipline and Termination</w:t>
        </w:r>
        <w:r w:rsidR="00C60298">
          <w:rPr>
            <w:webHidden/>
          </w:rPr>
          <w:tab/>
        </w:r>
        <w:r w:rsidR="00391FEE">
          <w:rPr>
            <w:webHidden/>
          </w:rPr>
          <w:t>6</w:t>
        </w:r>
        <w:r w:rsidR="00311535">
          <w:rPr>
            <w:webHidden/>
          </w:rPr>
          <w:t>4</w:t>
        </w:r>
      </w:hyperlink>
    </w:p>
    <w:p w14:paraId="0ACC1922" w14:textId="77777777" w:rsidR="00C60298" w:rsidRDefault="000B0D13" w:rsidP="00C60298">
      <w:pPr>
        <w:pStyle w:val="TOC3"/>
        <w:rPr>
          <w:rFonts w:ascii="Calibri" w:hAnsi="Calibri"/>
          <w:sz w:val="22"/>
          <w:szCs w:val="22"/>
        </w:rPr>
      </w:pPr>
      <w:hyperlink w:anchor="_Toc292452297" w:history="1">
        <w:r w:rsidR="00C60298">
          <w:rPr>
            <w:rStyle w:val="Hyperlink"/>
          </w:rPr>
          <w:t>1.02</w:t>
        </w:r>
        <w:r w:rsidR="00C60298">
          <w:rPr>
            <w:rFonts w:ascii="Calibri" w:hAnsi="Calibri"/>
            <w:sz w:val="22"/>
            <w:szCs w:val="22"/>
          </w:rPr>
          <w:tab/>
        </w:r>
        <w:r w:rsidR="00F61D12">
          <w:rPr>
            <w:rStyle w:val="Hyperlink"/>
          </w:rPr>
          <w:t>Representation</w:t>
        </w:r>
        <w:r w:rsidR="00C60298">
          <w:rPr>
            <w:webHidden/>
          </w:rPr>
          <w:tab/>
        </w:r>
        <w:r w:rsidR="00391FEE">
          <w:rPr>
            <w:webHidden/>
          </w:rPr>
          <w:t>6</w:t>
        </w:r>
        <w:r w:rsidR="00311535">
          <w:rPr>
            <w:webHidden/>
          </w:rPr>
          <w:t>4</w:t>
        </w:r>
      </w:hyperlink>
    </w:p>
    <w:p w14:paraId="52ECE89E" w14:textId="77777777" w:rsidR="00C60298" w:rsidRDefault="000B0D13" w:rsidP="00C60298">
      <w:pPr>
        <w:pStyle w:val="TOC3"/>
        <w:rPr>
          <w:rFonts w:ascii="Calibri" w:hAnsi="Calibri"/>
          <w:sz w:val="22"/>
          <w:szCs w:val="22"/>
        </w:rPr>
      </w:pPr>
      <w:hyperlink w:anchor="_Toc292452298" w:history="1">
        <w:r w:rsidR="00C60298">
          <w:rPr>
            <w:rStyle w:val="Hyperlink"/>
          </w:rPr>
          <w:t>1.03</w:t>
        </w:r>
        <w:r w:rsidR="00C60298">
          <w:rPr>
            <w:rFonts w:ascii="Calibri" w:hAnsi="Calibri"/>
            <w:sz w:val="22"/>
            <w:szCs w:val="22"/>
          </w:rPr>
          <w:tab/>
        </w:r>
        <w:r w:rsidR="00F61D12">
          <w:rPr>
            <w:rStyle w:val="Hyperlink"/>
          </w:rPr>
          <w:t>Disciplinary Materials</w:t>
        </w:r>
        <w:r w:rsidR="00C60298">
          <w:rPr>
            <w:webHidden/>
          </w:rPr>
          <w:tab/>
        </w:r>
        <w:r w:rsidR="00391FEE">
          <w:rPr>
            <w:webHidden/>
          </w:rPr>
          <w:t>6</w:t>
        </w:r>
        <w:r w:rsidR="00311535">
          <w:rPr>
            <w:webHidden/>
          </w:rPr>
          <w:t>4</w:t>
        </w:r>
      </w:hyperlink>
    </w:p>
    <w:p w14:paraId="65A4E93C" w14:textId="77777777" w:rsidR="00F61D12" w:rsidRDefault="000B0D13" w:rsidP="00F61D12">
      <w:pPr>
        <w:pStyle w:val="TOC2"/>
        <w:rPr>
          <w:rFonts w:ascii="Calibri" w:hAnsi="Calibri"/>
          <w:sz w:val="22"/>
          <w:szCs w:val="22"/>
        </w:rPr>
      </w:pPr>
      <w:hyperlink w:anchor="_Toc292452294" w:history="1">
        <w:r w:rsidR="00F61D12" w:rsidRPr="008826DC">
          <w:rPr>
            <w:rStyle w:val="Hyperlink"/>
          </w:rPr>
          <w:t>SECTION 1.</w:t>
        </w:r>
        <w:r w:rsidR="00F61D12">
          <w:rPr>
            <w:rFonts w:ascii="Calibri" w:hAnsi="Calibri"/>
            <w:sz w:val="22"/>
            <w:szCs w:val="22"/>
          </w:rPr>
          <w:tab/>
        </w:r>
        <w:r w:rsidR="00F61D12">
          <w:rPr>
            <w:rStyle w:val="Hyperlink"/>
          </w:rPr>
          <w:t>HOURS OF WORK AND WORK SCHEDULE</w:t>
        </w:r>
        <w:r w:rsidR="00F61D12">
          <w:rPr>
            <w:webHidden/>
          </w:rPr>
          <w:tab/>
          <w:t>6</w:t>
        </w:r>
        <w:r w:rsidR="00311535">
          <w:rPr>
            <w:webHidden/>
          </w:rPr>
          <w:t>4</w:t>
        </w:r>
      </w:hyperlink>
    </w:p>
    <w:p w14:paraId="02949BF6" w14:textId="77777777" w:rsidR="00C60298" w:rsidRPr="00CF13B4" w:rsidRDefault="000B0D13" w:rsidP="00C60298">
      <w:pPr>
        <w:pStyle w:val="TOC3"/>
      </w:pPr>
      <w:hyperlink w:anchor="_Toc292452299" w:history="1">
        <w:r w:rsidR="00F61D12" w:rsidRPr="00CF13B4">
          <w:rPr>
            <w:rStyle w:val="Hyperlink"/>
          </w:rPr>
          <w:t>2.01</w:t>
        </w:r>
        <w:r w:rsidR="00C60298" w:rsidRPr="00CF13B4">
          <w:tab/>
        </w:r>
        <w:r w:rsidR="008177C2" w:rsidRPr="00CF13B4">
          <w:rPr>
            <w:rStyle w:val="Hyperlink"/>
          </w:rPr>
          <w:t>Letter of Appointment</w:t>
        </w:r>
        <w:r w:rsidR="00C60298" w:rsidRPr="00CF13B4">
          <w:rPr>
            <w:webHidden/>
          </w:rPr>
          <w:tab/>
        </w:r>
        <w:r w:rsidR="00391FEE" w:rsidRPr="00CF13B4">
          <w:rPr>
            <w:webHidden/>
          </w:rPr>
          <w:t>6</w:t>
        </w:r>
        <w:r w:rsidR="00311535">
          <w:rPr>
            <w:webHidden/>
          </w:rPr>
          <w:t>4</w:t>
        </w:r>
      </w:hyperlink>
    </w:p>
    <w:p w14:paraId="1A2FD4D5" w14:textId="77777777" w:rsidR="00C60298" w:rsidRPr="00CF13B4" w:rsidRDefault="000B0D13" w:rsidP="00C60298">
      <w:pPr>
        <w:pStyle w:val="TOC3"/>
      </w:pPr>
      <w:hyperlink w:anchor="_Toc292452300" w:history="1">
        <w:r w:rsidR="00F61D12" w:rsidRPr="00CF13B4">
          <w:rPr>
            <w:rStyle w:val="Hyperlink"/>
          </w:rPr>
          <w:t>2.02</w:t>
        </w:r>
        <w:r w:rsidR="00C60298" w:rsidRPr="00CF13B4">
          <w:tab/>
        </w:r>
        <w:r w:rsidR="008177C2" w:rsidRPr="00CF13B4">
          <w:rPr>
            <w:rStyle w:val="Hyperlink"/>
          </w:rPr>
          <w:t>Regular Workday and Starting and Ending Times</w:t>
        </w:r>
        <w:r w:rsidR="00C60298" w:rsidRPr="00CF13B4">
          <w:rPr>
            <w:webHidden/>
          </w:rPr>
          <w:tab/>
        </w:r>
        <w:r w:rsidR="00391FEE" w:rsidRPr="00CF13B4">
          <w:rPr>
            <w:webHidden/>
          </w:rPr>
          <w:t>6</w:t>
        </w:r>
        <w:r w:rsidR="00311535">
          <w:rPr>
            <w:webHidden/>
          </w:rPr>
          <w:t>4</w:t>
        </w:r>
      </w:hyperlink>
    </w:p>
    <w:p w14:paraId="3804A628" w14:textId="77777777" w:rsidR="00C60298" w:rsidRPr="00CF13B4" w:rsidRDefault="000B0D13" w:rsidP="00C60298">
      <w:pPr>
        <w:pStyle w:val="TOC3"/>
      </w:pPr>
      <w:hyperlink w:anchor="_Toc292452301" w:history="1">
        <w:r w:rsidR="00F61D12" w:rsidRPr="00CF13B4">
          <w:rPr>
            <w:rStyle w:val="Hyperlink"/>
          </w:rPr>
          <w:t>2.03</w:t>
        </w:r>
        <w:r w:rsidR="00C60298" w:rsidRPr="00CF13B4">
          <w:tab/>
        </w:r>
        <w:r w:rsidR="008177C2" w:rsidRPr="00CF13B4">
          <w:rPr>
            <w:rStyle w:val="Hyperlink"/>
          </w:rPr>
          <w:t>Regular Work Week</w:t>
        </w:r>
        <w:r w:rsidR="00C60298" w:rsidRPr="00CF13B4">
          <w:rPr>
            <w:webHidden/>
          </w:rPr>
          <w:tab/>
        </w:r>
        <w:r w:rsidR="00391FEE" w:rsidRPr="00CF13B4">
          <w:rPr>
            <w:webHidden/>
          </w:rPr>
          <w:t>6</w:t>
        </w:r>
        <w:r w:rsidR="00311535">
          <w:rPr>
            <w:webHidden/>
          </w:rPr>
          <w:t>4</w:t>
        </w:r>
      </w:hyperlink>
    </w:p>
    <w:p w14:paraId="25670E8C" w14:textId="77777777" w:rsidR="00391FEE" w:rsidRPr="00CF13B4" w:rsidRDefault="000B0D13" w:rsidP="00391FEE">
      <w:pPr>
        <w:pStyle w:val="TOC3"/>
      </w:pPr>
      <w:hyperlink w:anchor="_Toc292452295" w:history="1">
        <w:r w:rsidR="00F61D12" w:rsidRPr="00CF13B4">
          <w:rPr>
            <w:rStyle w:val="Hyperlink"/>
          </w:rPr>
          <w:t>2.04</w:t>
        </w:r>
        <w:r w:rsidR="00391FEE" w:rsidRPr="00CF13B4">
          <w:tab/>
        </w:r>
        <w:r w:rsidR="008177C2" w:rsidRPr="00CF13B4">
          <w:rPr>
            <w:rStyle w:val="Hyperlink"/>
          </w:rPr>
          <w:t>Part-time Employees</w:t>
        </w:r>
        <w:r w:rsidR="00391FEE" w:rsidRPr="00CF13B4">
          <w:rPr>
            <w:webHidden/>
          </w:rPr>
          <w:tab/>
          <w:t>6</w:t>
        </w:r>
        <w:r w:rsidR="00311535">
          <w:rPr>
            <w:webHidden/>
          </w:rPr>
          <w:t>4</w:t>
        </w:r>
      </w:hyperlink>
    </w:p>
    <w:p w14:paraId="7DA5C54E" w14:textId="77777777" w:rsidR="00391FEE" w:rsidRPr="00CF13B4" w:rsidRDefault="000B0D13" w:rsidP="00391FEE">
      <w:pPr>
        <w:pStyle w:val="TOC3"/>
      </w:pPr>
      <w:hyperlink w:anchor="_Toc292452297" w:history="1">
        <w:r w:rsidR="00F61D12" w:rsidRPr="00CF13B4">
          <w:rPr>
            <w:rStyle w:val="Hyperlink"/>
          </w:rPr>
          <w:t>2.05</w:t>
        </w:r>
        <w:r w:rsidR="00391FEE" w:rsidRPr="00CF13B4">
          <w:tab/>
        </w:r>
        <w:r w:rsidR="008177C2" w:rsidRPr="00CF13B4">
          <w:rPr>
            <w:rStyle w:val="Hyperlink"/>
          </w:rPr>
          <w:t>Additional Hours and Overtime – Approval and Assignment</w:t>
        </w:r>
        <w:r w:rsidR="00391FEE" w:rsidRPr="00CF13B4">
          <w:rPr>
            <w:webHidden/>
          </w:rPr>
          <w:tab/>
          <w:t>6</w:t>
        </w:r>
        <w:r w:rsidR="00311535">
          <w:rPr>
            <w:webHidden/>
          </w:rPr>
          <w:t>4</w:t>
        </w:r>
      </w:hyperlink>
    </w:p>
    <w:p w14:paraId="5B8F473B" w14:textId="77777777" w:rsidR="00391FEE" w:rsidRPr="00CF13B4" w:rsidRDefault="000B0D13" w:rsidP="00391FEE">
      <w:pPr>
        <w:pStyle w:val="TOC3"/>
      </w:pPr>
      <w:hyperlink w:anchor="_Toc292452298" w:history="1">
        <w:r w:rsidR="00F61D12" w:rsidRPr="00CF13B4">
          <w:rPr>
            <w:rStyle w:val="Hyperlink"/>
          </w:rPr>
          <w:t>2.06</w:t>
        </w:r>
        <w:r w:rsidR="00391FEE" w:rsidRPr="00CF13B4">
          <w:tab/>
        </w:r>
        <w:r w:rsidR="008177C2" w:rsidRPr="00CF13B4">
          <w:t>Lunch Periods</w:t>
        </w:r>
        <w:r w:rsidR="00391FEE" w:rsidRPr="00CF13B4">
          <w:rPr>
            <w:webHidden/>
          </w:rPr>
          <w:tab/>
          <w:t>6</w:t>
        </w:r>
        <w:r w:rsidR="00311535">
          <w:rPr>
            <w:webHidden/>
          </w:rPr>
          <w:t>5</w:t>
        </w:r>
      </w:hyperlink>
    </w:p>
    <w:p w14:paraId="22AC930E" w14:textId="77777777" w:rsidR="00391FEE" w:rsidRPr="00CF13B4" w:rsidRDefault="000B0D13" w:rsidP="00391FEE">
      <w:pPr>
        <w:pStyle w:val="TOC3"/>
      </w:pPr>
      <w:hyperlink w:anchor="_Toc292452299" w:history="1">
        <w:r w:rsidR="00F61D12" w:rsidRPr="00CF13B4">
          <w:rPr>
            <w:rStyle w:val="Hyperlink"/>
          </w:rPr>
          <w:t>2.07</w:t>
        </w:r>
        <w:r w:rsidR="00391FEE" w:rsidRPr="00CF13B4">
          <w:tab/>
        </w:r>
        <w:r w:rsidR="008177C2" w:rsidRPr="00CF13B4">
          <w:rPr>
            <w:rStyle w:val="Hyperlink"/>
          </w:rPr>
          <w:t>Breaks</w:t>
        </w:r>
        <w:r w:rsidR="00391FEE" w:rsidRPr="00CF13B4">
          <w:rPr>
            <w:webHidden/>
          </w:rPr>
          <w:tab/>
          <w:t>6</w:t>
        </w:r>
        <w:r w:rsidR="00311535">
          <w:rPr>
            <w:webHidden/>
          </w:rPr>
          <w:t>5</w:t>
        </w:r>
      </w:hyperlink>
    </w:p>
    <w:p w14:paraId="519233C9" w14:textId="77777777" w:rsidR="00391FEE" w:rsidRPr="00CF13B4" w:rsidRDefault="000B0D13" w:rsidP="00391FEE">
      <w:pPr>
        <w:pStyle w:val="TOC3"/>
      </w:pPr>
      <w:hyperlink w:anchor="_Toc292452300" w:history="1">
        <w:r w:rsidR="00F61D12" w:rsidRPr="00CF13B4">
          <w:rPr>
            <w:rStyle w:val="Hyperlink"/>
          </w:rPr>
          <w:t>2.08</w:t>
        </w:r>
        <w:r w:rsidR="00391FEE" w:rsidRPr="00CF13B4">
          <w:tab/>
        </w:r>
        <w:r w:rsidR="008177C2" w:rsidRPr="00CF13B4">
          <w:rPr>
            <w:rStyle w:val="Hyperlink"/>
          </w:rPr>
          <w:t>Time Sheets or other Form of Electronic Racking of Hours</w:t>
        </w:r>
        <w:r w:rsidR="00391FEE" w:rsidRPr="00CF13B4">
          <w:rPr>
            <w:webHidden/>
          </w:rPr>
          <w:tab/>
          <w:t>6</w:t>
        </w:r>
        <w:r w:rsidR="00311535">
          <w:rPr>
            <w:webHidden/>
          </w:rPr>
          <w:t>5</w:t>
        </w:r>
      </w:hyperlink>
    </w:p>
    <w:p w14:paraId="70D98C98" w14:textId="77777777" w:rsidR="00391FEE" w:rsidRPr="00CF13B4" w:rsidRDefault="000B0D13" w:rsidP="00391FEE">
      <w:pPr>
        <w:pStyle w:val="TOC3"/>
      </w:pPr>
      <w:hyperlink w:anchor="_Toc292452301" w:history="1">
        <w:r w:rsidR="00F61D12" w:rsidRPr="00CF13B4">
          <w:rPr>
            <w:rStyle w:val="Hyperlink"/>
          </w:rPr>
          <w:t>2.09</w:t>
        </w:r>
        <w:r w:rsidR="00391FEE" w:rsidRPr="00CF13B4">
          <w:tab/>
        </w:r>
        <w:r w:rsidR="008177C2" w:rsidRPr="00CF13B4">
          <w:rPr>
            <w:rStyle w:val="Hyperlink"/>
          </w:rPr>
          <w:t>Emergency School Closings</w:t>
        </w:r>
        <w:r w:rsidR="00391FEE" w:rsidRPr="00CF13B4">
          <w:rPr>
            <w:webHidden/>
          </w:rPr>
          <w:tab/>
          <w:t>6</w:t>
        </w:r>
        <w:r w:rsidR="00311535">
          <w:rPr>
            <w:webHidden/>
          </w:rPr>
          <w:t>5</w:t>
        </w:r>
      </w:hyperlink>
    </w:p>
    <w:p w14:paraId="64F3969B" w14:textId="77777777" w:rsidR="00F61D12" w:rsidRPr="00CF13B4" w:rsidRDefault="000B0D13" w:rsidP="00F61D12">
      <w:pPr>
        <w:pStyle w:val="TOC3"/>
      </w:pPr>
      <w:hyperlink w:anchor="_Toc292452298" w:history="1">
        <w:r w:rsidR="00F61D12" w:rsidRPr="00CF13B4">
          <w:rPr>
            <w:rStyle w:val="Hyperlink"/>
          </w:rPr>
          <w:t>2.10</w:t>
        </w:r>
        <w:r w:rsidR="00F61D12" w:rsidRPr="00CF13B4">
          <w:tab/>
        </w:r>
        <w:r w:rsidR="008177C2" w:rsidRPr="00CF13B4">
          <w:t>Flexible Schedule</w:t>
        </w:r>
        <w:r w:rsidR="00F61D12" w:rsidRPr="00CF13B4">
          <w:rPr>
            <w:webHidden/>
          </w:rPr>
          <w:tab/>
          <w:t>6</w:t>
        </w:r>
        <w:r w:rsidR="00311535">
          <w:rPr>
            <w:webHidden/>
          </w:rPr>
          <w:t>5</w:t>
        </w:r>
      </w:hyperlink>
    </w:p>
    <w:p w14:paraId="6FE5AE05" w14:textId="77777777" w:rsidR="00F61D12" w:rsidRPr="00CF13B4" w:rsidRDefault="000B0D13" w:rsidP="00F61D12">
      <w:pPr>
        <w:pStyle w:val="TOC3"/>
      </w:pPr>
      <w:hyperlink w:anchor="_Toc292452299" w:history="1">
        <w:r w:rsidR="00F61D12" w:rsidRPr="00CF13B4">
          <w:rPr>
            <w:rStyle w:val="Hyperlink"/>
          </w:rPr>
          <w:t>2.11</w:t>
        </w:r>
        <w:r w:rsidR="00F61D12" w:rsidRPr="00CF13B4">
          <w:tab/>
        </w:r>
        <w:r w:rsidR="008177C2" w:rsidRPr="00CF13B4">
          <w:rPr>
            <w:rStyle w:val="Hyperlink"/>
          </w:rPr>
          <w:t>Call-In Pay</w:t>
        </w:r>
        <w:r w:rsidR="00F61D12" w:rsidRPr="00CF13B4">
          <w:rPr>
            <w:webHidden/>
          </w:rPr>
          <w:tab/>
          <w:t>6</w:t>
        </w:r>
        <w:r w:rsidR="00311535">
          <w:rPr>
            <w:webHidden/>
          </w:rPr>
          <w:t>5</w:t>
        </w:r>
      </w:hyperlink>
    </w:p>
    <w:p w14:paraId="5951DD5E" w14:textId="77777777" w:rsidR="00F61D12" w:rsidRPr="00CF13B4" w:rsidRDefault="000B0D13" w:rsidP="00F61D12">
      <w:pPr>
        <w:pStyle w:val="TOC3"/>
      </w:pPr>
      <w:hyperlink w:anchor="_Toc292452300" w:history="1">
        <w:r w:rsidR="00F61D12" w:rsidRPr="00CF13B4">
          <w:rPr>
            <w:rStyle w:val="Hyperlink"/>
          </w:rPr>
          <w:t>2.12</w:t>
        </w:r>
        <w:r w:rsidR="00F61D12" w:rsidRPr="00CF13B4">
          <w:tab/>
        </w:r>
        <w:r w:rsidR="008177C2" w:rsidRPr="00CF13B4">
          <w:rPr>
            <w:rStyle w:val="Hyperlink"/>
          </w:rPr>
          <w:t>Attendance at Meetings</w:t>
        </w:r>
        <w:r w:rsidR="00F61D12" w:rsidRPr="00CF13B4">
          <w:rPr>
            <w:webHidden/>
          </w:rPr>
          <w:tab/>
          <w:t>6</w:t>
        </w:r>
        <w:r w:rsidR="00311535">
          <w:rPr>
            <w:webHidden/>
          </w:rPr>
          <w:t>5</w:t>
        </w:r>
      </w:hyperlink>
    </w:p>
    <w:p w14:paraId="34A63A30" w14:textId="77777777" w:rsidR="00F61D12" w:rsidRDefault="000B0D13" w:rsidP="00F61D12">
      <w:pPr>
        <w:pStyle w:val="TOC2"/>
      </w:pPr>
      <w:hyperlink w:anchor="_Toc292452294" w:history="1">
        <w:r w:rsidR="00F61D12">
          <w:rPr>
            <w:rStyle w:val="Hyperlink"/>
          </w:rPr>
          <w:t>SECTION 3.</w:t>
        </w:r>
        <w:r w:rsidR="00F61D12">
          <w:rPr>
            <w:rStyle w:val="Hyperlink"/>
          </w:rPr>
          <w:tab/>
          <w:t>REDUCTION IN FORCE, POSITION, AND HOURS</w:t>
        </w:r>
        <w:r w:rsidR="00F61D12">
          <w:rPr>
            <w:webHidden/>
          </w:rPr>
          <w:tab/>
          <w:t>6</w:t>
        </w:r>
        <w:r w:rsidR="00311535">
          <w:rPr>
            <w:webHidden/>
          </w:rPr>
          <w:t>6</w:t>
        </w:r>
      </w:hyperlink>
    </w:p>
    <w:p w14:paraId="68131183" w14:textId="77777777" w:rsidR="008177C2" w:rsidRPr="00CF13B4" w:rsidRDefault="000B0D13" w:rsidP="008177C2">
      <w:pPr>
        <w:pStyle w:val="TOC3"/>
      </w:pPr>
      <w:hyperlink w:anchor="_Toc292452299" w:history="1">
        <w:r w:rsidR="008177C2" w:rsidRPr="00CF13B4">
          <w:rPr>
            <w:rStyle w:val="Hyperlink"/>
          </w:rPr>
          <w:t>3.01</w:t>
        </w:r>
        <w:r w:rsidR="008177C2" w:rsidRPr="00CF13B4">
          <w:tab/>
        </w:r>
        <w:r w:rsidR="008177C2" w:rsidRPr="00CF13B4">
          <w:rPr>
            <w:rStyle w:val="Hyperlink"/>
          </w:rPr>
          <w:t xml:space="preserve">Reasons for </w:t>
        </w:r>
        <w:r w:rsidR="00DA5FC8">
          <w:rPr>
            <w:rStyle w:val="Hyperlink"/>
          </w:rPr>
          <w:t>Reduction in Force</w:t>
        </w:r>
        <w:r w:rsidR="008177C2" w:rsidRPr="00CF13B4">
          <w:rPr>
            <w:webHidden/>
          </w:rPr>
          <w:tab/>
          <w:t>6</w:t>
        </w:r>
        <w:r w:rsidR="00311535">
          <w:rPr>
            <w:webHidden/>
          </w:rPr>
          <w:t>6</w:t>
        </w:r>
      </w:hyperlink>
    </w:p>
    <w:p w14:paraId="3E93B2C5" w14:textId="77777777" w:rsidR="008177C2" w:rsidRPr="00CF13B4" w:rsidRDefault="000B0D13" w:rsidP="008177C2">
      <w:pPr>
        <w:pStyle w:val="TOC3"/>
      </w:pPr>
      <w:hyperlink w:anchor="_Toc292452300" w:history="1">
        <w:r w:rsidR="008177C2" w:rsidRPr="00CF13B4">
          <w:rPr>
            <w:rStyle w:val="Hyperlink"/>
          </w:rPr>
          <w:t>3.02</w:t>
        </w:r>
        <w:r w:rsidR="008177C2" w:rsidRPr="00CF13B4">
          <w:tab/>
        </w:r>
        <w:r w:rsidR="008177C2" w:rsidRPr="00CF13B4">
          <w:rPr>
            <w:rStyle w:val="Hyperlink"/>
          </w:rPr>
          <w:t>Notice</w:t>
        </w:r>
        <w:r w:rsidR="00DA5FC8">
          <w:rPr>
            <w:rStyle w:val="Hyperlink"/>
          </w:rPr>
          <w:t xml:space="preserve"> of Reduction</w:t>
        </w:r>
        <w:r w:rsidR="008177C2" w:rsidRPr="00CF13B4">
          <w:rPr>
            <w:webHidden/>
          </w:rPr>
          <w:tab/>
          <w:t>6</w:t>
        </w:r>
        <w:r w:rsidR="00311535">
          <w:rPr>
            <w:webHidden/>
          </w:rPr>
          <w:t>6</w:t>
        </w:r>
      </w:hyperlink>
    </w:p>
    <w:p w14:paraId="433E03C9" w14:textId="77777777" w:rsidR="008177C2" w:rsidRPr="00CF13B4" w:rsidRDefault="000B0D13" w:rsidP="008177C2">
      <w:pPr>
        <w:pStyle w:val="TOC3"/>
      </w:pPr>
      <w:hyperlink w:anchor="_Toc292452301" w:history="1">
        <w:r w:rsidR="008177C2" w:rsidRPr="00CF13B4">
          <w:rPr>
            <w:rStyle w:val="Hyperlink"/>
          </w:rPr>
          <w:t>3.03</w:t>
        </w:r>
        <w:r w:rsidR="008177C2" w:rsidRPr="00CF13B4">
          <w:tab/>
        </w:r>
        <w:r w:rsidR="008177C2" w:rsidRPr="00CF13B4">
          <w:rPr>
            <w:rStyle w:val="Hyperlink"/>
          </w:rPr>
          <w:t>Selection for Reduction - Steps</w:t>
        </w:r>
        <w:r w:rsidR="008177C2" w:rsidRPr="00CF13B4">
          <w:rPr>
            <w:webHidden/>
          </w:rPr>
          <w:tab/>
          <w:t>6</w:t>
        </w:r>
        <w:r w:rsidR="00311535">
          <w:rPr>
            <w:webHidden/>
          </w:rPr>
          <w:t>6</w:t>
        </w:r>
      </w:hyperlink>
    </w:p>
    <w:p w14:paraId="3D241627" w14:textId="77777777" w:rsidR="008177C2" w:rsidRPr="00CF13B4" w:rsidRDefault="000B0D13" w:rsidP="008177C2">
      <w:pPr>
        <w:pStyle w:val="TOC3"/>
      </w:pPr>
      <w:hyperlink w:anchor="_Toc292452295" w:history="1">
        <w:r w:rsidR="008177C2" w:rsidRPr="00CF13B4">
          <w:rPr>
            <w:rStyle w:val="Hyperlink"/>
          </w:rPr>
          <w:t>3.04</w:t>
        </w:r>
        <w:r w:rsidR="008177C2" w:rsidRPr="00CF13B4">
          <w:tab/>
        </w:r>
        <w:r w:rsidR="008177C2" w:rsidRPr="00CF13B4">
          <w:rPr>
            <w:rStyle w:val="Hyperlink"/>
          </w:rPr>
          <w:t>Reduction in Hours</w:t>
        </w:r>
        <w:r w:rsidR="008177C2" w:rsidRPr="00CF13B4">
          <w:rPr>
            <w:webHidden/>
          </w:rPr>
          <w:tab/>
          <w:t>6</w:t>
        </w:r>
        <w:r w:rsidR="00311535">
          <w:rPr>
            <w:webHidden/>
          </w:rPr>
          <w:t>7</w:t>
        </w:r>
      </w:hyperlink>
    </w:p>
    <w:p w14:paraId="2C72B1BB" w14:textId="77777777" w:rsidR="008177C2" w:rsidRPr="00CF13B4" w:rsidRDefault="000B0D13" w:rsidP="008177C2">
      <w:pPr>
        <w:pStyle w:val="TOC3"/>
      </w:pPr>
      <w:hyperlink w:anchor="_Toc292452297" w:history="1">
        <w:r w:rsidR="008177C2" w:rsidRPr="00CF13B4">
          <w:rPr>
            <w:rStyle w:val="Hyperlink"/>
          </w:rPr>
          <w:t>3.05</w:t>
        </w:r>
        <w:r w:rsidR="008177C2" w:rsidRPr="00CF13B4">
          <w:tab/>
        </w:r>
        <w:r w:rsidR="008177C2" w:rsidRPr="00CF13B4">
          <w:rPr>
            <w:rStyle w:val="Hyperlink"/>
          </w:rPr>
          <w:t>Insurance Benefits during Layoff</w:t>
        </w:r>
        <w:r w:rsidR="008177C2" w:rsidRPr="00CF13B4">
          <w:rPr>
            <w:webHidden/>
          </w:rPr>
          <w:tab/>
          <w:t>6</w:t>
        </w:r>
        <w:r w:rsidR="00311535">
          <w:rPr>
            <w:webHidden/>
          </w:rPr>
          <w:t>7</w:t>
        </w:r>
      </w:hyperlink>
    </w:p>
    <w:p w14:paraId="47192B6C" w14:textId="77777777" w:rsidR="008177C2" w:rsidRPr="00CF13B4" w:rsidRDefault="000B0D13" w:rsidP="008177C2">
      <w:pPr>
        <w:pStyle w:val="TOC3"/>
      </w:pPr>
      <w:hyperlink w:anchor="_Toc292452298" w:history="1">
        <w:r w:rsidR="008177C2" w:rsidRPr="00CF13B4">
          <w:rPr>
            <w:rStyle w:val="Hyperlink"/>
          </w:rPr>
          <w:t>3.06</w:t>
        </w:r>
        <w:r w:rsidR="00BE5ADE" w:rsidRPr="00CF13B4">
          <w:tab/>
          <w:t>Accrued Benefits during Layoff</w:t>
        </w:r>
        <w:r w:rsidR="008177C2" w:rsidRPr="00CF13B4">
          <w:rPr>
            <w:webHidden/>
          </w:rPr>
          <w:tab/>
          <w:t>6</w:t>
        </w:r>
        <w:r w:rsidR="00311535">
          <w:rPr>
            <w:webHidden/>
          </w:rPr>
          <w:t>7</w:t>
        </w:r>
      </w:hyperlink>
    </w:p>
    <w:p w14:paraId="2BA3BBEE" w14:textId="77777777" w:rsidR="00BE5ADE" w:rsidRPr="00CF13B4" w:rsidRDefault="000B0D13" w:rsidP="00BE5ADE">
      <w:pPr>
        <w:pStyle w:val="TOC3"/>
      </w:pPr>
      <w:hyperlink w:anchor="_Toc292452298" w:history="1">
        <w:r w:rsidR="00BE5ADE" w:rsidRPr="00CF13B4">
          <w:rPr>
            <w:rStyle w:val="Hyperlink"/>
          </w:rPr>
          <w:t>3.07</w:t>
        </w:r>
        <w:r w:rsidR="00BE5ADE" w:rsidRPr="00CF13B4">
          <w:tab/>
          <w:t>Other Employment during Layoff</w:t>
        </w:r>
        <w:r w:rsidR="00BE5ADE" w:rsidRPr="00CF13B4">
          <w:rPr>
            <w:webHidden/>
          </w:rPr>
          <w:tab/>
          <w:t>6</w:t>
        </w:r>
        <w:r w:rsidR="00311535">
          <w:rPr>
            <w:webHidden/>
          </w:rPr>
          <w:t>7</w:t>
        </w:r>
      </w:hyperlink>
    </w:p>
    <w:p w14:paraId="436D704E" w14:textId="77777777" w:rsidR="00BE5ADE" w:rsidRDefault="000B0D13" w:rsidP="00BE5ADE">
      <w:pPr>
        <w:pStyle w:val="TOC2"/>
      </w:pPr>
      <w:hyperlink w:anchor="_Toc292452294" w:history="1">
        <w:r w:rsidR="00FB1D05">
          <w:rPr>
            <w:rStyle w:val="Hyperlink"/>
          </w:rPr>
          <w:t>SECTION 4.</w:t>
        </w:r>
        <w:r w:rsidR="00FB1D05">
          <w:rPr>
            <w:rStyle w:val="Hyperlink"/>
          </w:rPr>
          <w:tab/>
          <w:t>ASSIGNMENTS, VACANCIES, AND TRANSFERS</w:t>
        </w:r>
        <w:r w:rsidR="00BE5ADE">
          <w:rPr>
            <w:webHidden/>
          </w:rPr>
          <w:tab/>
          <w:t>6</w:t>
        </w:r>
        <w:r w:rsidR="00311535">
          <w:rPr>
            <w:webHidden/>
          </w:rPr>
          <w:t>7</w:t>
        </w:r>
      </w:hyperlink>
    </w:p>
    <w:p w14:paraId="587A27D1" w14:textId="77777777" w:rsidR="00BE5ADE" w:rsidRDefault="000B0D13" w:rsidP="00BE5ADE">
      <w:pPr>
        <w:pStyle w:val="TOC3"/>
        <w:rPr>
          <w:rFonts w:ascii="Calibri" w:hAnsi="Calibri"/>
          <w:sz w:val="22"/>
          <w:szCs w:val="22"/>
        </w:rPr>
      </w:pPr>
      <w:hyperlink w:anchor="_Toc292452299" w:history="1">
        <w:r w:rsidR="00FB1D05">
          <w:rPr>
            <w:rStyle w:val="Hyperlink"/>
          </w:rPr>
          <w:t>4</w:t>
        </w:r>
        <w:r w:rsidR="00BE5ADE">
          <w:rPr>
            <w:rStyle w:val="Hyperlink"/>
          </w:rPr>
          <w:t>.01</w:t>
        </w:r>
        <w:r w:rsidR="00BE5ADE">
          <w:rPr>
            <w:rFonts w:ascii="Calibri" w:hAnsi="Calibri"/>
            <w:sz w:val="22"/>
            <w:szCs w:val="22"/>
          </w:rPr>
          <w:tab/>
        </w:r>
        <w:r w:rsidR="00FB1D05">
          <w:rPr>
            <w:rStyle w:val="Hyperlink"/>
          </w:rPr>
          <w:t>Job Posting</w:t>
        </w:r>
        <w:r w:rsidR="00BE5ADE">
          <w:rPr>
            <w:webHidden/>
          </w:rPr>
          <w:tab/>
          <w:t>6</w:t>
        </w:r>
        <w:r w:rsidR="00311535">
          <w:rPr>
            <w:webHidden/>
          </w:rPr>
          <w:t>7</w:t>
        </w:r>
      </w:hyperlink>
    </w:p>
    <w:p w14:paraId="615661B4" w14:textId="77777777" w:rsidR="00BE5ADE" w:rsidRDefault="000B0D13" w:rsidP="00BE5ADE">
      <w:pPr>
        <w:pStyle w:val="TOC3"/>
        <w:rPr>
          <w:rFonts w:ascii="Calibri" w:hAnsi="Calibri"/>
          <w:sz w:val="22"/>
          <w:szCs w:val="22"/>
        </w:rPr>
      </w:pPr>
      <w:hyperlink w:anchor="_Toc292452300" w:history="1">
        <w:r w:rsidR="00FB1D05">
          <w:rPr>
            <w:rStyle w:val="Hyperlink"/>
          </w:rPr>
          <w:t>4</w:t>
        </w:r>
        <w:r w:rsidR="00BE5ADE">
          <w:rPr>
            <w:rStyle w:val="Hyperlink"/>
          </w:rPr>
          <w:t>.02</w:t>
        </w:r>
        <w:r w:rsidR="00BE5ADE">
          <w:rPr>
            <w:rFonts w:ascii="Calibri" w:hAnsi="Calibri"/>
            <w:sz w:val="22"/>
            <w:szCs w:val="22"/>
          </w:rPr>
          <w:tab/>
        </w:r>
        <w:r w:rsidR="00FB1D05">
          <w:rPr>
            <w:rStyle w:val="Hyperlink"/>
          </w:rPr>
          <w:t>Trial Period</w:t>
        </w:r>
        <w:r w:rsidR="00BE5ADE">
          <w:rPr>
            <w:webHidden/>
          </w:rPr>
          <w:tab/>
          <w:t>6</w:t>
        </w:r>
        <w:r w:rsidR="00311535">
          <w:rPr>
            <w:webHidden/>
          </w:rPr>
          <w:t>7</w:t>
        </w:r>
      </w:hyperlink>
    </w:p>
    <w:p w14:paraId="49EF1BFE" w14:textId="77777777" w:rsidR="00BE5ADE" w:rsidRDefault="000B0D13" w:rsidP="00BE5ADE">
      <w:pPr>
        <w:pStyle w:val="TOC3"/>
        <w:rPr>
          <w:rFonts w:ascii="Calibri" w:hAnsi="Calibri"/>
          <w:sz w:val="22"/>
          <w:szCs w:val="22"/>
        </w:rPr>
      </w:pPr>
      <w:hyperlink w:anchor="_Toc292452301" w:history="1">
        <w:r w:rsidR="00FB1D05">
          <w:rPr>
            <w:rStyle w:val="Hyperlink"/>
          </w:rPr>
          <w:t>4</w:t>
        </w:r>
        <w:r w:rsidR="00BE5ADE">
          <w:rPr>
            <w:rStyle w:val="Hyperlink"/>
          </w:rPr>
          <w:t>.03</w:t>
        </w:r>
        <w:r w:rsidR="00BE5ADE">
          <w:rPr>
            <w:rFonts w:ascii="Calibri" w:hAnsi="Calibri"/>
            <w:sz w:val="22"/>
            <w:szCs w:val="22"/>
          </w:rPr>
          <w:tab/>
        </w:r>
        <w:r w:rsidR="00FB1D05">
          <w:rPr>
            <w:rStyle w:val="Hyperlink"/>
          </w:rPr>
          <w:t>Involuntary Transfers</w:t>
        </w:r>
        <w:r w:rsidR="00BE5ADE">
          <w:rPr>
            <w:webHidden/>
          </w:rPr>
          <w:tab/>
          <w:t>6</w:t>
        </w:r>
        <w:r w:rsidR="00311535">
          <w:rPr>
            <w:webHidden/>
          </w:rPr>
          <w:t>7</w:t>
        </w:r>
      </w:hyperlink>
    </w:p>
    <w:p w14:paraId="7511C4CC" w14:textId="77777777" w:rsidR="00FB1D05" w:rsidRDefault="000B0D13" w:rsidP="00FB1D05">
      <w:pPr>
        <w:pStyle w:val="TOC2"/>
      </w:pPr>
      <w:hyperlink w:anchor="_Toc292452294" w:history="1">
        <w:r w:rsidR="00FB1D05">
          <w:rPr>
            <w:rStyle w:val="Hyperlink"/>
          </w:rPr>
          <w:t>SECTION 5.</w:t>
        </w:r>
        <w:r w:rsidR="00FB1D05">
          <w:rPr>
            <w:rStyle w:val="Hyperlink"/>
          </w:rPr>
          <w:tab/>
          <w:t>PAID VACATION</w:t>
        </w:r>
        <w:r w:rsidR="00FB1D05">
          <w:rPr>
            <w:webHidden/>
          </w:rPr>
          <w:tab/>
          <w:t>6</w:t>
        </w:r>
        <w:r w:rsidR="00311535">
          <w:rPr>
            <w:webHidden/>
          </w:rPr>
          <w:t>7</w:t>
        </w:r>
      </w:hyperlink>
    </w:p>
    <w:p w14:paraId="45B7CB08" w14:textId="77777777" w:rsidR="00FB1D05" w:rsidRPr="00CF13B4" w:rsidRDefault="000B0D13" w:rsidP="00FB1D05">
      <w:pPr>
        <w:pStyle w:val="TOC3"/>
      </w:pPr>
      <w:hyperlink w:anchor="_Toc292452299" w:history="1">
        <w:r w:rsidR="00FB1D05" w:rsidRPr="00CF13B4">
          <w:rPr>
            <w:rStyle w:val="Hyperlink"/>
          </w:rPr>
          <w:t>5.01</w:t>
        </w:r>
        <w:r w:rsidR="00FB1D05" w:rsidRPr="00CF13B4">
          <w:tab/>
        </w:r>
        <w:r w:rsidR="00FB1D05" w:rsidRPr="00CF13B4">
          <w:rPr>
            <w:rStyle w:val="Hyperlink"/>
          </w:rPr>
          <w:t>Calendar Year Full Time and Part Time Employees</w:t>
        </w:r>
        <w:r w:rsidR="00FB1D05" w:rsidRPr="00CF13B4">
          <w:rPr>
            <w:webHidden/>
          </w:rPr>
          <w:tab/>
          <w:t>6</w:t>
        </w:r>
        <w:r w:rsidR="00311535">
          <w:rPr>
            <w:webHidden/>
          </w:rPr>
          <w:t>7</w:t>
        </w:r>
      </w:hyperlink>
    </w:p>
    <w:p w14:paraId="36F4D4BD" w14:textId="77777777" w:rsidR="00FB1D05" w:rsidRPr="00CF13B4" w:rsidRDefault="000B0D13" w:rsidP="00FB1D05">
      <w:pPr>
        <w:pStyle w:val="TOC3"/>
      </w:pPr>
      <w:hyperlink w:anchor="_Toc292452300" w:history="1">
        <w:r w:rsidR="00FB1D05" w:rsidRPr="00CF13B4">
          <w:rPr>
            <w:rStyle w:val="Hyperlink"/>
          </w:rPr>
          <w:t>5.02</w:t>
        </w:r>
        <w:r w:rsidR="00FB1D05" w:rsidRPr="00CF13B4">
          <w:tab/>
          <w:t>Scheduling of Vacation</w:t>
        </w:r>
        <w:r w:rsidR="00FB1D05" w:rsidRPr="00CF13B4">
          <w:rPr>
            <w:webHidden/>
          </w:rPr>
          <w:tab/>
          <w:t>6</w:t>
        </w:r>
        <w:r w:rsidR="001B7166">
          <w:rPr>
            <w:webHidden/>
          </w:rPr>
          <w:t>8</w:t>
        </w:r>
      </w:hyperlink>
    </w:p>
    <w:p w14:paraId="6992208A" w14:textId="77777777" w:rsidR="00FB1D05" w:rsidRPr="00CF13B4" w:rsidRDefault="000B0D13" w:rsidP="00FB1D05">
      <w:pPr>
        <w:pStyle w:val="TOC3"/>
      </w:pPr>
      <w:hyperlink w:anchor="_Toc292452301" w:history="1">
        <w:r w:rsidR="00FB1D05" w:rsidRPr="00CF13B4">
          <w:rPr>
            <w:rStyle w:val="Hyperlink"/>
          </w:rPr>
          <w:t>5.03</w:t>
        </w:r>
        <w:r w:rsidR="00FB1D05" w:rsidRPr="00CF13B4">
          <w:tab/>
        </w:r>
        <w:r w:rsidR="00FB1D05" w:rsidRPr="00CF13B4">
          <w:rPr>
            <w:rStyle w:val="Hyperlink"/>
          </w:rPr>
          <w:t>Vacation Accumulation</w:t>
        </w:r>
        <w:r w:rsidR="00FB1D05" w:rsidRPr="00CF13B4">
          <w:rPr>
            <w:webHidden/>
          </w:rPr>
          <w:tab/>
          <w:t>6</w:t>
        </w:r>
        <w:r w:rsidR="001B7166">
          <w:rPr>
            <w:webHidden/>
          </w:rPr>
          <w:t>8</w:t>
        </w:r>
      </w:hyperlink>
    </w:p>
    <w:p w14:paraId="25F72BB8" w14:textId="77777777" w:rsidR="00FB1D05" w:rsidRPr="00CF13B4" w:rsidRDefault="000B0D13" w:rsidP="00FB1D05">
      <w:pPr>
        <w:pStyle w:val="TOC3"/>
      </w:pPr>
      <w:hyperlink w:anchor="_Toc292452295" w:history="1">
        <w:r w:rsidR="00FB1D05" w:rsidRPr="00CF13B4">
          <w:rPr>
            <w:rStyle w:val="Hyperlink"/>
          </w:rPr>
          <w:t>5.04</w:t>
        </w:r>
        <w:r w:rsidR="00FB1D05" w:rsidRPr="00CF13B4">
          <w:tab/>
        </w:r>
        <w:r w:rsidR="00FB1D05" w:rsidRPr="00CF13B4">
          <w:rPr>
            <w:rStyle w:val="Hyperlink"/>
          </w:rPr>
          <w:t>Payment upon Termination/Transfer to a Position</w:t>
        </w:r>
        <w:r w:rsidR="00FB1D05" w:rsidRPr="00CF13B4">
          <w:rPr>
            <w:webHidden/>
          </w:rPr>
          <w:tab/>
          <w:t>6</w:t>
        </w:r>
        <w:r w:rsidR="001B7166">
          <w:rPr>
            <w:webHidden/>
          </w:rPr>
          <w:t>8</w:t>
        </w:r>
      </w:hyperlink>
    </w:p>
    <w:p w14:paraId="165506AA" w14:textId="77777777" w:rsidR="00FB1D05" w:rsidRDefault="000B0D13" w:rsidP="00FB1D05">
      <w:pPr>
        <w:pStyle w:val="TOC3"/>
        <w:rPr>
          <w:rFonts w:ascii="Calibri" w:hAnsi="Calibri"/>
          <w:sz w:val="22"/>
          <w:szCs w:val="22"/>
        </w:rPr>
      </w:pPr>
      <w:hyperlink w:anchor="_Toc292452297" w:history="1">
        <w:r w:rsidR="00FB1D05">
          <w:rPr>
            <w:rStyle w:val="Hyperlink"/>
          </w:rPr>
          <w:t>5.05</w:t>
        </w:r>
        <w:r w:rsidR="00FB1D05">
          <w:rPr>
            <w:rFonts w:ascii="Calibri" w:hAnsi="Calibri"/>
            <w:sz w:val="22"/>
            <w:szCs w:val="22"/>
          </w:rPr>
          <w:tab/>
        </w:r>
        <w:r w:rsidR="00FB1D05">
          <w:rPr>
            <w:rStyle w:val="Hyperlink"/>
          </w:rPr>
          <w:t>Holidays during Vacation</w:t>
        </w:r>
        <w:r w:rsidR="00FB1D05">
          <w:rPr>
            <w:webHidden/>
          </w:rPr>
          <w:tab/>
          <w:t>6</w:t>
        </w:r>
        <w:r w:rsidR="001B7166">
          <w:rPr>
            <w:webHidden/>
          </w:rPr>
          <w:t>8</w:t>
        </w:r>
      </w:hyperlink>
    </w:p>
    <w:p w14:paraId="56ED72E9" w14:textId="77777777" w:rsidR="000B2114" w:rsidRDefault="000B0D13" w:rsidP="000B2114">
      <w:pPr>
        <w:pStyle w:val="TOC2"/>
      </w:pPr>
      <w:hyperlink w:anchor="_Toc292452294" w:history="1">
        <w:r w:rsidR="000B2114">
          <w:rPr>
            <w:rStyle w:val="Hyperlink"/>
          </w:rPr>
          <w:t>SECTION 6.</w:t>
        </w:r>
        <w:r w:rsidR="000B2114">
          <w:rPr>
            <w:rStyle w:val="Hyperlink"/>
          </w:rPr>
          <w:tab/>
          <w:t>HOLIDAYS</w:t>
        </w:r>
        <w:r w:rsidR="000B2114">
          <w:rPr>
            <w:webHidden/>
          </w:rPr>
          <w:tab/>
          <w:t>6</w:t>
        </w:r>
        <w:r w:rsidR="001B7166">
          <w:rPr>
            <w:webHidden/>
          </w:rPr>
          <w:t>8</w:t>
        </w:r>
      </w:hyperlink>
    </w:p>
    <w:p w14:paraId="6E5E3599" w14:textId="77777777" w:rsidR="000B2114" w:rsidRPr="00CF13B4" w:rsidRDefault="000B0D13" w:rsidP="000B2114">
      <w:pPr>
        <w:pStyle w:val="TOC3"/>
      </w:pPr>
      <w:hyperlink w:anchor="_Toc292452299" w:history="1">
        <w:r w:rsidR="000B2114" w:rsidRPr="00CF13B4">
          <w:rPr>
            <w:rStyle w:val="Hyperlink"/>
          </w:rPr>
          <w:t>6.01</w:t>
        </w:r>
        <w:r w:rsidR="000B2114" w:rsidRPr="00CF13B4">
          <w:tab/>
        </w:r>
        <w:r w:rsidR="000B2114" w:rsidRPr="00CF13B4">
          <w:rPr>
            <w:rStyle w:val="Hyperlink"/>
          </w:rPr>
          <w:t>Holidays Defined</w:t>
        </w:r>
        <w:r w:rsidR="000B2114" w:rsidRPr="00CF13B4">
          <w:rPr>
            <w:webHidden/>
          </w:rPr>
          <w:tab/>
          <w:t>6</w:t>
        </w:r>
        <w:r w:rsidR="001B7166">
          <w:rPr>
            <w:webHidden/>
          </w:rPr>
          <w:t>8</w:t>
        </w:r>
      </w:hyperlink>
    </w:p>
    <w:p w14:paraId="2F3B306F" w14:textId="77777777" w:rsidR="000B2114" w:rsidRPr="00CF13B4" w:rsidRDefault="000B0D13" w:rsidP="000B2114">
      <w:pPr>
        <w:pStyle w:val="TOC3"/>
      </w:pPr>
      <w:hyperlink w:anchor="_Toc292452300" w:history="1">
        <w:r w:rsidR="000B2114" w:rsidRPr="00CF13B4">
          <w:rPr>
            <w:rStyle w:val="Hyperlink"/>
          </w:rPr>
          <w:t>6.02</w:t>
        </w:r>
        <w:r w:rsidR="000B2114" w:rsidRPr="00CF13B4">
          <w:tab/>
          <w:t>Holidays Falling on Weekends</w:t>
        </w:r>
        <w:r w:rsidR="000B2114" w:rsidRPr="00CF13B4">
          <w:rPr>
            <w:webHidden/>
          </w:rPr>
          <w:tab/>
          <w:t>6</w:t>
        </w:r>
        <w:r w:rsidR="001B7166">
          <w:rPr>
            <w:webHidden/>
          </w:rPr>
          <w:t>9</w:t>
        </w:r>
      </w:hyperlink>
    </w:p>
    <w:p w14:paraId="0CBDE3ED" w14:textId="77777777" w:rsidR="000B2114" w:rsidRPr="00CF13B4" w:rsidRDefault="000B0D13" w:rsidP="000B2114">
      <w:pPr>
        <w:pStyle w:val="TOC3"/>
      </w:pPr>
      <w:hyperlink w:anchor="_Toc292452301" w:history="1">
        <w:r w:rsidR="000B2114" w:rsidRPr="00CF13B4">
          <w:rPr>
            <w:rStyle w:val="Hyperlink"/>
          </w:rPr>
          <w:t>6.03</w:t>
        </w:r>
        <w:r w:rsidR="000B2114" w:rsidRPr="00CF13B4">
          <w:tab/>
        </w:r>
        <w:r w:rsidR="000B2114" w:rsidRPr="00CF13B4">
          <w:rPr>
            <w:rStyle w:val="Hyperlink"/>
          </w:rPr>
          <w:t>Holidays Falling on Student Contact Days</w:t>
        </w:r>
        <w:r w:rsidR="000B2114" w:rsidRPr="00CF13B4">
          <w:rPr>
            <w:webHidden/>
          </w:rPr>
          <w:tab/>
          <w:t>6</w:t>
        </w:r>
        <w:r w:rsidR="001B7166">
          <w:rPr>
            <w:webHidden/>
          </w:rPr>
          <w:t>9</w:t>
        </w:r>
      </w:hyperlink>
    </w:p>
    <w:p w14:paraId="6BDDA727" w14:textId="77777777" w:rsidR="000B2114" w:rsidRPr="00CF13B4" w:rsidRDefault="000B0D13" w:rsidP="000B2114">
      <w:pPr>
        <w:pStyle w:val="TOC3"/>
      </w:pPr>
      <w:hyperlink w:anchor="_Toc292452295" w:history="1">
        <w:r w:rsidR="000B2114" w:rsidRPr="00CF13B4">
          <w:rPr>
            <w:rStyle w:val="Hyperlink"/>
          </w:rPr>
          <w:t>6.04</w:t>
        </w:r>
        <w:r w:rsidR="000B2114" w:rsidRPr="00CF13B4">
          <w:tab/>
        </w:r>
        <w:r w:rsidR="000B2114" w:rsidRPr="00CF13B4">
          <w:rPr>
            <w:rStyle w:val="Hyperlink"/>
          </w:rPr>
          <w:t>Work on a Holiday</w:t>
        </w:r>
        <w:r w:rsidR="000B2114" w:rsidRPr="00CF13B4">
          <w:rPr>
            <w:webHidden/>
          </w:rPr>
          <w:tab/>
          <w:t>6</w:t>
        </w:r>
        <w:r w:rsidR="001B7166">
          <w:rPr>
            <w:webHidden/>
          </w:rPr>
          <w:t>9</w:t>
        </w:r>
      </w:hyperlink>
    </w:p>
    <w:p w14:paraId="31627BE1" w14:textId="77777777" w:rsidR="000B2114" w:rsidRPr="00CF13B4" w:rsidRDefault="000B0D13" w:rsidP="000B2114">
      <w:pPr>
        <w:pStyle w:val="TOC3"/>
      </w:pPr>
      <w:hyperlink w:anchor="_Toc292452297" w:history="1">
        <w:r w:rsidR="000B2114" w:rsidRPr="00CF13B4">
          <w:rPr>
            <w:rStyle w:val="Hyperlink"/>
          </w:rPr>
          <w:t>6.05</w:t>
        </w:r>
        <w:r w:rsidR="000B2114" w:rsidRPr="00CF13B4">
          <w:tab/>
        </w:r>
        <w:r w:rsidR="000B2114" w:rsidRPr="00CF13B4">
          <w:rPr>
            <w:rStyle w:val="Hyperlink"/>
          </w:rPr>
          <w:t>Holidays during Vacation</w:t>
        </w:r>
        <w:r w:rsidR="000B2114" w:rsidRPr="00CF13B4">
          <w:rPr>
            <w:webHidden/>
          </w:rPr>
          <w:tab/>
          <w:t>6</w:t>
        </w:r>
        <w:r w:rsidR="001B7166">
          <w:rPr>
            <w:webHidden/>
          </w:rPr>
          <w:t>9</w:t>
        </w:r>
      </w:hyperlink>
    </w:p>
    <w:p w14:paraId="2A373231" w14:textId="77777777" w:rsidR="000B2114" w:rsidRPr="00CF13B4" w:rsidRDefault="000B0D13" w:rsidP="000B2114">
      <w:pPr>
        <w:pStyle w:val="TOC3"/>
      </w:pPr>
      <w:hyperlink w:anchor="_Toc292452298" w:history="1">
        <w:r w:rsidR="000B2114" w:rsidRPr="00CF13B4">
          <w:rPr>
            <w:rStyle w:val="Hyperlink"/>
          </w:rPr>
          <w:t>6.06</w:t>
        </w:r>
        <w:r w:rsidR="000B2114" w:rsidRPr="00CF13B4">
          <w:tab/>
          <w:t>Eligibility for Holiday</w:t>
        </w:r>
        <w:r w:rsidR="000B2114" w:rsidRPr="00CF13B4">
          <w:rPr>
            <w:webHidden/>
          </w:rPr>
          <w:tab/>
          <w:t>6</w:t>
        </w:r>
        <w:r w:rsidR="001B7166">
          <w:rPr>
            <w:webHidden/>
          </w:rPr>
          <w:t>9</w:t>
        </w:r>
      </w:hyperlink>
    </w:p>
    <w:p w14:paraId="228D5845" w14:textId="77777777" w:rsidR="000B2114" w:rsidRDefault="000B0D13" w:rsidP="000B2114">
      <w:pPr>
        <w:pStyle w:val="TOC2"/>
      </w:pPr>
      <w:hyperlink w:anchor="_Toc292452294" w:history="1">
        <w:r w:rsidR="000B2114">
          <w:rPr>
            <w:rStyle w:val="Hyperlink"/>
          </w:rPr>
          <w:t>SECTION 7.</w:t>
        </w:r>
        <w:r w:rsidR="000B2114">
          <w:rPr>
            <w:rStyle w:val="Hyperlink"/>
          </w:rPr>
          <w:tab/>
          <w:t>WAGE COMPENSATION AND EXPENSES</w:t>
        </w:r>
        <w:r w:rsidR="000B2114">
          <w:rPr>
            <w:webHidden/>
          </w:rPr>
          <w:tab/>
          <w:t>6</w:t>
        </w:r>
        <w:r w:rsidR="001B7166">
          <w:rPr>
            <w:webHidden/>
          </w:rPr>
          <w:t>9</w:t>
        </w:r>
      </w:hyperlink>
    </w:p>
    <w:p w14:paraId="23801A12" w14:textId="77777777" w:rsidR="000B2114" w:rsidRPr="00CF13B4" w:rsidRDefault="000B0D13" w:rsidP="000B2114">
      <w:pPr>
        <w:pStyle w:val="TOC3"/>
      </w:pPr>
      <w:hyperlink w:anchor="_Toc292452299" w:history="1">
        <w:r w:rsidR="000B2114" w:rsidRPr="00CF13B4">
          <w:rPr>
            <w:rStyle w:val="Hyperlink"/>
          </w:rPr>
          <w:t>7.01</w:t>
        </w:r>
        <w:r w:rsidR="000B2114" w:rsidRPr="00CF13B4">
          <w:tab/>
        </w:r>
        <w:r w:rsidR="000B2114" w:rsidRPr="00CF13B4">
          <w:rPr>
            <w:rStyle w:val="Hyperlink"/>
          </w:rPr>
          <w:t>Wage Schedule</w:t>
        </w:r>
        <w:r w:rsidR="000B2114" w:rsidRPr="00CF13B4">
          <w:rPr>
            <w:webHidden/>
          </w:rPr>
          <w:tab/>
          <w:t>6</w:t>
        </w:r>
        <w:r w:rsidR="001B7166">
          <w:rPr>
            <w:webHidden/>
          </w:rPr>
          <w:t>9</w:t>
        </w:r>
      </w:hyperlink>
    </w:p>
    <w:p w14:paraId="0474F790" w14:textId="77777777" w:rsidR="000B2114" w:rsidRPr="00CF13B4" w:rsidRDefault="000B0D13" w:rsidP="000B2114">
      <w:pPr>
        <w:pStyle w:val="TOC3"/>
      </w:pPr>
      <w:hyperlink w:anchor="_Toc292452300" w:history="1">
        <w:r w:rsidR="000B2114" w:rsidRPr="00CF13B4">
          <w:rPr>
            <w:rStyle w:val="Hyperlink"/>
          </w:rPr>
          <w:t>7.02</w:t>
        </w:r>
        <w:r w:rsidR="000B2114" w:rsidRPr="00CF13B4">
          <w:tab/>
          <w:t>New Employee</w:t>
        </w:r>
        <w:r w:rsidR="00CF13B4" w:rsidRPr="00CF13B4">
          <w:t xml:space="preserve"> Wage Schedule Placement</w:t>
        </w:r>
        <w:r w:rsidR="000B2114" w:rsidRPr="00CF13B4">
          <w:rPr>
            <w:webHidden/>
          </w:rPr>
          <w:tab/>
        </w:r>
        <w:r w:rsidR="001B7166">
          <w:rPr>
            <w:webHidden/>
          </w:rPr>
          <w:t>70</w:t>
        </w:r>
      </w:hyperlink>
    </w:p>
    <w:p w14:paraId="164A0CAF" w14:textId="77777777" w:rsidR="000B2114" w:rsidRPr="00CF13B4" w:rsidRDefault="000B0D13" w:rsidP="000B2114">
      <w:pPr>
        <w:pStyle w:val="TOC3"/>
      </w:pPr>
      <w:hyperlink w:anchor="_Toc292452301" w:history="1">
        <w:r w:rsidR="000B2114" w:rsidRPr="00CF13B4">
          <w:rPr>
            <w:rStyle w:val="Hyperlink"/>
          </w:rPr>
          <w:t>7.03</w:t>
        </w:r>
        <w:r w:rsidR="000B2114" w:rsidRPr="00CF13B4">
          <w:tab/>
        </w:r>
        <w:r w:rsidR="00CF13B4">
          <w:rPr>
            <w:rStyle w:val="Hyperlink"/>
          </w:rPr>
          <w:t>Out-of-Classification Pay</w:t>
        </w:r>
        <w:r w:rsidR="000B2114" w:rsidRPr="00CF13B4">
          <w:rPr>
            <w:webHidden/>
          </w:rPr>
          <w:tab/>
        </w:r>
        <w:r w:rsidR="001B7166">
          <w:rPr>
            <w:webHidden/>
          </w:rPr>
          <w:t>70</w:t>
        </w:r>
      </w:hyperlink>
    </w:p>
    <w:p w14:paraId="31D53FFC" w14:textId="77777777" w:rsidR="000B2114" w:rsidRPr="00CF13B4" w:rsidRDefault="000B0D13" w:rsidP="000B2114">
      <w:pPr>
        <w:pStyle w:val="TOC3"/>
      </w:pPr>
      <w:hyperlink w:anchor="_Toc292452295" w:history="1">
        <w:r w:rsidR="000B2114" w:rsidRPr="00CF13B4">
          <w:rPr>
            <w:rStyle w:val="Hyperlink"/>
          </w:rPr>
          <w:t>7.04</w:t>
        </w:r>
        <w:r w:rsidR="000B2114" w:rsidRPr="00CF13B4">
          <w:tab/>
        </w:r>
        <w:r w:rsidR="00CF13B4">
          <w:rPr>
            <w:rStyle w:val="Hyperlink"/>
          </w:rPr>
          <w:t>Rate of Pay upon Promotion</w:t>
        </w:r>
        <w:r w:rsidR="000B2114" w:rsidRPr="00CF13B4">
          <w:rPr>
            <w:webHidden/>
          </w:rPr>
          <w:tab/>
        </w:r>
        <w:r w:rsidR="001B7166">
          <w:rPr>
            <w:webHidden/>
          </w:rPr>
          <w:t>70</w:t>
        </w:r>
      </w:hyperlink>
    </w:p>
    <w:p w14:paraId="5D04790B" w14:textId="77777777" w:rsidR="000B2114" w:rsidRPr="00CF13B4" w:rsidRDefault="000B0D13" w:rsidP="000B2114">
      <w:pPr>
        <w:pStyle w:val="TOC3"/>
      </w:pPr>
      <w:hyperlink w:anchor="_Toc292452297" w:history="1">
        <w:r w:rsidR="000B2114" w:rsidRPr="00CF13B4">
          <w:rPr>
            <w:rStyle w:val="Hyperlink"/>
          </w:rPr>
          <w:t>7.05</w:t>
        </w:r>
        <w:r w:rsidR="000B2114" w:rsidRPr="00CF13B4">
          <w:tab/>
        </w:r>
        <w:r w:rsidR="00CF13B4">
          <w:rPr>
            <w:rStyle w:val="Hyperlink"/>
          </w:rPr>
          <w:t>Uniforms, Protective Clothing and Tools</w:t>
        </w:r>
        <w:r w:rsidR="000B2114" w:rsidRPr="00CF13B4">
          <w:rPr>
            <w:webHidden/>
          </w:rPr>
          <w:tab/>
        </w:r>
        <w:r w:rsidR="001B7166">
          <w:rPr>
            <w:webHidden/>
          </w:rPr>
          <w:t>70</w:t>
        </w:r>
      </w:hyperlink>
    </w:p>
    <w:p w14:paraId="0FA47450" w14:textId="77777777" w:rsidR="000B2114" w:rsidRPr="00CF13B4" w:rsidRDefault="000B0D13" w:rsidP="000B2114">
      <w:pPr>
        <w:pStyle w:val="TOC3"/>
      </w:pPr>
      <w:hyperlink w:anchor="_Toc292452298" w:history="1">
        <w:r w:rsidR="000B2114" w:rsidRPr="00CF13B4">
          <w:rPr>
            <w:rStyle w:val="Hyperlink"/>
          </w:rPr>
          <w:t>7.06</w:t>
        </w:r>
        <w:r w:rsidR="00CF13B4">
          <w:tab/>
          <w:t>Expenses</w:t>
        </w:r>
        <w:r w:rsidR="000B2114" w:rsidRPr="00CF13B4">
          <w:rPr>
            <w:webHidden/>
          </w:rPr>
          <w:tab/>
        </w:r>
        <w:r w:rsidR="001B7166">
          <w:rPr>
            <w:webHidden/>
          </w:rPr>
          <w:t>70</w:t>
        </w:r>
      </w:hyperlink>
    </w:p>
    <w:p w14:paraId="330EE852" w14:textId="77777777" w:rsidR="00EE040A" w:rsidRDefault="000B0D13" w:rsidP="00EE040A">
      <w:pPr>
        <w:pStyle w:val="TOC2"/>
      </w:pPr>
      <w:hyperlink w:anchor="_Toc292452294" w:history="1">
        <w:r w:rsidR="00EE040A">
          <w:rPr>
            <w:rStyle w:val="Hyperlink"/>
          </w:rPr>
          <w:t>SECTION 8.</w:t>
        </w:r>
        <w:r w:rsidR="00EE040A">
          <w:rPr>
            <w:rStyle w:val="Hyperlink"/>
          </w:rPr>
          <w:tab/>
          <w:t>JOB RELATED TRAINING AND LICENSURE</w:t>
        </w:r>
        <w:r w:rsidR="00EE040A">
          <w:rPr>
            <w:webHidden/>
          </w:rPr>
          <w:tab/>
        </w:r>
        <w:r w:rsidR="001B7166">
          <w:rPr>
            <w:webHidden/>
          </w:rPr>
          <w:t>71</w:t>
        </w:r>
      </w:hyperlink>
    </w:p>
    <w:p w14:paraId="5DF361A9" w14:textId="77777777" w:rsidR="00EE040A" w:rsidRPr="00CF13B4" w:rsidRDefault="000B0D13" w:rsidP="00EE040A">
      <w:pPr>
        <w:pStyle w:val="TOC3"/>
      </w:pPr>
      <w:hyperlink w:anchor="_Toc292452299" w:history="1">
        <w:r w:rsidR="00EE040A">
          <w:rPr>
            <w:rStyle w:val="Hyperlink"/>
          </w:rPr>
          <w:t>8</w:t>
        </w:r>
        <w:r w:rsidR="00EE040A" w:rsidRPr="00CF13B4">
          <w:rPr>
            <w:rStyle w:val="Hyperlink"/>
          </w:rPr>
          <w:t>.01</w:t>
        </w:r>
        <w:r w:rsidR="00EE040A" w:rsidRPr="00CF13B4">
          <w:tab/>
        </w:r>
        <w:r w:rsidR="00EE040A">
          <w:rPr>
            <w:rStyle w:val="Hyperlink"/>
          </w:rPr>
          <w:t>In-Service Training</w:t>
        </w:r>
        <w:r w:rsidR="00EE040A" w:rsidRPr="00CF13B4">
          <w:rPr>
            <w:webHidden/>
          </w:rPr>
          <w:tab/>
        </w:r>
        <w:r w:rsidR="001B7166">
          <w:rPr>
            <w:webHidden/>
          </w:rPr>
          <w:t>71</w:t>
        </w:r>
      </w:hyperlink>
    </w:p>
    <w:p w14:paraId="5CF6825C" w14:textId="77777777" w:rsidR="00EE040A" w:rsidRPr="00CF13B4" w:rsidRDefault="000B0D13" w:rsidP="00EE040A">
      <w:pPr>
        <w:pStyle w:val="TOC3"/>
      </w:pPr>
      <w:hyperlink w:anchor="_Toc292452300" w:history="1">
        <w:r w:rsidR="00EE040A">
          <w:rPr>
            <w:rStyle w:val="Hyperlink"/>
          </w:rPr>
          <w:t>8</w:t>
        </w:r>
        <w:r w:rsidR="00EE040A" w:rsidRPr="00CF13B4">
          <w:rPr>
            <w:rStyle w:val="Hyperlink"/>
          </w:rPr>
          <w:t>.02</w:t>
        </w:r>
        <w:r w:rsidR="00EE040A">
          <w:tab/>
          <w:t>Job-Related Education and Training</w:t>
        </w:r>
        <w:r w:rsidR="00EE040A" w:rsidRPr="00CF13B4">
          <w:rPr>
            <w:webHidden/>
          </w:rPr>
          <w:tab/>
        </w:r>
        <w:r w:rsidR="001B7166">
          <w:rPr>
            <w:webHidden/>
          </w:rPr>
          <w:t>71</w:t>
        </w:r>
      </w:hyperlink>
    </w:p>
    <w:p w14:paraId="77F3E7D3" w14:textId="77777777" w:rsidR="00EE040A" w:rsidRPr="00CF13B4" w:rsidRDefault="000B0D13" w:rsidP="00EE040A">
      <w:pPr>
        <w:pStyle w:val="TOC3"/>
      </w:pPr>
      <w:hyperlink w:anchor="_Toc292452301" w:history="1">
        <w:r w:rsidR="00EE040A">
          <w:rPr>
            <w:rStyle w:val="Hyperlink"/>
          </w:rPr>
          <w:t>8</w:t>
        </w:r>
        <w:r w:rsidR="00EE040A" w:rsidRPr="00CF13B4">
          <w:rPr>
            <w:rStyle w:val="Hyperlink"/>
          </w:rPr>
          <w:t>.03</w:t>
        </w:r>
        <w:r w:rsidR="00EE040A" w:rsidRPr="00CF13B4">
          <w:tab/>
        </w:r>
        <w:r w:rsidR="00EE040A">
          <w:rPr>
            <w:rStyle w:val="Hyperlink"/>
          </w:rPr>
          <w:t>License Renewal Reimbursement for Special Education Assistants</w:t>
        </w:r>
        <w:r w:rsidR="00EE040A" w:rsidRPr="00CF13B4">
          <w:rPr>
            <w:webHidden/>
          </w:rPr>
          <w:tab/>
        </w:r>
        <w:r w:rsidR="001B7166">
          <w:rPr>
            <w:webHidden/>
          </w:rPr>
          <w:t>71</w:t>
        </w:r>
      </w:hyperlink>
    </w:p>
    <w:p w14:paraId="631172C6" w14:textId="77777777" w:rsidR="00EE040A" w:rsidRDefault="000B0D13" w:rsidP="00EE040A">
      <w:pPr>
        <w:pStyle w:val="TOC2"/>
      </w:pPr>
      <w:hyperlink w:anchor="_Toc292452294" w:history="1">
        <w:r w:rsidR="00EE040A">
          <w:rPr>
            <w:rStyle w:val="Hyperlink"/>
          </w:rPr>
          <w:t>SECTION 9.</w:t>
        </w:r>
        <w:r w:rsidR="00EE040A">
          <w:rPr>
            <w:rStyle w:val="Hyperlink"/>
          </w:rPr>
          <w:tab/>
          <w:t>EMPLOYEE EVALUATIONS</w:t>
        </w:r>
        <w:r w:rsidR="00EE040A">
          <w:rPr>
            <w:webHidden/>
          </w:rPr>
          <w:tab/>
        </w:r>
        <w:r w:rsidR="001B7166">
          <w:rPr>
            <w:webHidden/>
          </w:rPr>
          <w:t>71</w:t>
        </w:r>
      </w:hyperlink>
    </w:p>
    <w:p w14:paraId="2F6D1024" w14:textId="77777777" w:rsidR="00EE040A" w:rsidRPr="00CF13B4" w:rsidRDefault="000B0D13" w:rsidP="00EE040A">
      <w:pPr>
        <w:pStyle w:val="TOC3"/>
      </w:pPr>
      <w:hyperlink w:anchor="_Toc292452299" w:history="1">
        <w:r w:rsidR="00EE040A">
          <w:rPr>
            <w:rStyle w:val="Hyperlink"/>
          </w:rPr>
          <w:t>9</w:t>
        </w:r>
        <w:r w:rsidR="00EE040A" w:rsidRPr="00CF13B4">
          <w:rPr>
            <w:rStyle w:val="Hyperlink"/>
          </w:rPr>
          <w:t>.01</w:t>
        </w:r>
        <w:r w:rsidR="00EE040A" w:rsidRPr="00CF13B4">
          <w:tab/>
        </w:r>
        <w:r w:rsidR="00EE040A">
          <w:rPr>
            <w:rStyle w:val="Hyperlink"/>
          </w:rPr>
          <w:t>Evaluation</w:t>
        </w:r>
        <w:r w:rsidR="00EE040A" w:rsidRPr="00CF13B4">
          <w:rPr>
            <w:webHidden/>
          </w:rPr>
          <w:tab/>
        </w:r>
        <w:r w:rsidR="001B7166">
          <w:rPr>
            <w:webHidden/>
          </w:rPr>
          <w:t>71</w:t>
        </w:r>
      </w:hyperlink>
    </w:p>
    <w:p w14:paraId="0610F260" w14:textId="77777777" w:rsidR="00EE040A" w:rsidRPr="00CF13B4" w:rsidRDefault="000B0D13" w:rsidP="00EE040A">
      <w:pPr>
        <w:pStyle w:val="TOC3"/>
      </w:pPr>
      <w:hyperlink w:anchor="_Toc292452300" w:history="1">
        <w:r w:rsidR="00EE040A">
          <w:rPr>
            <w:rStyle w:val="Hyperlink"/>
          </w:rPr>
          <w:t>9</w:t>
        </w:r>
        <w:r w:rsidR="00EE040A" w:rsidRPr="00CF13B4">
          <w:rPr>
            <w:rStyle w:val="Hyperlink"/>
          </w:rPr>
          <w:t>.02</w:t>
        </w:r>
        <w:r w:rsidR="00EE040A">
          <w:tab/>
          <w:t>Procedures</w:t>
        </w:r>
        <w:r w:rsidR="00EE040A" w:rsidRPr="00CF13B4">
          <w:rPr>
            <w:webHidden/>
          </w:rPr>
          <w:tab/>
        </w:r>
        <w:r w:rsidR="001B7166">
          <w:rPr>
            <w:webHidden/>
          </w:rPr>
          <w:t>71</w:t>
        </w:r>
      </w:hyperlink>
    </w:p>
    <w:p w14:paraId="532EF051" w14:textId="77777777" w:rsidR="00EE040A" w:rsidRPr="00CF13B4" w:rsidRDefault="000B0D13" w:rsidP="00EE040A">
      <w:pPr>
        <w:pStyle w:val="TOC3"/>
      </w:pPr>
      <w:hyperlink w:anchor="_Toc292452301" w:history="1">
        <w:r w:rsidR="00EE040A">
          <w:rPr>
            <w:rStyle w:val="Hyperlink"/>
          </w:rPr>
          <w:t>9</w:t>
        </w:r>
        <w:r w:rsidR="00EE040A" w:rsidRPr="00CF13B4">
          <w:rPr>
            <w:rStyle w:val="Hyperlink"/>
          </w:rPr>
          <w:t>.03</w:t>
        </w:r>
        <w:r w:rsidR="00EE040A" w:rsidRPr="00CF13B4">
          <w:tab/>
        </w:r>
        <w:r w:rsidR="00EE040A">
          <w:rPr>
            <w:rStyle w:val="Hyperlink"/>
          </w:rPr>
          <w:t>Frequency</w:t>
        </w:r>
        <w:r w:rsidR="00EE040A" w:rsidRPr="00CF13B4">
          <w:rPr>
            <w:webHidden/>
          </w:rPr>
          <w:tab/>
        </w:r>
        <w:r w:rsidR="001B7166">
          <w:rPr>
            <w:webHidden/>
          </w:rPr>
          <w:t>71</w:t>
        </w:r>
      </w:hyperlink>
    </w:p>
    <w:p w14:paraId="4AC62A0B" w14:textId="77777777" w:rsidR="00EE040A" w:rsidRPr="00CF13B4" w:rsidRDefault="000B0D13" w:rsidP="00EE040A">
      <w:pPr>
        <w:pStyle w:val="TOC3"/>
      </w:pPr>
      <w:hyperlink w:anchor="_Toc292452295" w:history="1">
        <w:r w:rsidR="00EE040A">
          <w:rPr>
            <w:rStyle w:val="Hyperlink"/>
          </w:rPr>
          <w:t>9</w:t>
        </w:r>
        <w:r w:rsidR="00EE040A" w:rsidRPr="00CF13B4">
          <w:rPr>
            <w:rStyle w:val="Hyperlink"/>
          </w:rPr>
          <w:t>.04</w:t>
        </w:r>
        <w:r w:rsidR="00EE040A" w:rsidRPr="00CF13B4">
          <w:tab/>
        </w:r>
        <w:r w:rsidR="00EE040A">
          <w:rPr>
            <w:rStyle w:val="Hyperlink"/>
          </w:rPr>
          <w:t>Recipt of Evaluation</w:t>
        </w:r>
        <w:r w:rsidR="00EE040A" w:rsidRPr="00CF13B4">
          <w:rPr>
            <w:webHidden/>
          </w:rPr>
          <w:tab/>
        </w:r>
        <w:r w:rsidR="001B7166">
          <w:rPr>
            <w:webHidden/>
          </w:rPr>
          <w:t>71</w:t>
        </w:r>
      </w:hyperlink>
    </w:p>
    <w:p w14:paraId="2F47C0F0" w14:textId="77777777" w:rsidR="00EE040A" w:rsidRPr="00CF13B4" w:rsidRDefault="000B0D13" w:rsidP="00EE040A">
      <w:pPr>
        <w:pStyle w:val="TOC3"/>
      </w:pPr>
      <w:hyperlink w:anchor="_Toc292452297" w:history="1">
        <w:r w:rsidR="00EE040A">
          <w:rPr>
            <w:rStyle w:val="Hyperlink"/>
          </w:rPr>
          <w:t>9</w:t>
        </w:r>
        <w:r w:rsidR="00EE040A" w:rsidRPr="00CF13B4">
          <w:rPr>
            <w:rStyle w:val="Hyperlink"/>
          </w:rPr>
          <w:t>.05</w:t>
        </w:r>
        <w:r w:rsidR="00EE040A" w:rsidRPr="00CF13B4">
          <w:tab/>
        </w:r>
        <w:r w:rsidR="00EE040A">
          <w:t>Comments, Disputes</w:t>
        </w:r>
        <w:r w:rsidR="00EE040A" w:rsidRPr="00CF13B4">
          <w:rPr>
            <w:webHidden/>
          </w:rPr>
          <w:tab/>
        </w:r>
        <w:r w:rsidR="001B7166">
          <w:rPr>
            <w:webHidden/>
          </w:rPr>
          <w:t>71</w:t>
        </w:r>
      </w:hyperlink>
    </w:p>
    <w:p w14:paraId="6EC181F7" w14:textId="77777777" w:rsidR="00EE040A" w:rsidRPr="00CF13B4" w:rsidRDefault="000B0D13" w:rsidP="00EE040A">
      <w:pPr>
        <w:pStyle w:val="TOC3"/>
      </w:pPr>
      <w:hyperlink w:anchor="_Toc292452298" w:history="1">
        <w:r w:rsidR="00EE040A">
          <w:rPr>
            <w:rStyle w:val="Hyperlink"/>
          </w:rPr>
          <w:t>9</w:t>
        </w:r>
        <w:r w:rsidR="00EE040A" w:rsidRPr="00CF13B4">
          <w:rPr>
            <w:rStyle w:val="Hyperlink"/>
          </w:rPr>
          <w:t>.06</w:t>
        </w:r>
        <w:r w:rsidR="00EE040A">
          <w:tab/>
          <w:t>Evaluators</w:t>
        </w:r>
        <w:r w:rsidR="00EE040A" w:rsidRPr="00CF13B4">
          <w:rPr>
            <w:webHidden/>
          </w:rPr>
          <w:tab/>
        </w:r>
        <w:r w:rsidR="001B7166">
          <w:rPr>
            <w:webHidden/>
          </w:rPr>
          <w:t>72</w:t>
        </w:r>
      </w:hyperlink>
    </w:p>
    <w:p w14:paraId="10A3C536" w14:textId="77777777" w:rsidR="00EE040A" w:rsidRDefault="000B0D13" w:rsidP="00EE040A">
      <w:pPr>
        <w:pStyle w:val="TOC2"/>
      </w:pPr>
      <w:hyperlink w:anchor="_Toc292452294" w:history="1">
        <w:r w:rsidR="00EE040A">
          <w:rPr>
            <w:rStyle w:val="Hyperlink"/>
          </w:rPr>
          <w:t>SECTION 10.</w:t>
        </w:r>
        <w:r w:rsidR="00EE040A">
          <w:rPr>
            <w:rStyle w:val="Hyperlink"/>
          </w:rPr>
          <w:tab/>
          <w:t>RESIGNATION FROM EMPLOYMENT</w:t>
        </w:r>
        <w:r w:rsidR="00EE040A">
          <w:rPr>
            <w:webHidden/>
          </w:rPr>
          <w:tab/>
        </w:r>
        <w:r w:rsidR="001B7166">
          <w:rPr>
            <w:webHidden/>
          </w:rPr>
          <w:t>72</w:t>
        </w:r>
      </w:hyperlink>
    </w:p>
    <w:p w14:paraId="75D1726B" w14:textId="77777777" w:rsidR="00EE040A" w:rsidRPr="00CF13B4" w:rsidRDefault="000B0D13" w:rsidP="00EE040A">
      <w:pPr>
        <w:pStyle w:val="TOC3"/>
      </w:pPr>
      <w:hyperlink w:anchor="_Toc292452299" w:history="1">
        <w:r w:rsidR="00240434">
          <w:rPr>
            <w:rStyle w:val="Hyperlink"/>
          </w:rPr>
          <w:t>10</w:t>
        </w:r>
        <w:r w:rsidR="00EE040A" w:rsidRPr="00CF13B4">
          <w:rPr>
            <w:rStyle w:val="Hyperlink"/>
          </w:rPr>
          <w:t>.01</w:t>
        </w:r>
        <w:r w:rsidR="00EE040A" w:rsidRPr="00CF13B4">
          <w:tab/>
        </w:r>
        <w:r w:rsidR="00240434">
          <w:rPr>
            <w:rStyle w:val="Hyperlink"/>
          </w:rPr>
          <w:t>Notice of Termination of Employment</w:t>
        </w:r>
        <w:r w:rsidR="00EE040A" w:rsidRPr="00CF13B4">
          <w:rPr>
            <w:webHidden/>
          </w:rPr>
          <w:tab/>
        </w:r>
        <w:r w:rsidR="001B7166">
          <w:rPr>
            <w:webHidden/>
          </w:rPr>
          <w:t>72</w:t>
        </w:r>
      </w:hyperlink>
    </w:p>
    <w:p w14:paraId="7F1F6FD9" w14:textId="77777777" w:rsidR="00240434" w:rsidRDefault="000B0D13" w:rsidP="00240434">
      <w:pPr>
        <w:pStyle w:val="TOC2"/>
      </w:pPr>
      <w:hyperlink w:anchor="_Toc292452294" w:history="1">
        <w:r w:rsidR="00240434">
          <w:rPr>
            <w:rStyle w:val="Hyperlink"/>
          </w:rPr>
          <w:t>SECTION 11.</w:t>
        </w:r>
        <w:r w:rsidR="00240434">
          <w:rPr>
            <w:rStyle w:val="Hyperlink"/>
          </w:rPr>
          <w:tab/>
          <w:t>BENEFITS</w:t>
        </w:r>
        <w:r w:rsidR="00240434">
          <w:rPr>
            <w:webHidden/>
          </w:rPr>
          <w:tab/>
        </w:r>
        <w:r w:rsidR="001B7166">
          <w:rPr>
            <w:webHidden/>
          </w:rPr>
          <w:t>72</w:t>
        </w:r>
      </w:hyperlink>
    </w:p>
    <w:p w14:paraId="7412D722" w14:textId="77777777" w:rsidR="00240434" w:rsidRPr="00CF13B4" w:rsidRDefault="000B0D13" w:rsidP="00240434">
      <w:pPr>
        <w:pStyle w:val="TOC3"/>
      </w:pPr>
      <w:hyperlink w:anchor="_Toc292452299" w:history="1">
        <w:r w:rsidR="008B09D7">
          <w:rPr>
            <w:rStyle w:val="Hyperlink"/>
          </w:rPr>
          <w:t>11</w:t>
        </w:r>
        <w:r w:rsidR="00240434" w:rsidRPr="00CF13B4">
          <w:rPr>
            <w:rStyle w:val="Hyperlink"/>
          </w:rPr>
          <w:t>.01</w:t>
        </w:r>
        <w:r w:rsidR="00240434" w:rsidRPr="00CF13B4">
          <w:tab/>
        </w:r>
        <w:r w:rsidR="00240434">
          <w:rPr>
            <w:rStyle w:val="Hyperlink"/>
          </w:rPr>
          <w:t>Annuity Contributions</w:t>
        </w:r>
        <w:r w:rsidR="00240434" w:rsidRPr="00CF13B4">
          <w:rPr>
            <w:webHidden/>
          </w:rPr>
          <w:tab/>
        </w:r>
        <w:r w:rsidR="001B7166">
          <w:rPr>
            <w:webHidden/>
          </w:rPr>
          <w:t>72</w:t>
        </w:r>
      </w:hyperlink>
    </w:p>
    <w:p w14:paraId="11D42492" w14:textId="77777777" w:rsidR="008177C2" w:rsidRPr="008177C2" w:rsidRDefault="000B0D13" w:rsidP="008B09D7">
      <w:pPr>
        <w:pStyle w:val="TOC3"/>
      </w:pPr>
      <w:hyperlink w:anchor="_Toc292452300" w:history="1">
        <w:r w:rsidR="008B09D7">
          <w:rPr>
            <w:rStyle w:val="Hyperlink"/>
          </w:rPr>
          <w:t>11</w:t>
        </w:r>
        <w:r w:rsidR="00240434" w:rsidRPr="00CF13B4">
          <w:rPr>
            <w:rStyle w:val="Hyperlink"/>
          </w:rPr>
          <w:t>.02</w:t>
        </w:r>
        <w:r w:rsidR="008B09D7">
          <w:tab/>
          <w:t>Post Employment</w:t>
        </w:r>
        <w:r w:rsidR="00240434" w:rsidRPr="00CF13B4">
          <w:rPr>
            <w:webHidden/>
          </w:rPr>
          <w:tab/>
        </w:r>
        <w:r w:rsidR="001B7166">
          <w:rPr>
            <w:webHidden/>
          </w:rPr>
          <w:t>72</w:t>
        </w:r>
      </w:hyperlink>
    </w:p>
    <w:p w14:paraId="128BBA33" w14:textId="77777777" w:rsidR="00016EF8" w:rsidRPr="00C65937" w:rsidRDefault="000B0D13" w:rsidP="00016EF8">
      <w:pPr>
        <w:pStyle w:val="TOC1"/>
        <w:rPr>
          <w:rFonts w:ascii="Calibri" w:hAnsi="Calibri"/>
          <w:b w:val="0"/>
          <w:sz w:val="22"/>
          <w:szCs w:val="22"/>
        </w:rPr>
      </w:pPr>
      <w:hyperlink w:anchor="_Toc292451965" w:history="1">
        <w:r w:rsidR="00016EF8" w:rsidRPr="00C65937">
          <w:rPr>
            <w:rStyle w:val="Hyperlink"/>
          </w:rPr>
          <w:t>PART I</w:t>
        </w:r>
        <w:r w:rsidR="00C60298">
          <w:rPr>
            <w:rStyle w:val="Hyperlink"/>
          </w:rPr>
          <w:t>V</w:t>
        </w:r>
        <w:r w:rsidR="00016EF8" w:rsidRPr="00C65937">
          <w:rPr>
            <w:rStyle w:val="Hyperlink"/>
          </w:rPr>
          <w:t xml:space="preserve"> – </w:t>
        </w:r>
        <w:r w:rsidR="00016EF8" w:rsidRPr="00016EF8">
          <w:rPr>
            <w:rStyle w:val="Hyperlink"/>
          </w:rPr>
          <w:t>SUBSTITUTE EMPLOYEES</w:t>
        </w:r>
        <w:r w:rsidR="00016EF8" w:rsidRPr="00C65937">
          <w:rPr>
            <w:webHidden/>
          </w:rPr>
          <w:tab/>
        </w:r>
      </w:hyperlink>
      <w:r w:rsidR="001B7166">
        <w:t>73</w:t>
      </w:r>
    </w:p>
    <w:p w14:paraId="1573031B" w14:textId="77777777" w:rsidR="00C9518D" w:rsidRDefault="000B0D13" w:rsidP="00C9518D">
      <w:pPr>
        <w:pStyle w:val="TOC2"/>
        <w:rPr>
          <w:rFonts w:ascii="Calibri" w:hAnsi="Calibri"/>
          <w:sz w:val="22"/>
          <w:szCs w:val="22"/>
        </w:rPr>
      </w:pPr>
      <w:hyperlink w:anchor="_Toc292452294" w:history="1">
        <w:r w:rsidR="00C9518D" w:rsidRPr="008826DC">
          <w:rPr>
            <w:rStyle w:val="Hyperlink"/>
          </w:rPr>
          <w:t>SECTION 1.</w:t>
        </w:r>
        <w:r w:rsidR="00C9518D">
          <w:rPr>
            <w:rFonts w:ascii="Calibri" w:hAnsi="Calibri"/>
            <w:sz w:val="22"/>
            <w:szCs w:val="22"/>
          </w:rPr>
          <w:tab/>
        </w:r>
        <w:r w:rsidR="00C9518D" w:rsidRPr="008826DC">
          <w:rPr>
            <w:rStyle w:val="Hyperlink"/>
          </w:rPr>
          <w:t>ALL SUBSTITUTE EMPLOYEES</w:t>
        </w:r>
        <w:r w:rsidR="00C9518D">
          <w:rPr>
            <w:webHidden/>
          </w:rPr>
          <w:tab/>
        </w:r>
        <w:r w:rsidR="001776E8">
          <w:rPr>
            <w:webHidden/>
          </w:rPr>
          <w:fldChar w:fldCharType="begin"/>
        </w:r>
        <w:r w:rsidR="00C9518D">
          <w:rPr>
            <w:webHidden/>
          </w:rPr>
          <w:instrText xml:space="preserve"> PAGEREF _Toc292452294 \h </w:instrText>
        </w:r>
        <w:r w:rsidR="001776E8">
          <w:rPr>
            <w:webHidden/>
          </w:rPr>
        </w:r>
        <w:r w:rsidR="001776E8">
          <w:rPr>
            <w:webHidden/>
          </w:rPr>
          <w:fldChar w:fldCharType="separate"/>
        </w:r>
        <w:r w:rsidR="00835A95">
          <w:rPr>
            <w:webHidden/>
          </w:rPr>
          <w:t>74</w:t>
        </w:r>
        <w:r w:rsidR="001776E8">
          <w:rPr>
            <w:webHidden/>
          </w:rPr>
          <w:fldChar w:fldCharType="end"/>
        </w:r>
      </w:hyperlink>
    </w:p>
    <w:p w14:paraId="784AEEB5" w14:textId="77777777" w:rsidR="00C9518D" w:rsidRDefault="000B0D13">
      <w:pPr>
        <w:pStyle w:val="TOC3"/>
        <w:rPr>
          <w:rFonts w:ascii="Calibri" w:hAnsi="Calibri"/>
          <w:sz w:val="22"/>
          <w:szCs w:val="22"/>
        </w:rPr>
      </w:pPr>
      <w:hyperlink w:anchor="_Toc292452295" w:history="1">
        <w:r w:rsidR="00C9518D" w:rsidRPr="008826DC">
          <w:rPr>
            <w:rStyle w:val="Hyperlink"/>
          </w:rPr>
          <w:t>1.01</w:t>
        </w:r>
        <w:r w:rsidR="00C9518D">
          <w:rPr>
            <w:rFonts w:ascii="Calibri" w:hAnsi="Calibri"/>
            <w:sz w:val="22"/>
            <w:szCs w:val="22"/>
          </w:rPr>
          <w:tab/>
        </w:r>
        <w:r w:rsidR="00C9518D" w:rsidRPr="008826DC">
          <w:rPr>
            <w:rStyle w:val="Hyperlink"/>
          </w:rPr>
          <w:t>Pre-Employment Requirements</w:t>
        </w:r>
        <w:r w:rsidR="00C9518D">
          <w:rPr>
            <w:webHidden/>
          </w:rPr>
          <w:tab/>
        </w:r>
        <w:r w:rsidR="001776E8">
          <w:rPr>
            <w:webHidden/>
          </w:rPr>
          <w:fldChar w:fldCharType="begin"/>
        </w:r>
        <w:r w:rsidR="00C9518D">
          <w:rPr>
            <w:webHidden/>
          </w:rPr>
          <w:instrText xml:space="preserve"> PAGEREF _Toc292452295 \h </w:instrText>
        </w:r>
        <w:r w:rsidR="001776E8">
          <w:rPr>
            <w:webHidden/>
          </w:rPr>
        </w:r>
        <w:r w:rsidR="001776E8">
          <w:rPr>
            <w:webHidden/>
          </w:rPr>
          <w:fldChar w:fldCharType="separate"/>
        </w:r>
        <w:r w:rsidR="00835A95">
          <w:rPr>
            <w:webHidden/>
          </w:rPr>
          <w:t>74</w:t>
        </w:r>
        <w:r w:rsidR="001776E8">
          <w:rPr>
            <w:webHidden/>
          </w:rPr>
          <w:fldChar w:fldCharType="end"/>
        </w:r>
      </w:hyperlink>
    </w:p>
    <w:p w14:paraId="6DB49607" w14:textId="77777777" w:rsidR="00C9518D" w:rsidRDefault="000B0D13">
      <w:pPr>
        <w:pStyle w:val="TOC3"/>
        <w:rPr>
          <w:rFonts w:ascii="Calibri" w:hAnsi="Calibri"/>
          <w:sz w:val="22"/>
          <w:szCs w:val="22"/>
        </w:rPr>
      </w:pPr>
      <w:hyperlink w:anchor="_Toc292452297" w:history="1">
        <w:r w:rsidR="00C9518D">
          <w:rPr>
            <w:rStyle w:val="Hyperlink"/>
          </w:rPr>
          <w:t>1.02</w:t>
        </w:r>
        <w:r w:rsidR="00C9518D">
          <w:rPr>
            <w:rFonts w:ascii="Calibri" w:hAnsi="Calibri"/>
            <w:sz w:val="22"/>
            <w:szCs w:val="22"/>
          </w:rPr>
          <w:tab/>
        </w:r>
        <w:r w:rsidR="00C9518D" w:rsidRPr="008826DC">
          <w:rPr>
            <w:rStyle w:val="Hyperlink"/>
          </w:rPr>
          <w:t>Licensure and/or Permit</w:t>
        </w:r>
        <w:r w:rsidR="00C9518D">
          <w:rPr>
            <w:webHidden/>
          </w:rPr>
          <w:tab/>
        </w:r>
        <w:r w:rsidR="001776E8">
          <w:rPr>
            <w:webHidden/>
          </w:rPr>
          <w:fldChar w:fldCharType="begin"/>
        </w:r>
        <w:r w:rsidR="00C9518D">
          <w:rPr>
            <w:webHidden/>
          </w:rPr>
          <w:instrText xml:space="preserve"> PAGEREF _Toc292452297 \h </w:instrText>
        </w:r>
        <w:r w:rsidR="001776E8">
          <w:rPr>
            <w:webHidden/>
          </w:rPr>
        </w:r>
        <w:r w:rsidR="001776E8">
          <w:rPr>
            <w:webHidden/>
          </w:rPr>
          <w:fldChar w:fldCharType="separate"/>
        </w:r>
        <w:r w:rsidR="00835A95">
          <w:rPr>
            <w:webHidden/>
          </w:rPr>
          <w:t>74</w:t>
        </w:r>
        <w:r w:rsidR="001776E8">
          <w:rPr>
            <w:webHidden/>
          </w:rPr>
          <w:fldChar w:fldCharType="end"/>
        </w:r>
      </w:hyperlink>
    </w:p>
    <w:p w14:paraId="43EC898C" w14:textId="77777777" w:rsidR="00C9518D" w:rsidRDefault="000B0D13">
      <w:pPr>
        <w:pStyle w:val="TOC3"/>
        <w:rPr>
          <w:rFonts w:ascii="Calibri" w:hAnsi="Calibri"/>
          <w:sz w:val="22"/>
          <w:szCs w:val="22"/>
        </w:rPr>
      </w:pPr>
      <w:hyperlink w:anchor="_Toc292452298" w:history="1">
        <w:r w:rsidR="00C9518D">
          <w:rPr>
            <w:rStyle w:val="Hyperlink"/>
          </w:rPr>
          <w:t>1.03</w:t>
        </w:r>
        <w:r w:rsidR="00C9518D">
          <w:rPr>
            <w:rFonts w:ascii="Calibri" w:hAnsi="Calibri"/>
            <w:sz w:val="22"/>
            <w:szCs w:val="22"/>
          </w:rPr>
          <w:tab/>
        </w:r>
        <w:r w:rsidR="00C9518D" w:rsidRPr="008826DC">
          <w:rPr>
            <w:rStyle w:val="Hyperlink"/>
          </w:rPr>
          <w:t>Training and Evaluation</w:t>
        </w:r>
        <w:r w:rsidR="00C9518D">
          <w:rPr>
            <w:webHidden/>
          </w:rPr>
          <w:tab/>
        </w:r>
        <w:r w:rsidR="001776E8">
          <w:rPr>
            <w:webHidden/>
          </w:rPr>
          <w:fldChar w:fldCharType="begin"/>
        </w:r>
        <w:r w:rsidR="00C9518D">
          <w:rPr>
            <w:webHidden/>
          </w:rPr>
          <w:instrText xml:space="preserve"> PAGEREF _Toc292452298 \h </w:instrText>
        </w:r>
        <w:r w:rsidR="001776E8">
          <w:rPr>
            <w:webHidden/>
          </w:rPr>
        </w:r>
        <w:r w:rsidR="001776E8">
          <w:rPr>
            <w:webHidden/>
          </w:rPr>
          <w:fldChar w:fldCharType="separate"/>
        </w:r>
        <w:r w:rsidR="00835A95">
          <w:rPr>
            <w:webHidden/>
          </w:rPr>
          <w:t>74</w:t>
        </w:r>
        <w:r w:rsidR="001776E8">
          <w:rPr>
            <w:webHidden/>
          </w:rPr>
          <w:fldChar w:fldCharType="end"/>
        </w:r>
      </w:hyperlink>
    </w:p>
    <w:p w14:paraId="64659533" w14:textId="77777777" w:rsidR="00C9518D" w:rsidRDefault="000B0D13">
      <w:pPr>
        <w:pStyle w:val="TOC3"/>
        <w:rPr>
          <w:rFonts w:ascii="Calibri" w:hAnsi="Calibri"/>
          <w:sz w:val="22"/>
          <w:szCs w:val="22"/>
        </w:rPr>
      </w:pPr>
      <w:hyperlink w:anchor="_Toc292452299" w:history="1">
        <w:r w:rsidR="00C9518D">
          <w:rPr>
            <w:rStyle w:val="Hyperlink"/>
          </w:rPr>
          <w:t>1.04</w:t>
        </w:r>
        <w:r w:rsidR="00C9518D">
          <w:rPr>
            <w:rFonts w:ascii="Calibri" w:hAnsi="Calibri"/>
            <w:sz w:val="22"/>
            <w:szCs w:val="22"/>
          </w:rPr>
          <w:tab/>
        </w:r>
        <w:r w:rsidR="00C9518D" w:rsidRPr="008826DC">
          <w:rPr>
            <w:rStyle w:val="Hyperlink"/>
          </w:rPr>
          <w:t>Assignment and Professional Responsibilities</w:t>
        </w:r>
        <w:r w:rsidR="00C9518D">
          <w:rPr>
            <w:webHidden/>
          </w:rPr>
          <w:tab/>
        </w:r>
        <w:r w:rsidR="001776E8">
          <w:rPr>
            <w:webHidden/>
          </w:rPr>
          <w:fldChar w:fldCharType="begin"/>
        </w:r>
        <w:r w:rsidR="00C9518D">
          <w:rPr>
            <w:webHidden/>
          </w:rPr>
          <w:instrText xml:space="preserve"> PAGEREF _Toc292452299 \h </w:instrText>
        </w:r>
        <w:r w:rsidR="001776E8">
          <w:rPr>
            <w:webHidden/>
          </w:rPr>
        </w:r>
        <w:r w:rsidR="001776E8">
          <w:rPr>
            <w:webHidden/>
          </w:rPr>
          <w:fldChar w:fldCharType="separate"/>
        </w:r>
        <w:r w:rsidR="00835A95">
          <w:rPr>
            <w:webHidden/>
          </w:rPr>
          <w:t>74</w:t>
        </w:r>
        <w:r w:rsidR="001776E8">
          <w:rPr>
            <w:webHidden/>
          </w:rPr>
          <w:fldChar w:fldCharType="end"/>
        </w:r>
      </w:hyperlink>
    </w:p>
    <w:p w14:paraId="2819C176" w14:textId="77777777" w:rsidR="00C9518D" w:rsidRDefault="000B0D13">
      <w:pPr>
        <w:pStyle w:val="TOC3"/>
        <w:rPr>
          <w:rFonts w:ascii="Calibri" w:hAnsi="Calibri"/>
          <w:sz w:val="22"/>
          <w:szCs w:val="22"/>
        </w:rPr>
      </w:pPr>
      <w:hyperlink w:anchor="_Toc292452300" w:history="1">
        <w:r w:rsidR="00C9518D">
          <w:rPr>
            <w:rStyle w:val="Hyperlink"/>
          </w:rPr>
          <w:t>1.05</w:t>
        </w:r>
        <w:r w:rsidR="00C9518D">
          <w:rPr>
            <w:rFonts w:ascii="Calibri" w:hAnsi="Calibri"/>
            <w:sz w:val="22"/>
            <w:szCs w:val="22"/>
          </w:rPr>
          <w:tab/>
        </w:r>
        <w:r w:rsidR="00C9518D" w:rsidRPr="008826DC">
          <w:rPr>
            <w:rStyle w:val="Hyperlink"/>
          </w:rPr>
          <w:t>Compensation</w:t>
        </w:r>
        <w:r w:rsidR="00C9518D">
          <w:rPr>
            <w:webHidden/>
          </w:rPr>
          <w:tab/>
        </w:r>
        <w:r w:rsidR="001776E8">
          <w:rPr>
            <w:webHidden/>
          </w:rPr>
          <w:fldChar w:fldCharType="begin"/>
        </w:r>
        <w:r w:rsidR="00C9518D">
          <w:rPr>
            <w:webHidden/>
          </w:rPr>
          <w:instrText xml:space="preserve"> PAGEREF _Toc292452300 \h </w:instrText>
        </w:r>
        <w:r w:rsidR="001776E8">
          <w:rPr>
            <w:webHidden/>
          </w:rPr>
        </w:r>
        <w:r w:rsidR="001776E8">
          <w:rPr>
            <w:webHidden/>
          </w:rPr>
          <w:fldChar w:fldCharType="separate"/>
        </w:r>
        <w:r w:rsidR="00835A95">
          <w:rPr>
            <w:webHidden/>
          </w:rPr>
          <w:t>75</w:t>
        </w:r>
        <w:r w:rsidR="001776E8">
          <w:rPr>
            <w:webHidden/>
          </w:rPr>
          <w:fldChar w:fldCharType="end"/>
        </w:r>
      </w:hyperlink>
    </w:p>
    <w:p w14:paraId="7F1F8FF9" w14:textId="77777777" w:rsidR="00C9518D" w:rsidRDefault="000B0D13">
      <w:pPr>
        <w:pStyle w:val="TOC3"/>
        <w:rPr>
          <w:rFonts w:ascii="Calibri" w:hAnsi="Calibri"/>
          <w:sz w:val="22"/>
          <w:szCs w:val="22"/>
        </w:rPr>
      </w:pPr>
      <w:hyperlink w:anchor="_Toc292452301" w:history="1">
        <w:r w:rsidR="00C9518D">
          <w:rPr>
            <w:rStyle w:val="Hyperlink"/>
          </w:rPr>
          <w:t>1.06</w:t>
        </w:r>
        <w:r w:rsidR="00C9518D">
          <w:rPr>
            <w:rFonts w:ascii="Calibri" w:hAnsi="Calibri"/>
            <w:sz w:val="22"/>
            <w:szCs w:val="22"/>
          </w:rPr>
          <w:tab/>
        </w:r>
        <w:r w:rsidR="00C9518D" w:rsidRPr="008826DC">
          <w:rPr>
            <w:rStyle w:val="Hyperlink"/>
          </w:rPr>
          <w:t>Dismissal/Removal from Substitute List</w:t>
        </w:r>
        <w:r w:rsidR="00C9518D">
          <w:rPr>
            <w:webHidden/>
          </w:rPr>
          <w:tab/>
        </w:r>
        <w:r w:rsidR="001776E8">
          <w:rPr>
            <w:webHidden/>
          </w:rPr>
          <w:fldChar w:fldCharType="begin"/>
        </w:r>
        <w:r w:rsidR="00C9518D">
          <w:rPr>
            <w:webHidden/>
          </w:rPr>
          <w:instrText xml:space="preserve"> PAGEREF _Toc292452301 \h </w:instrText>
        </w:r>
        <w:r w:rsidR="001776E8">
          <w:rPr>
            <w:webHidden/>
          </w:rPr>
        </w:r>
        <w:r w:rsidR="001776E8">
          <w:rPr>
            <w:webHidden/>
          </w:rPr>
          <w:fldChar w:fldCharType="separate"/>
        </w:r>
        <w:r w:rsidR="00835A95">
          <w:rPr>
            <w:webHidden/>
          </w:rPr>
          <w:t>75</w:t>
        </w:r>
        <w:r w:rsidR="001776E8">
          <w:rPr>
            <w:webHidden/>
          </w:rPr>
          <w:fldChar w:fldCharType="end"/>
        </w:r>
      </w:hyperlink>
    </w:p>
    <w:p w14:paraId="78E347ED" w14:textId="77777777" w:rsidR="00C9518D" w:rsidRDefault="000B0D13">
      <w:pPr>
        <w:pStyle w:val="TOC1"/>
        <w:rPr>
          <w:rFonts w:ascii="Calibri" w:hAnsi="Calibri"/>
          <w:b w:val="0"/>
          <w:sz w:val="22"/>
          <w:szCs w:val="22"/>
        </w:rPr>
      </w:pPr>
      <w:hyperlink w:anchor="_Toc292452312" w:history="1">
        <w:r w:rsidR="00C9518D" w:rsidRPr="008826DC">
          <w:rPr>
            <w:rStyle w:val="Hyperlink"/>
          </w:rPr>
          <w:t>APPENDIX: FORMS</w:t>
        </w:r>
        <w:r w:rsidR="00C9518D">
          <w:rPr>
            <w:webHidden/>
          </w:rPr>
          <w:tab/>
        </w:r>
        <w:r w:rsidR="001776E8">
          <w:rPr>
            <w:webHidden/>
          </w:rPr>
          <w:fldChar w:fldCharType="begin"/>
        </w:r>
        <w:r w:rsidR="00C9518D">
          <w:rPr>
            <w:webHidden/>
          </w:rPr>
          <w:instrText xml:space="preserve"> PAGEREF _Toc292452312 \h </w:instrText>
        </w:r>
        <w:r w:rsidR="001776E8">
          <w:rPr>
            <w:webHidden/>
          </w:rPr>
        </w:r>
        <w:r w:rsidR="001776E8">
          <w:rPr>
            <w:webHidden/>
          </w:rPr>
          <w:fldChar w:fldCharType="separate"/>
        </w:r>
        <w:r w:rsidR="00835A95">
          <w:rPr>
            <w:webHidden/>
          </w:rPr>
          <w:t>76</w:t>
        </w:r>
        <w:r w:rsidR="001776E8">
          <w:rPr>
            <w:webHidden/>
          </w:rPr>
          <w:fldChar w:fldCharType="end"/>
        </w:r>
      </w:hyperlink>
    </w:p>
    <w:p w14:paraId="424B54B2" w14:textId="77777777" w:rsidR="00403BC0" w:rsidRDefault="000B0D13" w:rsidP="00403BC0">
      <w:pPr>
        <w:pStyle w:val="TOC1"/>
        <w:rPr>
          <w:rFonts w:ascii="Calibri" w:hAnsi="Calibri"/>
          <w:b w:val="0"/>
          <w:sz w:val="22"/>
          <w:szCs w:val="22"/>
        </w:rPr>
      </w:pPr>
      <w:hyperlink w:anchor="_Toc292452315" w:history="1">
        <w:r w:rsidR="00403BC0">
          <w:rPr>
            <w:rStyle w:val="Hyperlink"/>
          </w:rPr>
          <w:t>APPENDIX A:  TEACHER COMPENSATION PLAN</w:t>
        </w:r>
        <w:r w:rsidR="00403BC0">
          <w:rPr>
            <w:webHidden/>
          </w:rPr>
          <w:tab/>
          <w:t>77</w:t>
        </w:r>
      </w:hyperlink>
    </w:p>
    <w:p w14:paraId="5EFD0568" w14:textId="0744A6F8" w:rsidR="00403BC0" w:rsidRDefault="000B0D13" w:rsidP="00403BC0">
      <w:pPr>
        <w:pStyle w:val="TOC1"/>
        <w:rPr>
          <w:rFonts w:ascii="Calibri" w:hAnsi="Calibri"/>
          <w:b w:val="0"/>
          <w:sz w:val="22"/>
          <w:szCs w:val="22"/>
        </w:rPr>
      </w:pPr>
      <w:hyperlink w:anchor="_Toc292452315" w:history="1">
        <w:r w:rsidR="00403BC0">
          <w:rPr>
            <w:rStyle w:val="Hyperlink"/>
          </w:rPr>
          <w:t>APPENDIX B:  SUPPORT STAFF COMPENSATION PLAN</w:t>
        </w:r>
        <w:r w:rsidR="00403BC0">
          <w:rPr>
            <w:webHidden/>
          </w:rPr>
          <w:tab/>
          <w:t>7</w:t>
        </w:r>
        <w:r w:rsidR="00633CE4">
          <w:rPr>
            <w:webHidden/>
          </w:rPr>
          <w:t>9</w:t>
        </w:r>
      </w:hyperlink>
    </w:p>
    <w:p w14:paraId="2BC55155" w14:textId="26DDD615" w:rsidR="00C9518D" w:rsidRDefault="000B0D13">
      <w:pPr>
        <w:pStyle w:val="TOC1"/>
        <w:rPr>
          <w:rFonts w:ascii="Calibri" w:hAnsi="Calibri"/>
          <w:b w:val="0"/>
          <w:sz w:val="22"/>
          <w:szCs w:val="22"/>
        </w:rPr>
      </w:pPr>
      <w:hyperlink w:anchor="_Toc292452314" w:history="1">
        <w:r w:rsidR="00C9518D" w:rsidRPr="008826DC">
          <w:rPr>
            <w:rStyle w:val="Hyperlink"/>
          </w:rPr>
          <w:t xml:space="preserve">APPENDIX: SALARY </w:t>
        </w:r>
        <w:r w:rsidR="002A54E0">
          <w:rPr>
            <w:rStyle w:val="Hyperlink"/>
          </w:rPr>
          <w:t>REDUCTION</w:t>
        </w:r>
        <w:r w:rsidR="00C9518D" w:rsidRPr="008826DC">
          <w:rPr>
            <w:rStyle w:val="Hyperlink"/>
          </w:rPr>
          <w:t xml:space="preserve"> AGREEMENT</w:t>
        </w:r>
        <w:r w:rsidR="00C9518D">
          <w:rPr>
            <w:webHidden/>
          </w:rPr>
          <w:tab/>
        </w:r>
        <w:r w:rsidR="00C5216D">
          <w:rPr>
            <w:webHidden/>
          </w:rPr>
          <w:t>80</w:t>
        </w:r>
      </w:hyperlink>
    </w:p>
    <w:p w14:paraId="4BCDE898" w14:textId="3FCEF17F" w:rsidR="00C9518D" w:rsidRDefault="000B0D13">
      <w:pPr>
        <w:pStyle w:val="TOC1"/>
        <w:rPr>
          <w:rFonts w:ascii="Calibri" w:hAnsi="Calibri"/>
          <w:b w:val="0"/>
          <w:sz w:val="22"/>
          <w:szCs w:val="22"/>
        </w:rPr>
      </w:pPr>
      <w:hyperlink w:anchor="_Toc292452315" w:history="1">
        <w:r w:rsidR="00C9518D" w:rsidRPr="008826DC">
          <w:rPr>
            <w:rStyle w:val="Hyperlink"/>
          </w:rPr>
          <w:t>APPENDIX: GRIEVANCE INITIATION INSTRUCTIONS</w:t>
        </w:r>
        <w:r w:rsidR="00C9518D">
          <w:rPr>
            <w:webHidden/>
          </w:rPr>
          <w:tab/>
        </w:r>
        <w:r w:rsidR="001776E8">
          <w:rPr>
            <w:webHidden/>
          </w:rPr>
          <w:fldChar w:fldCharType="begin"/>
        </w:r>
        <w:r w:rsidR="00C9518D">
          <w:rPr>
            <w:webHidden/>
          </w:rPr>
          <w:instrText xml:space="preserve"> PAGEREF _Toc292452315 \h </w:instrText>
        </w:r>
        <w:r w:rsidR="001776E8">
          <w:rPr>
            <w:webHidden/>
          </w:rPr>
        </w:r>
        <w:r w:rsidR="001776E8">
          <w:rPr>
            <w:webHidden/>
          </w:rPr>
          <w:fldChar w:fldCharType="separate"/>
        </w:r>
        <w:r w:rsidR="00835A95">
          <w:rPr>
            <w:webHidden/>
          </w:rPr>
          <w:t>82</w:t>
        </w:r>
        <w:r w:rsidR="001776E8">
          <w:rPr>
            <w:webHidden/>
          </w:rPr>
          <w:fldChar w:fldCharType="end"/>
        </w:r>
      </w:hyperlink>
    </w:p>
    <w:p w14:paraId="3560EA55" w14:textId="62A93213" w:rsidR="00C9518D" w:rsidRDefault="000B0D13">
      <w:pPr>
        <w:pStyle w:val="TOC1"/>
        <w:rPr>
          <w:rFonts w:ascii="Calibri" w:hAnsi="Calibri"/>
          <w:b w:val="0"/>
          <w:sz w:val="22"/>
          <w:szCs w:val="22"/>
        </w:rPr>
      </w:pPr>
      <w:hyperlink w:anchor="_Toc292452316" w:history="1">
        <w:r w:rsidR="00C9518D" w:rsidRPr="008826DC">
          <w:rPr>
            <w:rStyle w:val="Hyperlink"/>
          </w:rPr>
          <w:t>APPENDIX: GRIEVANCE APPEAL INSTRUCTIONS</w:t>
        </w:r>
        <w:r w:rsidR="00C9518D">
          <w:rPr>
            <w:webHidden/>
          </w:rPr>
          <w:tab/>
        </w:r>
        <w:r w:rsidR="001776E8">
          <w:rPr>
            <w:webHidden/>
          </w:rPr>
          <w:fldChar w:fldCharType="begin"/>
        </w:r>
        <w:r w:rsidR="00C9518D">
          <w:rPr>
            <w:webHidden/>
          </w:rPr>
          <w:instrText xml:space="preserve"> PAGEREF _Toc292452316 \h </w:instrText>
        </w:r>
        <w:r w:rsidR="001776E8">
          <w:rPr>
            <w:webHidden/>
          </w:rPr>
        </w:r>
        <w:r w:rsidR="001776E8">
          <w:rPr>
            <w:webHidden/>
          </w:rPr>
          <w:fldChar w:fldCharType="separate"/>
        </w:r>
        <w:r w:rsidR="00835A95">
          <w:rPr>
            <w:webHidden/>
          </w:rPr>
          <w:t>84</w:t>
        </w:r>
        <w:r w:rsidR="001776E8">
          <w:rPr>
            <w:webHidden/>
          </w:rPr>
          <w:fldChar w:fldCharType="end"/>
        </w:r>
      </w:hyperlink>
    </w:p>
    <w:p w14:paraId="620A93EC" w14:textId="76EDD569" w:rsidR="00C9518D" w:rsidRDefault="000B0D13">
      <w:pPr>
        <w:pStyle w:val="TOC1"/>
        <w:rPr>
          <w:rFonts w:ascii="Calibri" w:hAnsi="Calibri"/>
          <w:b w:val="0"/>
          <w:sz w:val="22"/>
          <w:szCs w:val="22"/>
        </w:rPr>
      </w:pPr>
      <w:hyperlink w:anchor="_Toc292452318" w:history="1">
        <w:r w:rsidR="00C9518D" w:rsidRPr="008826DC">
          <w:rPr>
            <w:rStyle w:val="Hyperlink"/>
          </w:rPr>
          <w:t>Non-Instructional Staff Letter of Appointment</w:t>
        </w:r>
        <w:r w:rsidR="00C9518D">
          <w:rPr>
            <w:webHidden/>
          </w:rPr>
          <w:tab/>
        </w:r>
        <w:r w:rsidR="001776E8">
          <w:rPr>
            <w:webHidden/>
          </w:rPr>
          <w:fldChar w:fldCharType="begin"/>
        </w:r>
        <w:r w:rsidR="00C9518D">
          <w:rPr>
            <w:webHidden/>
          </w:rPr>
          <w:instrText xml:space="preserve"> PAGEREF _Toc292452318 \h </w:instrText>
        </w:r>
        <w:r w:rsidR="001776E8">
          <w:rPr>
            <w:webHidden/>
          </w:rPr>
        </w:r>
        <w:r w:rsidR="001776E8">
          <w:rPr>
            <w:webHidden/>
          </w:rPr>
          <w:fldChar w:fldCharType="separate"/>
        </w:r>
        <w:r w:rsidR="00835A95">
          <w:rPr>
            <w:webHidden/>
          </w:rPr>
          <w:t>85</w:t>
        </w:r>
        <w:r w:rsidR="001776E8">
          <w:rPr>
            <w:webHidden/>
          </w:rPr>
          <w:fldChar w:fldCharType="end"/>
        </w:r>
      </w:hyperlink>
    </w:p>
    <w:p w14:paraId="4AD9A4CB" w14:textId="1833AABE" w:rsidR="00C9518D" w:rsidRDefault="000B0D13">
      <w:pPr>
        <w:pStyle w:val="TOC1"/>
        <w:rPr>
          <w:rFonts w:ascii="Calibri" w:hAnsi="Calibri"/>
          <w:b w:val="0"/>
          <w:sz w:val="22"/>
          <w:szCs w:val="22"/>
        </w:rPr>
      </w:pPr>
      <w:hyperlink w:anchor="_Toc292452319" w:history="1">
        <w:r w:rsidR="00C9518D" w:rsidRPr="008826DC">
          <w:rPr>
            <w:rStyle w:val="Hyperlink"/>
          </w:rPr>
          <w:t>STANDARDS OF CONDUCT - HARASSMENT, BULLYING &amp; SEXUAL HARASSMENT COMPLAINT FORM:</w:t>
        </w:r>
        <w:r w:rsidR="00C9518D">
          <w:rPr>
            <w:webHidden/>
          </w:rPr>
          <w:tab/>
        </w:r>
        <w:r w:rsidR="001776E8">
          <w:rPr>
            <w:webHidden/>
          </w:rPr>
          <w:fldChar w:fldCharType="begin"/>
        </w:r>
        <w:r w:rsidR="00C9518D">
          <w:rPr>
            <w:webHidden/>
          </w:rPr>
          <w:instrText xml:space="preserve"> PAGEREF _Toc292452319 \h </w:instrText>
        </w:r>
        <w:r w:rsidR="001776E8">
          <w:rPr>
            <w:webHidden/>
          </w:rPr>
        </w:r>
        <w:r w:rsidR="001776E8">
          <w:rPr>
            <w:webHidden/>
          </w:rPr>
          <w:fldChar w:fldCharType="separate"/>
        </w:r>
        <w:r w:rsidR="00835A95">
          <w:rPr>
            <w:webHidden/>
          </w:rPr>
          <w:t>86</w:t>
        </w:r>
        <w:r w:rsidR="001776E8">
          <w:rPr>
            <w:webHidden/>
          </w:rPr>
          <w:fldChar w:fldCharType="end"/>
        </w:r>
      </w:hyperlink>
    </w:p>
    <w:p w14:paraId="1A93D458" w14:textId="12C8FDFE" w:rsidR="00C9518D" w:rsidRDefault="000B0D13">
      <w:pPr>
        <w:pStyle w:val="TOC1"/>
        <w:rPr>
          <w:rFonts w:ascii="Calibri" w:hAnsi="Calibri"/>
          <w:b w:val="0"/>
          <w:sz w:val="22"/>
          <w:szCs w:val="22"/>
        </w:rPr>
      </w:pPr>
      <w:hyperlink w:anchor="_Toc292452320" w:history="1">
        <w:r w:rsidR="00C9518D" w:rsidRPr="008826DC">
          <w:rPr>
            <w:rStyle w:val="Hyperlink"/>
          </w:rPr>
          <w:t>Employee Accident/Injury Report</w:t>
        </w:r>
        <w:r w:rsidR="00C9518D">
          <w:rPr>
            <w:webHidden/>
          </w:rPr>
          <w:tab/>
        </w:r>
        <w:r w:rsidR="001776E8">
          <w:rPr>
            <w:webHidden/>
          </w:rPr>
          <w:fldChar w:fldCharType="begin"/>
        </w:r>
        <w:r w:rsidR="00C9518D">
          <w:rPr>
            <w:webHidden/>
          </w:rPr>
          <w:instrText xml:space="preserve"> PAGEREF _Toc292452320 \h </w:instrText>
        </w:r>
        <w:r w:rsidR="001776E8">
          <w:rPr>
            <w:webHidden/>
          </w:rPr>
        </w:r>
        <w:r w:rsidR="001776E8">
          <w:rPr>
            <w:webHidden/>
          </w:rPr>
          <w:fldChar w:fldCharType="separate"/>
        </w:r>
        <w:r w:rsidR="00835A95">
          <w:rPr>
            <w:webHidden/>
          </w:rPr>
          <w:t>86</w:t>
        </w:r>
        <w:r w:rsidR="001776E8">
          <w:rPr>
            <w:webHidden/>
          </w:rPr>
          <w:fldChar w:fldCharType="end"/>
        </w:r>
      </w:hyperlink>
    </w:p>
    <w:p w14:paraId="3445EA38" w14:textId="6A917A04" w:rsidR="00C9518D" w:rsidRPr="00EB10AD" w:rsidRDefault="001776E8" w:rsidP="00C9518D">
      <w:pPr>
        <w:pStyle w:val="TOC1"/>
        <w:sectPr w:rsidR="00C9518D" w:rsidRPr="00EB10AD" w:rsidSect="00E17409">
          <w:footerReference w:type="default" r:id="rId11"/>
          <w:endnotePr>
            <w:numFmt w:val="decimal"/>
          </w:endnotePr>
          <w:type w:val="continuous"/>
          <w:pgSz w:w="12240" w:h="15840" w:code="1"/>
          <w:pgMar w:top="1440" w:right="1440" w:bottom="1440" w:left="1440" w:header="1440" w:footer="619"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299"/>
        </w:sectPr>
      </w:pPr>
      <w:r w:rsidRPr="00453076">
        <w:fldChar w:fldCharType="end"/>
      </w:r>
      <w:hyperlink w:anchor="_Toc292452320" w:history="1">
        <w:r w:rsidR="00C9518D">
          <w:t>Notice of Privacy Practices</w:t>
        </w:r>
        <w:r w:rsidR="00C9518D">
          <w:rPr>
            <w:webHidden/>
          </w:rPr>
          <w:tab/>
        </w:r>
        <w:r>
          <w:rPr>
            <w:webHidden/>
          </w:rPr>
          <w:fldChar w:fldCharType="begin"/>
        </w:r>
        <w:r w:rsidR="00C9518D">
          <w:rPr>
            <w:webHidden/>
          </w:rPr>
          <w:instrText xml:space="preserve"> PAGEREF _Toc292452320 \h </w:instrText>
        </w:r>
        <w:r>
          <w:rPr>
            <w:webHidden/>
          </w:rPr>
        </w:r>
        <w:r>
          <w:rPr>
            <w:webHidden/>
          </w:rPr>
          <w:fldChar w:fldCharType="separate"/>
        </w:r>
        <w:r w:rsidR="00835A95">
          <w:rPr>
            <w:webHidden/>
          </w:rPr>
          <w:t>86</w:t>
        </w:r>
        <w:r>
          <w:rPr>
            <w:webHidden/>
          </w:rPr>
          <w:fldChar w:fldCharType="end"/>
        </w:r>
      </w:hyperlink>
    </w:p>
    <w:bookmarkStart w:id="4" w:name="_Toc290905702"/>
    <w:bookmarkStart w:id="5" w:name="_Toc290907211"/>
    <w:bookmarkEnd w:id="3"/>
    <w:p w14:paraId="79372D4C" w14:textId="1296920B" w:rsidR="00C9518D" w:rsidRDefault="00835A95" w:rsidP="00C9518D">
      <w:pPr>
        <w:jc w:val="center"/>
        <w:rPr>
          <w:b/>
          <w:bCs/>
          <w:kern w:val="32"/>
          <w:sz w:val="28"/>
          <w:szCs w:val="28"/>
        </w:rPr>
      </w:pPr>
      <w:r>
        <w:rPr>
          <w:b/>
          <w:bCs/>
          <w:kern w:val="32"/>
          <w:sz w:val="28"/>
          <w:szCs w:val="28"/>
        </w:rPr>
        <w:lastRenderedPageBreak/>
        <w:fldChar w:fldCharType="begin"/>
      </w:r>
      <w:r>
        <w:rPr>
          <w:b/>
          <w:bCs/>
          <w:kern w:val="32"/>
          <w:sz w:val="28"/>
          <w:szCs w:val="28"/>
        </w:rPr>
        <w:instrText xml:space="preserve"> HYPERLINK "</w:instrText>
      </w:r>
      <w:r w:rsidRPr="00835A95">
        <w:rPr>
          <w:b/>
          <w:bCs/>
          <w:kern w:val="32"/>
          <w:sz w:val="28"/>
          <w:szCs w:val="28"/>
        </w:rPr>
        <w:instrText>http://www.mineralpoint</w:instrText>
      </w:r>
      <w:r>
        <w:rPr>
          <w:b/>
          <w:bCs/>
          <w:kern w:val="32"/>
          <w:sz w:val="28"/>
          <w:szCs w:val="28"/>
        </w:rPr>
        <w:instrText xml:space="preserve">schools.org" </w:instrText>
      </w:r>
      <w:r>
        <w:rPr>
          <w:b/>
          <w:bCs/>
          <w:kern w:val="32"/>
          <w:sz w:val="28"/>
          <w:szCs w:val="28"/>
        </w:rPr>
        <w:fldChar w:fldCharType="separate"/>
      </w:r>
      <w:r w:rsidRPr="00375A72">
        <w:rPr>
          <w:rStyle w:val="Hyperlink"/>
          <w:b/>
          <w:bCs/>
          <w:kern w:val="32"/>
          <w:sz w:val="28"/>
          <w:szCs w:val="28"/>
        </w:rPr>
        <w:t>http://www.mineralpointschools.org</w:t>
      </w:r>
      <w:r>
        <w:rPr>
          <w:b/>
          <w:bCs/>
          <w:kern w:val="32"/>
          <w:sz w:val="28"/>
          <w:szCs w:val="28"/>
        </w:rPr>
        <w:fldChar w:fldCharType="end"/>
      </w:r>
    </w:p>
    <w:p w14:paraId="6D238D8A" w14:textId="77777777" w:rsidR="00835A95" w:rsidRDefault="00835A95" w:rsidP="00C9518D">
      <w:pPr>
        <w:jc w:val="center"/>
        <w:rPr>
          <w:b/>
          <w:bCs/>
          <w:kern w:val="32"/>
          <w:sz w:val="28"/>
          <w:szCs w:val="28"/>
        </w:rPr>
      </w:pPr>
    </w:p>
    <w:bookmarkEnd w:id="4"/>
    <w:bookmarkEnd w:id="5"/>
    <w:p w14:paraId="54D1BD56" w14:textId="77777777" w:rsidR="00C9518D" w:rsidRPr="00453076" w:rsidRDefault="00C9518D" w:rsidP="00C9518D">
      <w:pPr>
        <w:autoSpaceDE w:val="0"/>
        <w:autoSpaceDN w:val="0"/>
        <w:adjustRightInd w:val="0"/>
        <w:spacing w:after="0"/>
        <w:jc w:val="center"/>
        <w:rPr>
          <w:i/>
          <w:highlight w:val="green"/>
        </w:rPr>
      </w:pPr>
    </w:p>
    <w:p w14:paraId="0D59687B" w14:textId="77777777" w:rsidR="00C9518D" w:rsidRDefault="00C9518D" w:rsidP="00C9518D">
      <w:pPr>
        <w:widowControl w:val="0"/>
        <w:autoSpaceDE w:val="0"/>
        <w:autoSpaceDN w:val="0"/>
        <w:adjustRightInd w:val="0"/>
        <w:spacing w:after="200"/>
        <w:jc w:val="center"/>
        <w:rPr>
          <w:rFonts w:ascii="Arial" w:hAnsi="Arial" w:cs="Arial"/>
          <w:b/>
          <w:bCs/>
          <w:i/>
          <w:iCs/>
          <w:sz w:val="32"/>
          <w:szCs w:val="32"/>
        </w:rPr>
      </w:pPr>
    </w:p>
    <w:p w14:paraId="3A0A012A" w14:textId="77777777" w:rsidR="00C9518D" w:rsidRDefault="00C9518D" w:rsidP="00C9518D">
      <w:pPr>
        <w:widowControl w:val="0"/>
        <w:autoSpaceDE w:val="0"/>
        <w:autoSpaceDN w:val="0"/>
        <w:adjustRightInd w:val="0"/>
        <w:spacing w:after="200"/>
        <w:jc w:val="center"/>
        <w:rPr>
          <w:rFonts w:ascii="Arial" w:hAnsi="Arial" w:cs="Arial"/>
        </w:rPr>
      </w:pPr>
      <w:r>
        <w:rPr>
          <w:rFonts w:ascii="Arial" w:hAnsi="Arial" w:cs="Arial"/>
          <w:b/>
          <w:bCs/>
          <w:i/>
          <w:iCs/>
          <w:sz w:val="32"/>
          <w:szCs w:val="32"/>
        </w:rPr>
        <w:t>District Mission</w:t>
      </w:r>
    </w:p>
    <w:p w14:paraId="2CDB70DD" w14:textId="0F130B59" w:rsidR="00C9518D" w:rsidRDefault="00C9518D" w:rsidP="00C9518D">
      <w:pPr>
        <w:widowControl w:val="0"/>
        <w:autoSpaceDE w:val="0"/>
        <w:autoSpaceDN w:val="0"/>
        <w:adjustRightInd w:val="0"/>
        <w:spacing w:after="200"/>
        <w:jc w:val="center"/>
        <w:rPr>
          <w:rFonts w:ascii="Arial" w:hAnsi="Arial" w:cs="Arial"/>
          <w:sz w:val="32"/>
          <w:szCs w:val="32"/>
        </w:rPr>
      </w:pPr>
      <w:r>
        <w:rPr>
          <w:rFonts w:ascii="Arial" w:hAnsi="Arial" w:cs="Arial"/>
          <w:sz w:val="32"/>
          <w:szCs w:val="32"/>
        </w:rPr>
        <w:t>"</w:t>
      </w:r>
      <w:r w:rsidR="00835A95">
        <w:rPr>
          <w:rFonts w:ascii="Arial" w:hAnsi="Arial" w:cs="Arial"/>
          <w:sz w:val="32"/>
          <w:szCs w:val="32"/>
        </w:rPr>
        <w:t>Grounded by our history, as one of the oldest publicly supported schools in Wisconsin, MPSD is the heart of a small community that educates and inspires our students for a bright future in a big world.”</w:t>
      </w:r>
    </w:p>
    <w:p w14:paraId="7985A87F" w14:textId="77777777" w:rsidR="00C9518D" w:rsidRDefault="00C9518D" w:rsidP="00C9518D">
      <w:pPr>
        <w:widowControl w:val="0"/>
        <w:autoSpaceDE w:val="0"/>
        <w:autoSpaceDN w:val="0"/>
        <w:adjustRightInd w:val="0"/>
        <w:spacing w:after="200"/>
        <w:jc w:val="center"/>
        <w:rPr>
          <w:rFonts w:ascii="Arial" w:hAnsi="Arial" w:cs="Arial"/>
        </w:rPr>
      </w:pPr>
    </w:p>
    <w:p w14:paraId="68F9BDB1"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bookmarkStart w:id="6" w:name="_Toc292451962"/>
    </w:p>
    <w:p w14:paraId="4FEF179A"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22694E42"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3CEBEF40"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424649B5"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1D868E55"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4E0F03BB"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310F0742"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655CDF1C"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36E82A96"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03B6882C"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0C92C4FF"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759C2946"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02E85CF1"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27423C6E"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33150841"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48EA6A3F"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63FADB69"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29C033E5"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4D93AF7B"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35BFF2FA"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1FD92CE0" w14:textId="77777777" w:rsidR="00B738EC" w:rsidRDefault="00B738EC" w:rsidP="00C9518D">
      <w:pPr>
        <w:widowControl w:val="0"/>
        <w:tabs>
          <w:tab w:val="left" w:pos="220"/>
          <w:tab w:val="left" w:pos="720"/>
        </w:tabs>
        <w:autoSpaceDE w:val="0"/>
        <w:autoSpaceDN w:val="0"/>
        <w:adjustRightInd w:val="0"/>
        <w:spacing w:after="0"/>
        <w:ind w:left="720"/>
        <w:rPr>
          <w:rFonts w:ascii="Arial" w:hAnsi="Arial" w:cs="Arial"/>
        </w:rPr>
      </w:pPr>
    </w:p>
    <w:p w14:paraId="28963F27"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27017C48"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7F09AA13"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30CE8587"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7DE551CC"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6180036E"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07108AC6"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20A8926B"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7E05C718"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3EB3D4B6"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13F420AA" w14:textId="77777777" w:rsidR="00C9518D" w:rsidRDefault="00C9518D" w:rsidP="00C9518D">
      <w:pPr>
        <w:widowControl w:val="0"/>
        <w:tabs>
          <w:tab w:val="left" w:pos="220"/>
          <w:tab w:val="left" w:pos="720"/>
        </w:tabs>
        <w:autoSpaceDE w:val="0"/>
        <w:autoSpaceDN w:val="0"/>
        <w:adjustRightInd w:val="0"/>
        <w:spacing w:after="0"/>
        <w:ind w:left="720"/>
        <w:rPr>
          <w:rFonts w:ascii="Arial" w:hAnsi="Arial" w:cs="Arial"/>
        </w:rPr>
      </w:pPr>
    </w:p>
    <w:p w14:paraId="1795C55E" w14:textId="77777777" w:rsidR="00C9518D" w:rsidRDefault="00C9518D" w:rsidP="00C9518D">
      <w:pPr>
        <w:widowControl w:val="0"/>
        <w:numPr>
          <w:ilvl w:val="0"/>
          <w:numId w:val="83"/>
        </w:numPr>
        <w:tabs>
          <w:tab w:val="left" w:pos="220"/>
          <w:tab w:val="left" w:pos="720"/>
        </w:tabs>
        <w:autoSpaceDE w:val="0"/>
        <w:autoSpaceDN w:val="0"/>
        <w:adjustRightInd w:val="0"/>
        <w:spacing w:after="0"/>
        <w:rPr>
          <w:rFonts w:ascii="Arial" w:hAnsi="Arial" w:cs="Arial"/>
        </w:rPr>
        <w:sectPr w:rsidR="00C9518D" w:rsidSect="009923DA">
          <w:headerReference w:type="default" r:id="rId12"/>
          <w:footerReference w:type="default" r:id="rId13"/>
          <w:endnotePr>
            <w:numFmt w:val="decimal"/>
          </w:endnotePr>
          <w:pgSz w:w="12240" w:h="15840" w:code="1"/>
          <w:pgMar w:top="1440" w:right="1530" w:bottom="1440" w:left="1440" w:header="1440" w:footer="619"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14:paraId="67C1760C" w14:textId="77777777" w:rsidR="00C9518D" w:rsidRPr="00934335" w:rsidRDefault="00C9518D" w:rsidP="00C9518D">
      <w:pPr>
        <w:pStyle w:val="Heading2"/>
        <w:numPr>
          <w:ilvl w:val="0"/>
          <w:numId w:val="0"/>
        </w:numPr>
        <w:jc w:val="center"/>
      </w:pPr>
      <w:r w:rsidRPr="00934335">
        <w:lastRenderedPageBreak/>
        <w:t>District Emergency Procedures</w:t>
      </w:r>
      <w:bookmarkEnd w:id="6"/>
    </w:p>
    <w:p w14:paraId="03DA8E78" w14:textId="77777777" w:rsidR="00C9518D" w:rsidRPr="002810D1" w:rsidRDefault="00C9518D" w:rsidP="00C9518D">
      <w:pPr>
        <w:autoSpaceDE w:val="0"/>
        <w:autoSpaceDN w:val="0"/>
        <w:adjustRightInd w:val="0"/>
        <w:spacing w:after="0"/>
        <w:rPr>
          <w:color w:val="000000"/>
        </w:rPr>
      </w:pPr>
    </w:p>
    <w:p w14:paraId="7298387B" w14:textId="77777777" w:rsidR="00C9518D" w:rsidRPr="002810D1" w:rsidRDefault="00C9518D" w:rsidP="00C9518D">
      <w:pPr>
        <w:autoSpaceDE w:val="0"/>
        <w:autoSpaceDN w:val="0"/>
        <w:adjustRightInd w:val="0"/>
        <w:spacing w:after="0"/>
        <w:rPr>
          <w:color w:val="000000"/>
        </w:rPr>
      </w:pPr>
      <w:r w:rsidRPr="002810D1">
        <w:rPr>
          <w:color w:val="000000"/>
        </w:rPr>
        <w:t>Should inclement weather or other emergency situation(s) require the District to close school(s) the following procedures shall be followed:</w:t>
      </w:r>
    </w:p>
    <w:p w14:paraId="54BBAAF0" w14:textId="77777777" w:rsidR="00C9518D" w:rsidRPr="002810D1" w:rsidRDefault="00C9518D" w:rsidP="00C9518D">
      <w:pPr>
        <w:autoSpaceDE w:val="0"/>
        <w:autoSpaceDN w:val="0"/>
        <w:adjustRightInd w:val="0"/>
        <w:spacing w:after="0"/>
        <w:rPr>
          <w:color w:val="000000"/>
        </w:rPr>
      </w:pPr>
    </w:p>
    <w:p w14:paraId="3E999487" w14:textId="77777777" w:rsidR="00C9518D" w:rsidRPr="002810D1" w:rsidRDefault="00C9518D" w:rsidP="00C9518D">
      <w:pPr>
        <w:autoSpaceDE w:val="0"/>
        <w:autoSpaceDN w:val="0"/>
        <w:adjustRightInd w:val="0"/>
        <w:spacing w:after="0"/>
        <w:rPr>
          <w:color w:val="000000"/>
        </w:rPr>
      </w:pPr>
      <w:r w:rsidRPr="002810D1">
        <w:rPr>
          <w:color w:val="000000"/>
        </w:rPr>
        <w:t>Automated calls will be placed to student and employee home phone numbers beginning at 6:00 a.m. or as soon as practicable using the District’s Emergency Notification System (ENS) if conditions warrant the closing of schools.  Staff may also be notified by the District’s email service.</w:t>
      </w:r>
    </w:p>
    <w:p w14:paraId="24E3C2A1" w14:textId="77777777" w:rsidR="00C9518D" w:rsidRPr="002810D1" w:rsidRDefault="00C9518D" w:rsidP="00C9518D">
      <w:pPr>
        <w:autoSpaceDE w:val="0"/>
        <w:autoSpaceDN w:val="0"/>
        <w:adjustRightInd w:val="0"/>
        <w:spacing w:after="0"/>
        <w:rPr>
          <w:color w:val="000000"/>
        </w:rPr>
      </w:pPr>
    </w:p>
    <w:p w14:paraId="50AE6E2F" w14:textId="77777777" w:rsidR="00C9518D" w:rsidRPr="002810D1" w:rsidRDefault="00C9518D" w:rsidP="00C9518D">
      <w:pPr>
        <w:autoSpaceDE w:val="0"/>
        <w:autoSpaceDN w:val="0"/>
        <w:adjustRightInd w:val="0"/>
        <w:spacing w:after="0"/>
        <w:rPr>
          <w:color w:val="000000"/>
        </w:rPr>
      </w:pPr>
      <w:r w:rsidRPr="002810D1">
        <w:rPr>
          <w:color w:val="000000"/>
        </w:rPr>
        <w:t>Local television and radio stations will also be notified by 6:00 a.m. or as soon as practicable. Employees are encouraged to monitor these TV and radio stations.</w:t>
      </w:r>
      <w:r>
        <w:rPr>
          <w:color w:val="000000"/>
        </w:rPr>
        <w:t xml:space="preserve">  </w:t>
      </w:r>
      <w:r w:rsidRPr="002810D1">
        <w:rPr>
          <w:color w:val="000000"/>
        </w:rPr>
        <w:t>Please check the following if you do not receive a phone call or an email.</w:t>
      </w:r>
    </w:p>
    <w:p w14:paraId="4EC5D6CB" w14:textId="77777777" w:rsidR="00C9518D" w:rsidRPr="002810D1" w:rsidRDefault="00C9518D" w:rsidP="00C9518D">
      <w:pPr>
        <w:autoSpaceDE w:val="0"/>
        <w:autoSpaceDN w:val="0"/>
        <w:adjustRightInd w:val="0"/>
        <w:spacing w:after="0"/>
        <w:rPr>
          <w:b/>
          <w:bCs/>
          <w:color w:val="000000"/>
        </w:rPr>
      </w:pPr>
    </w:p>
    <w:p w14:paraId="16CDFBCC" w14:textId="77777777" w:rsidR="00C9518D" w:rsidRPr="002810D1" w:rsidRDefault="00C9518D" w:rsidP="00C9518D">
      <w:pPr>
        <w:autoSpaceDE w:val="0"/>
        <w:autoSpaceDN w:val="0"/>
        <w:adjustRightInd w:val="0"/>
        <w:spacing w:after="0"/>
        <w:rPr>
          <w:b/>
          <w:bCs/>
          <w:color w:val="000000"/>
        </w:rPr>
      </w:pPr>
      <w:r w:rsidRPr="002810D1">
        <w:rPr>
          <w:b/>
          <w:bCs/>
          <w:color w:val="000000"/>
        </w:rPr>
        <w:t>Television:</w:t>
      </w:r>
    </w:p>
    <w:p w14:paraId="7741709C" w14:textId="77777777" w:rsidR="00C9518D" w:rsidRPr="002810D1" w:rsidRDefault="00C9518D" w:rsidP="00C9518D">
      <w:pPr>
        <w:autoSpaceDE w:val="0"/>
        <w:autoSpaceDN w:val="0"/>
        <w:adjustRightInd w:val="0"/>
        <w:spacing w:after="0"/>
        <w:rPr>
          <w:b/>
          <w:bCs/>
          <w:color w:val="000000"/>
        </w:rPr>
      </w:pPr>
    </w:p>
    <w:p w14:paraId="248A1705" w14:textId="77777777" w:rsidR="00C9518D" w:rsidRPr="002810D1" w:rsidRDefault="00C9518D" w:rsidP="00C9518D">
      <w:pPr>
        <w:autoSpaceDE w:val="0"/>
        <w:autoSpaceDN w:val="0"/>
        <w:adjustRightInd w:val="0"/>
        <w:spacing w:after="0"/>
      </w:pPr>
      <w:r w:rsidRPr="002810D1">
        <w:t xml:space="preserve">Channel 5    WMTV     NBC 15     </w:t>
      </w:r>
    </w:p>
    <w:p w14:paraId="60A1E884" w14:textId="77777777" w:rsidR="00C9518D" w:rsidRPr="002810D1" w:rsidRDefault="00C9518D" w:rsidP="00C9518D">
      <w:pPr>
        <w:autoSpaceDE w:val="0"/>
        <w:autoSpaceDN w:val="0"/>
        <w:adjustRightInd w:val="0"/>
        <w:spacing w:after="0"/>
      </w:pPr>
      <w:r w:rsidRPr="002810D1">
        <w:t xml:space="preserve">Channel 7    WKOW    ABC 27     </w:t>
      </w:r>
    </w:p>
    <w:p w14:paraId="3E61F7A8" w14:textId="77777777" w:rsidR="00C9518D" w:rsidRPr="002810D1" w:rsidRDefault="00C9518D" w:rsidP="00C9518D">
      <w:pPr>
        <w:autoSpaceDE w:val="0"/>
        <w:autoSpaceDN w:val="0"/>
        <w:adjustRightInd w:val="0"/>
        <w:spacing w:after="0"/>
      </w:pPr>
      <w:r w:rsidRPr="002810D1">
        <w:t>Channel 9    WISC       CBS 3</w:t>
      </w:r>
    </w:p>
    <w:p w14:paraId="4F66AA7E" w14:textId="77777777" w:rsidR="00C9518D" w:rsidRPr="002810D1" w:rsidRDefault="00C9518D" w:rsidP="00C9518D">
      <w:pPr>
        <w:autoSpaceDE w:val="0"/>
        <w:autoSpaceDN w:val="0"/>
        <w:adjustRightInd w:val="0"/>
        <w:spacing w:after="0"/>
      </w:pPr>
    </w:p>
    <w:p w14:paraId="30A78209" w14:textId="77777777" w:rsidR="00C9518D" w:rsidRPr="002810D1" w:rsidRDefault="00C9518D" w:rsidP="00C9518D">
      <w:pPr>
        <w:autoSpaceDE w:val="0"/>
        <w:autoSpaceDN w:val="0"/>
        <w:adjustRightInd w:val="0"/>
        <w:spacing w:after="0"/>
      </w:pPr>
    </w:p>
    <w:p w14:paraId="25345A14" w14:textId="77777777" w:rsidR="00C9518D" w:rsidRPr="002810D1" w:rsidRDefault="00C9518D" w:rsidP="00C9518D">
      <w:pPr>
        <w:autoSpaceDE w:val="0"/>
        <w:autoSpaceDN w:val="0"/>
        <w:adjustRightInd w:val="0"/>
        <w:spacing w:after="0"/>
        <w:rPr>
          <w:rFonts w:ascii="Arial" w:hAnsi="Arial" w:cs="Arial"/>
          <w:sz w:val="32"/>
          <w:szCs w:val="32"/>
        </w:rPr>
      </w:pPr>
      <w:r w:rsidRPr="002810D1">
        <w:rPr>
          <w:b/>
          <w:bCs/>
          <w:color w:val="000000"/>
        </w:rPr>
        <w:t xml:space="preserve">Radio Stations:  </w:t>
      </w:r>
      <w:r w:rsidRPr="002810D1">
        <w:rPr>
          <w:rFonts w:ascii="Arial" w:hAnsi="Arial" w:cs="Arial"/>
          <w:sz w:val="32"/>
          <w:szCs w:val="32"/>
        </w:rPr>
        <w:t xml:space="preserve">    </w:t>
      </w:r>
    </w:p>
    <w:p w14:paraId="64707DB1" w14:textId="77777777" w:rsidR="00C9518D" w:rsidRPr="002810D1" w:rsidRDefault="00C9518D" w:rsidP="00C9518D">
      <w:pPr>
        <w:autoSpaceDE w:val="0"/>
        <w:autoSpaceDN w:val="0"/>
        <w:adjustRightInd w:val="0"/>
        <w:spacing w:after="0"/>
        <w:rPr>
          <w:rFonts w:ascii="Arial" w:hAnsi="Arial" w:cs="Arial"/>
          <w:sz w:val="32"/>
          <w:szCs w:val="32"/>
        </w:rPr>
      </w:pPr>
    </w:p>
    <w:p w14:paraId="4A92D3A1" w14:textId="77777777" w:rsidR="00C9518D" w:rsidRPr="002810D1" w:rsidRDefault="00C9518D" w:rsidP="00C9518D">
      <w:pPr>
        <w:autoSpaceDE w:val="0"/>
        <w:autoSpaceDN w:val="0"/>
        <w:adjustRightInd w:val="0"/>
        <w:spacing w:after="0"/>
      </w:pPr>
      <w:r w:rsidRPr="002810D1">
        <w:t>WDMP      </w:t>
      </w:r>
      <w:bookmarkStart w:id="7" w:name="_GoBack"/>
      <w:bookmarkEnd w:id="7"/>
      <w:r w:rsidRPr="002810D1">
        <w:t xml:space="preserve">   Dodgeville      99.3 FM     8.10 AM     </w:t>
      </w:r>
    </w:p>
    <w:p w14:paraId="7DCDA9A4" w14:textId="77777777" w:rsidR="00C9518D" w:rsidRPr="002810D1" w:rsidRDefault="00C9518D" w:rsidP="00C9518D">
      <w:pPr>
        <w:autoSpaceDE w:val="0"/>
        <w:autoSpaceDN w:val="0"/>
        <w:adjustRightInd w:val="0"/>
        <w:spacing w:after="0"/>
        <w:rPr>
          <w:b/>
          <w:bCs/>
          <w:color w:val="000000"/>
        </w:rPr>
      </w:pPr>
      <w:r w:rsidRPr="002810D1">
        <w:t>WPVL          Platteville      107.1 FM    1590 AM</w:t>
      </w:r>
    </w:p>
    <w:p w14:paraId="55F1F6D5" w14:textId="77777777" w:rsidR="00C43644" w:rsidRPr="002810D1" w:rsidRDefault="00C43644" w:rsidP="00C9518D">
      <w:pPr>
        <w:autoSpaceDE w:val="0"/>
        <w:autoSpaceDN w:val="0"/>
        <w:adjustRightInd w:val="0"/>
        <w:spacing w:after="0"/>
        <w:rPr>
          <w:bCs/>
          <w:color w:val="000000"/>
        </w:rPr>
      </w:pPr>
    </w:p>
    <w:p w14:paraId="3E9725C4" w14:textId="77777777" w:rsidR="00C9518D" w:rsidRPr="002810D1" w:rsidRDefault="00C9518D" w:rsidP="00C9518D">
      <w:pPr>
        <w:autoSpaceDE w:val="0"/>
        <w:autoSpaceDN w:val="0"/>
        <w:adjustRightInd w:val="0"/>
        <w:spacing w:after="0"/>
        <w:rPr>
          <w:b/>
          <w:bCs/>
          <w:color w:val="000000"/>
        </w:rPr>
      </w:pPr>
      <w:r w:rsidRPr="002810D1">
        <w:rPr>
          <w:b/>
          <w:bCs/>
          <w:color w:val="000000"/>
        </w:rPr>
        <w:t>Information is also posted on the District website</w:t>
      </w:r>
      <w:r w:rsidR="004A5C60">
        <w:rPr>
          <w:b/>
          <w:bCs/>
          <w:color w:val="000000"/>
        </w:rPr>
        <w:t>.</w:t>
      </w:r>
    </w:p>
    <w:p w14:paraId="4790A89E" w14:textId="77777777" w:rsidR="00C9518D" w:rsidRPr="002810D1" w:rsidRDefault="00DF0835" w:rsidP="00C9518D">
      <w:pPr>
        <w:autoSpaceDE w:val="0"/>
        <w:autoSpaceDN w:val="0"/>
        <w:adjustRightInd w:val="0"/>
        <w:spacing w:after="0"/>
        <w:rPr>
          <w:b/>
          <w:bCs/>
          <w:color w:val="000000"/>
        </w:rPr>
      </w:pPr>
      <w:r>
        <w:rPr>
          <w:b/>
          <w:bCs/>
          <w:color w:val="000000"/>
        </w:rPr>
        <w:br w:type="page"/>
      </w:r>
    </w:p>
    <w:p w14:paraId="13A19C21" w14:textId="77777777" w:rsidR="00C9518D" w:rsidRPr="008B146A" w:rsidRDefault="00C9518D" w:rsidP="00C9518D">
      <w:pPr>
        <w:autoSpaceDE w:val="0"/>
        <w:autoSpaceDN w:val="0"/>
        <w:adjustRightInd w:val="0"/>
        <w:spacing w:after="0"/>
        <w:rPr>
          <w:color w:val="000000"/>
        </w:rPr>
      </w:pPr>
    </w:p>
    <w:p w14:paraId="39EF5297" w14:textId="77777777" w:rsidR="00C9518D" w:rsidRDefault="00C9518D" w:rsidP="00C9518D">
      <w:pPr>
        <w:autoSpaceDE w:val="0"/>
        <w:autoSpaceDN w:val="0"/>
        <w:adjustRightInd w:val="0"/>
        <w:spacing w:after="0"/>
        <w:rPr>
          <w:b/>
          <w:bCs/>
          <w:sz w:val="24"/>
          <w:szCs w:val="24"/>
        </w:rPr>
      </w:pPr>
    </w:p>
    <w:p w14:paraId="2D4031F7" w14:textId="77777777" w:rsidR="00C9518D" w:rsidRDefault="00C9518D" w:rsidP="00C9518D">
      <w:pPr>
        <w:autoSpaceDE w:val="0"/>
        <w:autoSpaceDN w:val="0"/>
        <w:adjustRightInd w:val="0"/>
        <w:spacing w:after="0"/>
        <w:rPr>
          <w:b/>
          <w:bCs/>
          <w:sz w:val="24"/>
          <w:szCs w:val="24"/>
        </w:rPr>
      </w:pPr>
    </w:p>
    <w:p w14:paraId="12C992AC" w14:textId="77777777" w:rsidR="00DF0835" w:rsidRDefault="00DF0835" w:rsidP="00C9518D">
      <w:pPr>
        <w:autoSpaceDE w:val="0"/>
        <w:autoSpaceDN w:val="0"/>
        <w:adjustRightInd w:val="0"/>
        <w:spacing w:after="0"/>
        <w:rPr>
          <w:b/>
          <w:bCs/>
          <w:sz w:val="24"/>
          <w:szCs w:val="24"/>
        </w:rPr>
      </w:pPr>
    </w:p>
    <w:p w14:paraId="5A0C7DF7" w14:textId="77777777" w:rsidR="005313EC" w:rsidRDefault="005313EC" w:rsidP="00C9518D">
      <w:pPr>
        <w:autoSpaceDE w:val="0"/>
        <w:autoSpaceDN w:val="0"/>
        <w:adjustRightInd w:val="0"/>
        <w:spacing w:after="0"/>
        <w:rPr>
          <w:b/>
          <w:bCs/>
          <w:sz w:val="24"/>
          <w:szCs w:val="24"/>
        </w:rPr>
      </w:pPr>
    </w:p>
    <w:p w14:paraId="2C495063" w14:textId="77777777" w:rsidR="00DF0835" w:rsidRDefault="00DF0835" w:rsidP="00C9518D">
      <w:pPr>
        <w:autoSpaceDE w:val="0"/>
        <w:autoSpaceDN w:val="0"/>
        <w:adjustRightInd w:val="0"/>
        <w:spacing w:after="0"/>
        <w:rPr>
          <w:b/>
          <w:bCs/>
          <w:sz w:val="24"/>
          <w:szCs w:val="24"/>
        </w:rPr>
      </w:pPr>
    </w:p>
    <w:p w14:paraId="139DAFC6" w14:textId="77777777" w:rsidR="00DF0835" w:rsidRDefault="00DF0835" w:rsidP="00C9518D">
      <w:pPr>
        <w:autoSpaceDE w:val="0"/>
        <w:autoSpaceDN w:val="0"/>
        <w:adjustRightInd w:val="0"/>
        <w:spacing w:after="0"/>
        <w:rPr>
          <w:b/>
          <w:bCs/>
          <w:sz w:val="24"/>
          <w:szCs w:val="24"/>
        </w:rPr>
      </w:pPr>
    </w:p>
    <w:p w14:paraId="236CEF30" w14:textId="77777777" w:rsidR="00DF0835" w:rsidRDefault="00DF0835" w:rsidP="00C9518D">
      <w:pPr>
        <w:autoSpaceDE w:val="0"/>
        <w:autoSpaceDN w:val="0"/>
        <w:adjustRightInd w:val="0"/>
        <w:spacing w:after="0"/>
        <w:rPr>
          <w:b/>
          <w:bCs/>
          <w:sz w:val="24"/>
          <w:szCs w:val="24"/>
        </w:rPr>
      </w:pPr>
    </w:p>
    <w:p w14:paraId="2520B704" w14:textId="77777777" w:rsidR="00DF0835" w:rsidRDefault="00DF0835" w:rsidP="00C9518D">
      <w:pPr>
        <w:autoSpaceDE w:val="0"/>
        <w:autoSpaceDN w:val="0"/>
        <w:adjustRightInd w:val="0"/>
        <w:spacing w:after="0"/>
        <w:rPr>
          <w:b/>
          <w:bCs/>
          <w:sz w:val="24"/>
          <w:szCs w:val="24"/>
        </w:rPr>
      </w:pPr>
    </w:p>
    <w:p w14:paraId="7319DF3B" w14:textId="77777777" w:rsidR="00DF0835" w:rsidRDefault="00DF0835" w:rsidP="00C9518D">
      <w:pPr>
        <w:autoSpaceDE w:val="0"/>
        <w:autoSpaceDN w:val="0"/>
        <w:adjustRightInd w:val="0"/>
        <w:spacing w:after="0"/>
        <w:rPr>
          <w:b/>
          <w:bCs/>
          <w:sz w:val="24"/>
          <w:szCs w:val="24"/>
        </w:rPr>
      </w:pPr>
    </w:p>
    <w:p w14:paraId="4295BEEA" w14:textId="77777777" w:rsidR="00C9518D" w:rsidRDefault="00DF0835" w:rsidP="00C9518D">
      <w:pPr>
        <w:autoSpaceDE w:val="0"/>
        <w:autoSpaceDN w:val="0"/>
        <w:adjustRightInd w:val="0"/>
        <w:spacing w:after="0"/>
        <w:rPr>
          <w:b/>
          <w:bCs/>
          <w:i/>
          <w:sz w:val="44"/>
          <w:szCs w:val="44"/>
        </w:rPr>
      </w:pPr>
      <w:r w:rsidRPr="00DF0835">
        <w:rPr>
          <w:b/>
          <w:bCs/>
          <w:i/>
          <w:sz w:val="44"/>
          <w:szCs w:val="44"/>
        </w:rPr>
        <w:t>PART I - PROVISIONS APPLICABLE TO ALL STAFF</w:t>
      </w:r>
    </w:p>
    <w:p w14:paraId="05C9E0D1" w14:textId="77777777" w:rsidR="005313EC" w:rsidRDefault="005313EC" w:rsidP="00C9518D">
      <w:pPr>
        <w:autoSpaceDE w:val="0"/>
        <w:autoSpaceDN w:val="0"/>
        <w:adjustRightInd w:val="0"/>
        <w:spacing w:after="0"/>
        <w:rPr>
          <w:b/>
          <w:bCs/>
          <w:i/>
          <w:sz w:val="44"/>
          <w:szCs w:val="44"/>
        </w:rPr>
      </w:pPr>
    </w:p>
    <w:p w14:paraId="2CC2622E" w14:textId="77777777" w:rsidR="005313EC" w:rsidRDefault="005313EC" w:rsidP="00C9518D">
      <w:pPr>
        <w:autoSpaceDE w:val="0"/>
        <w:autoSpaceDN w:val="0"/>
        <w:adjustRightInd w:val="0"/>
        <w:spacing w:after="0"/>
        <w:rPr>
          <w:b/>
          <w:bCs/>
          <w:i/>
          <w:sz w:val="44"/>
          <w:szCs w:val="44"/>
        </w:rPr>
      </w:pPr>
    </w:p>
    <w:p w14:paraId="383D57A7" w14:textId="77777777" w:rsidR="005313EC" w:rsidRDefault="005313EC" w:rsidP="00C9518D">
      <w:pPr>
        <w:autoSpaceDE w:val="0"/>
        <w:autoSpaceDN w:val="0"/>
        <w:adjustRightInd w:val="0"/>
        <w:spacing w:after="0"/>
        <w:rPr>
          <w:b/>
          <w:bCs/>
          <w:i/>
          <w:sz w:val="44"/>
          <w:szCs w:val="44"/>
        </w:rPr>
      </w:pPr>
    </w:p>
    <w:p w14:paraId="24586C73" w14:textId="77777777" w:rsidR="00C43644" w:rsidRDefault="00C43644" w:rsidP="00C9518D">
      <w:pPr>
        <w:autoSpaceDE w:val="0"/>
        <w:autoSpaceDN w:val="0"/>
        <w:adjustRightInd w:val="0"/>
        <w:spacing w:after="0"/>
        <w:rPr>
          <w:b/>
          <w:bCs/>
          <w:i/>
          <w:sz w:val="44"/>
          <w:szCs w:val="44"/>
        </w:rPr>
      </w:pPr>
    </w:p>
    <w:p w14:paraId="6F4535E4" w14:textId="77777777" w:rsidR="00C43644" w:rsidRDefault="00C43644" w:rsidP="00C9518D">
      <w:pPr>
        <w:autoSpaceDE w:val="0"/>
        <w:autoSpaceDN w:val="0"/>
        <w:adjustRightInd w:val="0"/>
        <w:spacing w:after="0"/>
        <w:rPr>
          <w:b/>
          <w:bCs/>
          <w:i/>
          <w:sz w:val="44"/>
          <w:szCs w:val="44"/>
        </w:rPr>
      </w:pPr>
    </w:p>
    <w:p w14:paraId="4D315BEC" w14:textId="77777777" w:rsidR="005313EC" w:rsidRDefault="005313EC" w:rsidP="00C9518D">
      <w:pPr>
        <w:autoSpaceDE w:val="0"/>
        <w:autoSpaceDN w:val="0"/>
        <w:adjustRightInd w:val="0"/>
        <w:spacing w:after="0"/>
        <w:rPr>
          <w:b/>
          <w:bCs/>
          <w:i/>
          <w:sz w:val="44"/>
          <w:szCs w:val="44"/>
        </w:rPr>
      </w:pPr>
    </w:p>
    <w:p w14:paraId="79A03C61" w14:textId="77777777" w:rsidR="005313EC" w:rsidRDefault="00EC3537" w:rsidP="00AE1119">
      <w:pPr>
        <w:autoSpaceDE w:val="0"/>
        <w:autoSpaceDN w:val="0"/>
        <w:adjustRightInd w:val="0"/>
        <w:spacing w:after="0"/>
        <w:jc w:val="center"/>
        <w:rPr>
          <w:b/>
          <w:bCs/>
          <w:i/>
          <w:sz w:val="44"/>
          <w:szCs w:val="44"/>
        </w:rPr>
      </w:pPr>
      <w:r w:rsidRPr="00AE1119">
        <w:rPr>
          <w:b/>
          <w:noProof/>
          <w:sz w:val="44"/>
          <w:szCs w:val="44"/>
        </w:rPr>
        <w:drawing>
          <wp:inline distT="0" distB="0" distL="0" distR="0" wp14:anchorId="565A8E0C" wp14:editId="6B0834EE">
            <wp:extent cx="3933825" cy="2466975"/>
            <wp:effectExtent l="0" t="0" r="9525" b="9525"/>
            <wp:docPr id="2" name="Picture 2" descr="Description: Description: Macintosh HD:Users:lfrancois:Desktop:D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lfrancois:Desktop:Do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2466975"/>
                    </a:xfrm>
                    <a:prstGeom prst="rect">
                      <a:avLst/>
                    </a:prstGeom>
                    <a:noFill/>
                    <a:ln>
                      <a:noFill/>
                    </a:ln>
                  </pic:spPr>
                </pic:pic>
              </a:graphicData>
            </a:graphic>
          </wp:inline>
        </w:drawing>
      </w:r>
    </w:p>
    <w:p w14:paraId="133958AA" w14:textId="77777777" w:rsidR="008A1FB9" w:rsidRDefault="00C9518D" w:rsidP="00C9518D">
      <w:pPr>
        <w:pStyle w:val="Heading1"/>
        <w:rPr>
          <w:color w:val="FFFFFF"/>
          <w:sz w:val="16"/>
          <w:szCs w:val="16"/>
        </w:rPr>
      </w:pPr>
      <w:bookmarkStart w:id="8" w:name="_Toc292451965"/>
      <w:r w:rsidRPr="008C3A22">
        <w:rPr>
          <w:color w:val="FFFFFF"/>
          <w:sz w:val="16"/>
          <w:szCs w:val="16"/>
        </w:rPr>
        <w:t>PART I – PROVISIONS APPLICA</w:t>
      </w:r>
    </w:p>
    <w:p w14:paraId="1A0B3C50" w14:textId="77777777" w:rsidR="00C9518D" w:rsidRPr="008C3A22" w:rsidRDefault="00C9518D" w:rsidP="00C9518D">
      <w:pPr>
        <w:pStyle w:val="Heading1"/>
        <w:rPr>
          <w:color w:val="FFFFFF"/>
          <w:sz w:val="16"/>
          <w:szCs w:val="16"/>
        </w:rPr>
      </w:pPr>
      <w:r w:rsidRPr="008C3A22">
        <w:rPr>
          <w:color w:val="FFFFFF"/>
          <w:sz w:val="16"/>
          <w:szCs w:val="16"/>
        </w:rPr>
        <w:t>BLE TO ALL STAFF</w:t>
      </w:r>
      <w:bookmarkEnd w:id="8"/>
    </w:p>
    <w:p w14:paraId="3C1598A3" w14:textId="77777777" w:rsidR="00C9518D" w:rsidRDefault="00C9518D" w:rsidP="00C9518D">
      <w:pPr>
        <w:pStyle w:val="Heading2"/>
        <w:numPr>
          <w:ilvl w:val="0"/>
          <w:numId w:val="0"/>
        </w:numPr>
        <w:jc w:val="center"/>
      </w:pPr>
    </w:p>
    <w:p w14:paraId="238D7B4F" w14:textId="77777777" w:rsidR="004A5C60" w:rsidRDefault="004A5C60" w:rsidP="004A5C60"/>
    <w:p w14:paraId="05C0543A" w14:textId="77777777" w:rsidR="004A5C60" w:rsidRPr="004A5C60" w:rsidRDefault="004A5C60" w:rsidP="004A5C60">
      <w:pPr>
        <w:sectPr w:rsidR="004A5C60" w:rsidRPr="004A5C60" w:rsidSect="009923DA">
          <w:endnotePr>
            <w:numFmt w:val="decimal"/>
          </w:endnotePr>
          <w:type w:val="continuous"/>
          <w:pgSz w:w="12240" w:h="15840" w:code="1"/>
          <w:pgMar w:top="331" w:right="720" w:bottom="720" w:left="720" w:header="576" w:footer="576"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14:paraId="3E6BF655" w14:textId="77777777" w:rsidR="00C9518D" w:rsidRDefault="00C43644" w:rsidP="00C9518D">
      <w:pPr>
        <w:pStyle w:val="Heading2"/>
        <w:numPr>
          <w:ilvl w:val="0"/>
          <w:numId w:val="0"/>
        </w:numPr>
        <w:jc w:val="center"/>
      </w:pPr>
      <w:bookmarkStart w:id="9" w:name="_DISCLAIMER"/>
      <w:bookmarkEnd w:id="1"/>
      <w:bookmarkEnd w:id="9"/>
      <w:r>
        <w:lastRenderedPageBreak/>
        <w:br w:type="page"/>
      </w:r>
      <w:r w:rsidR="00341AAC">
        <w:lastRenderedPageBreak/>
        <w:t>DISCLAIMER</w:t>
      </w:r>
    </w:p>
    <w:p w14:paraId="4ED5FCBC" w14:textId="77777777" w:rsidR="004A5C60" w:rsidRPr="004A5C60" w:rsidRDefault="004A5C60" w:rsidP="004A5C60"/>
    <w:p w14:paraId="024D9AAF" w14:textId="77777777" w:rsidR="00C9518D" w:rsidRPr="00456129" w:rsidRDefault="00C9518D" w:rsidP="00C9518D">
      <w:pPr>
        <w:numPr>
          <w:ilvl w:val="0"/>
          <w:numId w:val="67"/>
        </w:numPr>
        <w:tabs>
          <w:tab w:val="left" w:pos="1080"/>
        </w:tabs>
      </w:pPr>
      <w:r w:rsidRPr="00456129">
        <w:t xml:space="preserve">The contents of this </w:t>
      </w:r>
      <w:r w:rsidRPr="00456129">
        <w:rPr>
          <w:i/>
        </w:rPr>
        <w:t xml:space="preserve">Handbook </w:t>
      </w:r>
      <w:r w:rsidRPr="00456129">
        <w:t>are presented as a matter of information only. The plans, policies and procedures described are not conditions of employment.  The District reserves the right to modify, revoke, suspend, terminate, or change any or all such</w:t>
      </w:r>
      <w:r w:rsidRPr="00A93DA0">
        <w:t xml:space="preserve"> plans, policies, or procedures, in whole or in </w:t>
      </w:r>
      <w:r w:rsidRPr="00F332C0">
        <w:t xml:space="preserve">part, at any time.  The </w:t>
      </w:r>
      <w:r w:rsidR="007561CA" w:rsidRPr="00F332C0">
        <w:t>language that appears in this Handbook</w:t>
      </w:r>
      <w:r w:rsidRPr="00F332C0">
        <w:t xml:space="preserve"> is not intended to create, nor is it to be construed to constitute, a contract between the District and any one or all of its employees or a guaranty of continued employment. </w:t>
      </w:r>
    </w:p>
    <w:p w14:paraId="7633CBA4" w14:textId="77777777" w:rsidR="00C9518D" w:rsidRPr="001D7A5C" w:rsidRDefault="00C9518D" w:rsidP="00C9518D">
      <w:pPr>
        <w:tabs>
          <w:tab w:val="left" w:pos="-720"/>
          <w:tab w:val="left" w:pos="0"/>
        </w:tabs>
        <w:suppressAutoHyphens/>
        <w:ind w:left="1080"/>
      </w:pPr>
      <w:r>
        <w:t>In case of a</w:t>
      </w:r>
      <w:r w:rsidRPr="001D7A5C">
        <w:t xml:space="preserve"> conflict between </w:t>
      </w:r>
      <w:r>
        <w:t xml:space="preserve">this </w:t>
      </w:r>
      <w:r w:rsidRPr="0058769F">
        <w:rPr>
          <w:i/>
        </w:rPr>
        <w:t>Handbook</w:t>
      </w:r>
      <w:r>
        <w:t xml:space="preserve">, </w:t>
      </w:r>
      <w:r w:rsidRPr="001D7A5C">
        <w:t>rules, regulations or policies of the Board and</w:t>
      </w:r>
      <w:r>
        <w:t xml:space="preserve"> any specific provisions of an individual</w:t>
      </w:r>
      <w:r w:rsidRPr="001D7A5C">
        <w:t xml:space="preserve"> contract</w:t>
      </w:r>
      <w:r>
        <w:t xml:space="preserve"> or a current collective bargaining agreement</w:t>
      </w:r>
      <w:r w:rsidRPr="001D7A5C">
        <w:t xml:space="preserve">, the </w:t>
      </w:r>
      <w:r>
        <w:t xml:space="preserve">individual </w:t>
      </w:r>
      <w:r w:rsidRPr="001D7A5C">
        <w:t xml:space="preserve">contract </w:t>
      </w:r>
      <w:r>
        <w:t xml:space="preserve">or collective bargaining agreement </w:t>
      </w:r>
      <w:r w:rsidRPr="001D7A5C">
        <w:t>shall control.</w:t>
      </w:r>
    </w:p>
    <w:p w14:paraId="3C1848E5" w14:textId="5FE1286B" w:rsidR="004A5C60" w:rsidRDefault="00C9518D" w:rsidP="004A5C60">
      <w:pPr>
        <w:autoSpaceDE w:val="0"/>
        <w:autoSpaceDN w:val="0"/>
        <w:adjustRightInd w:val="0"/>
        <w:spacing w:after="0"/>
        <w:ind w:left="1080"/>
        <w:rPr>
          <w:color w:val="000000"/>
        </w:rPr>
      </w:pPr>
      <w:r w:rsidRPr="00F4302D">
        <w:t xml:space="preserve">This </w:t>
      </w:r>
      <w:r w:rsidRPr="0058769F">
        <w:rPr>
          <w:i/>
        </w:rPr>
        <w:t>Employee Handbook</w:t>
      </w:r>
      <w:r w:rsidRPr="00F4302D">
        <w:t xml:space="preserve"> is intended to provide employees with information </w:t>
      </w:r>
      <w:r w:rsidRPr="00F4302D">
        <w:rPr>
          <w:color w:val="000000"/>
        </w:rPr>
        <w:t>regarding policies, procedures, ethics, expectations and standards of</w:t>
      </w:r>
      <w:r>
        <w:rPr>
          <w:color w:val="000000"/>
        </w:rPr>
        <w:t xml:space="preserve"> the District</w:t>
      </w:r>
      <w:r w:rsidRPr="00F4302D">
        <w:rPr>
          <w:color w:val="000000"/>
        </w:rPr>
        <w:t xml:space="preserve">; however, this </w:t>
      </w:r>
      <w:r w:rsidRPr="00A74577">
        <w:rPr>
          <w:i/>
          <w:color w:val="000000"/>
        </w:rPr>
        <w:t>Handbook</w:t>
      </w:r>
      <w:r w:rsidRPr="00F4302D">
        <w:rPr>
          <w:color w:val="000000"/>
        </w:rPr>
        <w:t xml:space="preserve"> should not be considered </w:t>
      </w:r>
      <w:r w:rsidR="007561CA" w:rsidRPr="00F4302D">
        <w:rPr>
          <w:color w:val="000000"/>
        </w:rPr>
        <w:t>all-inclusive</w:t>
      </w:r>
      <w:r w:rsidRPr="00F4302D">
        <w:rPr>
          <w:color w:val="000000"/>
        </w:rPr>
        <w:t xml:space="preserve">. </w:t>
      </w:r>
      <w:r w:rsidRPr="005D7027">
        <w:rPr>
          <w:bCs/>
          <w:color w:val="000000"/>
        </w:rPr>
        <w:t xml:space="preserve">Copies of </w:t>
      </w:r>
      <w:r>
        <w:rPr>
          <w:bCs/>
          <w:color w:val="000000"/>
        </w:rPr>
        <w:t>District</w:t>
      </w:r>
      <w:r w:rsidRPr="005D7027">
        <w:rPr>
          <w:bCs/>
          <w:color w:val="000000"/>
        </w:rPr>
        <w:t xml:space="preserve"> Policies and </w:t>
      </w:r>
      <w:r>
        <w:rPr>
          <w:bCs/>
          <w:color w:val="000000"/>
        </w:rPr>
        <w:t xml:space="preserve">Procedures </w:t>
      </w:r>
      <w:r w:rsidRPr="005D7027">
        <w:rPr>
          <w:bCs/>
          <w:color w:val="000000"/>
        </w:rPr>
        <w:t>are available in each administrative office to all personnel</w:t>
      </w:r>
      <w:r w:rsidRPr="00F4302D">
        <w:rPr>
          <w:b/>
          <w:bCs/>
          <w:color w:val="000000"/>
        </w:rPr>
        <w:t xml:space="preserve"> </w:t>
      </w:r>
      <w:r w:rsidRPr="00F4302D">
        <w:rPr>
          <w:color w:val="000000"/>
        </w:rPr>
        <w:t>and are on the</w:t>
      </w:r>
      <w:r>
        <w:rPr>
          <w:color w:val="000000"/>
        </w:rPr>
        <w:t xml:space="preserve"> Mineral Point School District </w:t>
      </w:r>
      <w:r w:rsidRPr="00F4302D">
        <w:rPr>
          <w:color w:val="000000"/>
        </w:rPr>
        <w:t xml:space="preserve">website at </w:t>
      </w:r>
      <w:hyperlink r:id="rId14" w:history="1">
        <w:r w:rsidR="00835A95" w:rsidRPr="00375A72">
          <w:rPr>
            <w:rStyle w:val="Hyperlink"/>
          </w:rPr>
          <w:t>http://www.mp.k12.wi.us/staff/</w:t>
        </w:r>
      </w:hyperlink>
      <w:r>
        <w:rPr>
          <w:color w:val="000000"/>
        </w:rPr>
        <w:t xml:space="preserve">.  </w:t>
      </w:r>
      <w:r w:rsidRPr="00F4302D">
        <w:rPr>
          <w:color w:val="000000"/>
        </w:rPr>
        <w:t xml:space="preserve">It is important that each employee is aware of the policies and procedures related to his/her position. The rights and obligations of all employees are governed by </w:t>
      </w:r>
      <w:r>
        <w:rPr>
          <w:color w:val="000000"/>
        </w:rPr>
        <w:t xml:space="preserve">all applicable laws and regulations, including, but not limited by enumeration to the following:  Federal laws and regulations, </w:t>
      </w:r>
      <w:r w:rsidRPr="00F4302D">
        <w:rPr>
          <w:color w:val="000000"/>
        </w:rPr>
        <w:t xml:space="preserve">the laws of the State of Wisconsin, Wisconsin State Administrative Code and </w:t>
      </w:r>
      <w:r>
        <w:rPr>
          <w:color w:val="000000"/>
        </w:rPr>
        <w:t xml:space="preserve">the policies of the Mineral Point Unified School District </w:t>
      </w:r>
      <w:r w:rsidRPr="00F4302D">
        <w:rPr>
          <w:color w:val="000000"/>
        </w:rPr>
        <w:t xml:space="preserve">Board of </w:t>
      </w:r>
      <w:r>
        <w:rPr>
          <w:color w:val="000000"/>
        </w:rPr>
        <w:t>Education</w:t>
      </w:r>
      <w:r w:rsidRPr="00F4302D">
        <w:rPr>
          <w:color w:val="000000"/>
        </w:rPr>
        <w:t xml:space="preserve">. </w:t>
      </w:r>
    </w:p>
    <w:p w14:paraId="0AB13C68" w14:textId="77777777" w:rsidR="004A5C60" w:rsidRDefault="004A5C60" w:rsidP="004A5C60">
      <w:pPr>
        <w:autoSpaceDE w:val="0"/>
        <w:autoSpaceDN w:val="0"/>
        <w:adjustRightInd w:val="0"/>
        <w:spacing w:after="0"/>
        <w:ind w:left="1080"/>
        <w:rPr>
          <w:color w:val="000000"/>
        </w:rPr>
      </w:pPr>
    </w:p>
    <w:p w14:paraId="4C6712A2" w14:textId="77777777" w:rsidR="00C9518D" w:rsidRPr="004A5C60" w:rsidRDefault="00C9518D" w:rsidP="004A5C60">
      <w:pPr>
        <w:autoSpaceDE w:val="0"/>
        <w:autoSpaceDN w:val="0"/>
        <w:adjustRightInd w:val="0"/>
        <w:spacing w:after="0"/>
        <w:ind w:left="1080"/>
        <w:rPr>
          <w:color w:val="000000"/>
        </w:rPr>
      </w:pPr>
      <w:r>
        <w:t xml:space="preserve">This </w:t>
      </w:r>
      <w:r w:rsidRPr="00F37B9D">
        <w:rPr>
          <w:i/>
        </w:rPr>
        <w:t>Employment Handbook</w:t>
      </w:r>
      <w:r w:rsidRPr="00A62F93">
        <w:t xml:space="preserve"> does not supersede the provisions set forth in District</w:t>
      </w:r>
      <w:r>
        <w:t xml:space="preserve"> policies.  A district policy series on personnel is referenced in the District Policy Manual located under Series 500.</w:t>
      </w:r>
    </w:p>
    <w:p w14:paraId="2942BB2D" w14:textId="77777777" w:rsidR="00C9518D" w:rsidRPr="00644865" w:rsidRDefault="00C9518D" w:rsidP="00C9518D">
      <w:pPr>
        <w:rPr>
          <w:b/>
        </w:rPr>
      </w:pPr>
    </w:p>
    <w:p w14:paraId="00137D86" w14:textId="77777777" w:rsidR="00C9518D" w:rsidRPr="00E01508" w:rsidRDefault="00C9518D" w:rsidP="00C9518D">
      <w:pPr>
        <w:pStyle w:val="Heading2"/>
      </w:pPr>
      <w:bookmarkStart w:id="10" w:name="_Toc290905707"/>
      <w:bookmarkStart w:id="11" w:name="_Toc290907215"/>
      <w:bookmarkStart w:id="12" w:name="_Toc292451970"/>
      <w:r w:rsidRPr="00E01508">
        <w:t>EMPLOYMENT LAW</w:t>
      </w:r>
      <w:bookmarkEnd w:id="10"/>
      <w:bookmarkEnd w:id="11"/>
      <w:bookmarkEnd w:id="12"/>
    </w:p>
    <w:p w14:paraId="06C33ECC" w14:textId="77777777" w:rsidR="00C9518D" w:rsidRPr="000D4F7F" w:rsidRDefault="00C9518D" w:rsidP="00C9518D">
      <w:pPr>
        <w:pStyle w:val="Heading3"/>
        <w:ind w:left="720" w:hanging="720"/>
        <w:rPr>
          <w:rFonts w:ascii="Times New Roman" w:hAnsi="Times New Roman"/>
        </w:rPr>
      </w:pPr>
      <w:bookmarkStart w:id="13" w:name="_Toc292451971"/>
      <w:r w:rsidRPr="000D4F7F">
        <w:rPr>
          <w:rFonts w:ascii="Times New Roman" w:hAnsi="Times New Roman"/>
        </w:rPr>
        <w:t>Employment of Minors</w:t>
      </w:r>
      <w:bookmarkEnd w:id="13"/>
    </w:p>
    <w:p w14:paraId="0B4CC5AC" w14:textId="77777777" w:rsidR="00C9518D" w:rsidRPr="008B0AAD" w:rsidRDefault="00C9518D" w:rsidP="00C9518D">
      <w:r w:rsidRPr="000D4F7F">
        <w:t>No one under eighteen (18) years of age will be employed without providing proper proof of his or her age. Minors will be employed only in accordance with state and fed</w:t>
      </w:r>
      <w:r>
        <w:t>eral laws and D</w:t>
      </w:r>
      <w:r w:rsidRPr="000D4F7F">
        <w:t>istrict policies</w:t>
      </w:r>
      <w:r>
        <w:t>.</w:t>
      </w:r>
    </w:p>
    <w:p w14:paraId="1B48030A" w14:textId="77777777" w:rsidR="00C9518D" w:rsidRPr="000D4F7F" w:rsidRDefault="00C9518D" w:rsidP="00C9518D">
      <w:pPr>
        <w:pStyle w:val="Heading3"/>
        <w:ind w:left="720" w:hanging="720"/>
        <w:rPr>
          <w:rFonts w:ascii="Times New Roman" w:hAnsi="Times New Roman"/>
        </w:rPr>
      </w:pPr>
      <w:bookmarkStart w:id="14" w:name="_Toc292451972"/>
      <w:r w:rsidRPr="000D4F7F">
        <w:rPr>
          <w:rFonts w:ascii="Times New Roman" w:hAnsi="Times New Roman"/>
        </w:rPr>
        <w:t>Equal Opportunity</w:t>
      </w:r>
      <w:bookmarkEnd w:id="14"/>
      <w:r w:rsidRPr="000D4F7F">
        <w:rPr>
          <w:rFonts w:ascii="Times New Roman" w:hAnsi="Times New Roman"/>
        </w:rPr>
        <w:t xml:space="preserve"> </w:t>
      </w:r>
    </w:p>
    <w:p w14:paraId="34A956B7" w14:textId="77777777" w:rsidR="00C9518D" w:rsidRPr="000D4F7F" w:rsidRDefault="001776E8" w:rsidP="00C9518D">
      <w:pPr>
        <w:rPr>
          <w:color w:val="000000"/>
        </w:rPr>
      </w:pPr>
      <w:r w:rsidRPr="000D4F7F">
        <w:fldChar w:fldCharType="begin"/>
      </w:r>
      <w:r w:rsidR="00C9518D" w:rsidRPr="000D4F7F">
        <w:instrText>tc "2.01</w:instrText>
      </w:r>
      <w:r w:rsidR="00C9518D" w:rsidRPr="000D4F7F">
        <w:tab/>
      </w:r>
      <w:r w:rsidR="00C9518D" w:rsidRPr="000D4F7F">
        <w:rPr>
          <w:u w:val="single"/>
        </w:rPr>
        <w:instrText>Equal Opportunity</w:instrText>
      </w:r>
      <w:r w:rsidR="00C9518D" w:rsidRPr="000D4F7F">
        <w:instrText xml:space="preserve"> " \l 2</w:instrText>
      </w:r>
      <w:r w:rsidRPr="000D4F7F">
        <w:fldChar w:fldCharType="end"/>
      </w:r>
      <w:r w:rsidR="00C9518D" w:rsidRPr="000D4F7F">
        <w:t>It is the policy of the District</w:t>
      </w:r>
      <w:r w:rsidR="00C9518D">
        <w:t xml:space="preserve"> that no person may be illegally</w:t>
      </w:r>
      <w:r w:rsidR="00C9518D" w:rsidRPr="000D4F7F">
        <w:t xml:space="preserve"> discriminated against in employment by reason of </w:t>
      </w:r>
      <w:r w:rsidR="00C9518D" w:rsidRPr="000D4F7F">
        <w:rPr>
          <w:color w:val="000000"/>
        </w:rPr>
        <w:t>their age, race, creed, color, disability, pregnancy, marital status, sex, citizenship, national origin, ancestry, sexual orientation, arrest record, conviction record, militar</w:t>
      </w:r>
      <w:r w:rsidR="00C9518D">
        <w:rPr>
          <w:color w:val="000000"/>
        </w:rPr>
        <w:t xml:space="preserve">y service or </w:t>
      </w:r>
      <w:r w:rsidR="00C9518D" w:rsidRPr="000D4F7F">
        <w:t xml:space="preserve">membership, </w:t>
      </w:r>
      <w:r w:rsidR="00C9518D" w:rsidRPr="000D4F7F">
        <w:rPr>
          <w:color w:val="000000"/>
        </w:rPr>
        <w:t xml:space="preserve">political affiliation, use or nonuse of lawful products off the employer's premises during nonworking hours, declining to attend a meeting or to participate in any communication about religious matters or political matters, </w:t>
      </w:r>
      <w:r w:rsidR="00C9518D" w:rsidRPr="000D4F7F">
        <w:t>the authorized use of family or medical leave or worker's compensation benefits, genetic information, or any other factor prohibited by state or federal law.</w:t>
      </w:r>
    </w:p>
    <w:p w14:paraId="5F708810" w14:textId="77777777" w:rsidR="00C9518D" w:rsidRPr="000D4F7F" w:rsidRDefault="00C9518D" w:rsidP="00C9518D">
      <w:pPr>
        <w:autoSpaceDE w:val="0"/>
        <w:autoSpaceDN w:val="0"/>
        <w:adjustRightInd w:val="0"/>
        <w:spacing w:after="0"/>
      </w:pPr>
      <w:r w:rsidRPr="000D4F7F">
        <w:t xml:space="preserve">Reasonable accommodations shall be made for qualified individuals with a disability, unless such accommodations would impose an undue hardship on the District. A reasonable accommodation is a change or adjustment to job duties or work environment that permits a qualified applicant or employee with a disability to perform the essential functions of a position or enjoy the benefits and privileges of employment compared to those enjoyed by employees without disabilities. </w:t>
      </w:r>
    </w:p>
    <w:p w14:paraId="7B20C8FE" w14:textId="77777777" w:rsidR="00C9518D" w:rsidRPr="000D4F7F" w:rsidRDefault="00C9518D" w:rsidP="00C9518D">
      <w:pPr>
        <w:autoSpaceDE w:val="0"/>
        <w:autoSpaceDN w:val="0"/>
        <w:adjustRightInd w:val="0"/>
        <w:spacing w:after="0"/>
        <w:ind w:left="720"/>
      </w:pPr>
    </w:p>
    <w:p w14:paraId="33CBA9CA" w14:textId="77777777" w:rsidR="00C9518D" w:rsidRPr="000D4F7F" w:rsidRDefault="00C9518D" w:rsidP="00C9518D">
      <w:pPr>
        <w:autoSpaceDE w:val="0"/>
        <w:autoSpaceDN w:val="0"/>
        <w:adjustRightInd w:val="0"/>
        <w:spacing w:after="0"/>
      </w:pPr>
      <w:r w:rsidRPr="000D4F7F">
        <w:t>Requests for accommodations und</w:t>
      </w:r>
      <w:r>
        <w:t>er the Americans with Disabilities</w:t>
      </w:r>
      <w:r w:rsidRPr="000D4F7F">
        <w:t xml:space="preserve"> Act or under the Wisconsin Fair Employment Act from current employees must be made in writing </w:t>
      </w:r>
      <w:r>
        <w:t>in accordance with District policy</w:t>
      </w:r>
      <w:r w:rsidRPr="000D4F7F">
        <w:t xml:space="preserve">. </w:t>
      </w:r>
    </w:p>
    <w:p w14:paraId="273D8B6B" w14:textId="77777777" w:rsidR="00C9518D" w:rsidRPr="000D4F7F" w:rsidRDefault="00C9518D" w:rsidP="00C9518D">
      <w:pPr>
        <w:autoSpaceDE w:val="0"/>
        <w:autoSpaceDN w:val="0"/>
        <w:adjustRightInd w:val="0"/>
        <w:spacing w:after="0"/>
        <w:ind w:left="720"/>
      </w:pPr>
    </w:p>
    <w:p w14:paraId="7F1A43F6" w14:textId="77777777" w:rsidR="00C9518D" w:rsidRPr="008B0AAD" w:rsidRDefault="00C9518D" w:rsidP="00C9518D">
      <w:pPr>
        <w:autoSpaceDE w:val="0"/>
        <w:autoSpaceDN w:val="0"/>
        <w:adjustRightInd w:val="0"/>
        <w:spacing w:after="0"/>
      </w:pPr>
      <w:proofErr w:type="gramStart"/>
      <w:r w:rsidRPr="008B0AAD">
        <w:rPr>
          <w:color w:val="000000"/>
        </w:rPr>
        <w:t xml:space="preserve">Reference </w:t>
      </w:r>
      <w:r>
        <w:rPr>
          <w:color w:val="000000"/>
        </w:rPr>
        <w:t>Equal Employment Opportunities</w:t>
      </w:r>
      <w:r w:rsidRPr="008B0AAD">
        <w:rPr>
          <w:color w:val="000000"/>
        </w:rPr>
        <w:t xml:space="preserve"> Policy 511.</w:t>
      </w:r>
      <w:proofErr w:type="gramEnd"/>
    </w:p>
    <w:p w14:paraId="2DAE2822" w14:textId="77777777" w:rsidR="00C9518D" w:rsidRPr="000D4F7F" w:rsidRDefault="00C9518D" w:rsidP="00C9518D">
      <w:pPr>
        <w:autoSpaceDE w:val="0"/>
        <w:autoSpaceDN w:val="0"/>
        <w:adjustRightInd w:val="0"/>
        <w:spacing w:after="0"/>
        <w:ind w:left="720"/>
        <w:rPr>
          <w:b/>
          <w:i/>
          <w:sz w:val="16"/>
          <w:szCs w:val="16"/>
          <w:highlight w:val="red"/>
        </w:rPr>
      </w:pPr>
    </w:p>
    <w:p w14:paraId="0D466C42" w14:textId="77777777" w:rsidR="00C9518D" w:rsidRPr="000D4F7F" w:rsidRDefault="00C9518D" w:rsidP="00C9518D">
      <w:pPr>
        <w:pStyle w:val="Heading3"/>
        <w:ind w:left="720" w:hanging="720"/>
        <w:rPr>
          <w:rFonts w:ascii="Times New Roman" w:hAnsi="Times New Roman"/>
        </w:rPr>
      </w:pPr>
      <w:bookmarkStart w:id="15" w:name="_Toc292451973"/>
      <w:r w:rsidRPr="000D4F7F">
        <w:rPr>
          <w:rFonts w:ascii="Times New Roman" w:hAnsi="Times New Roman"/>
        </w:rPr>
        <w:lastRenderedPageBreak/>
        <w:t>Equal Opportunity Complaints</w:t>
      </w:r>
      <w:bookmarkEnd w:id="15"/>
    </w:p>
    <w:p w14:paraId="61B3D387" w14:textId="77777777" w:rsidR="00C9518D" w:rsidRDefault="00C9518D" w:rsidP="00C9518D">
      <w:r w:rsidRPr="000D4F7F">
        <w:t xml:space="preserve">The District encourages informal resolution of complaints under this policy.  A formal complaint resolution procedure is available, however, to address allegations of violations of the policy in the District.  </w:t>
      </w:r>
    </w:p>
    <w:p w14:paraId="4AC6BAAF" w14:textId="77777777" w:rsidR="00C9518D" w:rsidRPr="008B0AAD" w:rsidRDefault="00C9518D" w:rsidP="00C9518D">
      <w:pPr>
        <w:autoSpaceDE w:val="0"/>
        <w:autoSpaceDN w:val="0"/>
        <w:adjustRightInd w:val="0"/>
        <w:spacing w:after="0"/>
      </w:pPr>
      <w:proofErr w:type="gramStart"/>
      <w:r w:rsidRPr="008B0AAD">
        <w:rPr>
          <w:color w:val="000000"/>
        </w:rPr>
        <w:t xml:space="preserve">Reference </w:t>
      </w:r>
      <w:r>
        <w:rPr>
          <w:color w:val="000000"/>
        </w:rPr>
        <w:t>Equal Employment Opportunities</w:t>
      </w:r>
      <w:r w:rsidRPr="008B0AAD">
        <w:rPr>
          <w:color w:val="000000"/>
        </w:rPr>
        <w:t xml:space="preserve"> Policy 511.</w:t>
      </w:r>
      <w:proofErr w:type="gramEnd"/>
    </w:p>
    <w:p w14:paraId="44F4A0D8" w14:textId="77777777" w:rsidR="00C9518D" w:rsidRDefault="00C9518D" w:rsidP="00C9518D">
      <w:pPr>
        <w:spacing w:after="0"/>
      </w:pPr>
      <w:r>
        <w:t>Reference Employee Discrimination Complaint Procedures Policy 511-Rule</w:t>
      </w:r>
    </w:p>
    <w:p w14:paraId="77CB4D11" w14:textId="77777777" w:rsidR="00C9518D" w:rsidRDefault="00C9518D" w:rsidP="00C9518D">
      <w:pPr>
        <w:spacing w:after="0"/>
      </w:pPr>
      <w:r>
        <w:t xml:space="preserve">Reference Staff Complaints </w:t>
      </w:r>
      <w:proofErr w:type="gramStart"/>
      <w:r>
        <w:t>And</w:t>
      </w:r>
      <w:proofErr w:type="gramEnd"/>
      <w:r>
        <w:t xml:space="preserve"> Grievances (Non-Union Employees) Policy 527</w:t>
      </w:r>
    </w:p>
    <w:p w14:paraId="4D5873C5" w14:textId="77777777" w:rsidR="00C9518D" w:rsidRPr="00D60817" w:rsidRDefault="00C9518D" w:rsidP="00C9518D">
      <w:pPr>
        <w:spacing w:after="0"/>
      </w:pPr>
      <w:r>
        <w:t>Reference Discrimination Complaint Form Policy 511</w:t>
      </w:r>
    </w:p>
    <w:p w14:paraId="555E2A4D" w14:textId="77777777" w:rsidR="00C9518D" w:rsidRPr="000D4F7F" w:rsidRDefault="00C9518D" w:rsidP="00C9518D">
      <w:pPr>
        <w:pStyle w:val="Heading3"/>
        <w:ind w:left="720" w:hanging="720"/>
        <w:rPr>
          <w:rFonts w:ascii="Times New Roman" w:hAnsi="Times New Roman"/>
        </w:rPr>
      </w:pPr>
      <w:bookmarkStart w:id="16" w:name="_Toc292451974"/>
      <w:r w:rsidRPr="000D4F7F">
        <w:rPr>
          <w:rFonts w:ascii="Times New Roman" w:hAnsi="Times New Roman"/>
        </w:rPr>
        <w:t>Fair Labor Standards Act</w:t>
      </w:r>
      <w:bookmarkEnd w:id="16"/>
    </w:p>
    <w:p w14:paraId="1889AEBB" w14:textId="77777777" w:rsidR="00C9518D" w:rsidRPr="000D4F7F" w:rsidRDefault="00C9518D" w:rsidP="00C9518D">
      <w:pPr>
        <w:rPr>
          <w:highlight w:val="cyan"/>
          <w:u w:val="single"/>
        </w:rPr>
      </w:pPr>
      <w:r w:rsidRPr="000D4F7F">
        <w:t xml:space="preserve">Certain types of workers are exempt from the minimum wage and overtime pay provisions, including bona fide executive, administrative, and professional employees who meet regulatory requirements under the Fair Labor Standards Act [FLSA]. </w:t>
      </w:r>
    </w:p>
    <w:p w14:paraId="7500FED7" w14:textId="77777777" w:rsidR="00C9518D" w:rsidRPr="000D4F7F" w:rsidRDefault="00C9518D" w:rsidP="00C9518D">
      <w:pPr>
        <w:pStyle w:val="Heading3"/>
        <w:ind w:left="720" w:hanging="720"/>
        <w:rPr>
          <w:rFonts w:ascii="Times New Roman" w:hAnsi="Times New Roman"/>
        </w:rPr>
      </w:pPr>
      <w:bookmarkStart w:id="17" w:name="_Toc292451975"/>
      <w:r w:rsidRPr="000D4F7F">
        <w:rPr>
          <w:rFonts w:ascii="Times New Roman" w:hAnsi="Times New Roman"/>
        </w:rPr>
        <w:t>Family and Medical Leave Act</w:t>
      </w:r>
      <w:bookmarkEnd w:id="17"/>
      <w:r w:rsidRPr="000D4F7F">
        <w:rPr>
          <w:rFonts w:ascii="Times New Roman" w:hAnsi="Times New Roman"/>
        </w:rPr>
        <w:t xml:space="preserve"> </w:t>
      </w:r>
    </w:p>
    <w:p w14:paraId="423D862D" w14:textId="77777777" w:rsidR="00C9518D" w:rsidRDefault="00C9518D" w:rsidP="00C9518D">
      <w:pPr>
        <w:autoSpaceDE w:val="0"/>
        <w:autoSpaceDN w:val="0"/>
        <w:adjustRightInd w:val="0"/>
        <w:spacing w:after="0"/>
        <w:rPr>
          <w:bCs/>
        </w:rPr>
      </w:pPr>
    </w:p>
    <w:p w14:paraId="4D5140CB" w14:textId="77777777" w:rsidR="00C9518D" w:rsidRDefault="00C9518D" w:rsidP="00C9518D">
      <w:pPr>
        <w:numPr>
          <w:ilvl w:val="0"/>
          <w:numId w:val="29"/>
        </w:numPr>
        <w:tabs>
          <w:tab w:val="left" w:pos="360"/>
          <w:tab w:val="left" w:pos="1080"/>
        </w:tabs>
        <w:autoSpaceDE w:val="0"/>
        <w:autoSpaceDN w:val="0"/>
        <w:adjustRightInd w:val="0"/>
        <w:spacing w:after="0"/>
        <w:ind w:left="1080"/>
      </w:pPr>
      <w:r w:rsidRPr="00745953">
        <w:rPr>
          <w:bCs/>
          <w:u w:val="single"/>
        </w:rPr>
        <w:t>Notification of Benefits and Leave Rights</w:t>
      </w:r>
      <w:r>
        <w:rPr>
          <w:bCs/>
        </w:rPr>
        <w:t>:  Since the District</w:t>
      </w:r>
      <w:r>
        <w:t xml:space="preserve"> has an e</w:t>
      </w:r>
      <w:r w:rsidRPr="00634418">
        <w:t xml:space="preserve">mployee </w:t>
      </w:r>
      <w:r>
        <w:t>handbook</w:t>
      </w:r>
      <w:r w:rsidRPr="00634418">
        <w:t xml:space="preserve"> or other written policy concerning employee benefits or leave rights, information concerning FMLA entitlements and employee ob</w:t>
      </w:r>
      <w:r>
        <w:t>ligations under the FMLA is</w:t>
      </w:r>
      <w:r w:rsidRPr="00634418">
        <w:t xml:space="preserve"> included in </w:t>
      </w:r>
      <w:r>
        <w:t xml:space="preserve">the </w:t>
      </w:r>
      <w:r w:rsidRPr="00E02B40">
        <w:rPr>
          <w:i/>
        </w:rPr>
        <w:t>Handbook</w:t>
      </w:r>
      <w:r>
        <w:t xml:space="preserve"> as required by federal law. The District may</w:t>
      </w:r>
      <w:r w:rsidRPr="00634418">
        <w:t xml:space="preserve"> post the text of the notice contained in the following link in a conspicuous place where notices to employees and applicants are customarily placed: </w:t>
      </w:r>
      <w:hyperlink r:id="rId15" w:history="1">
        <w:r w:rsidR="0002228C" w:rsidRPr="0058276A">
          <w:rPr>
            <w:rStyle w:val="Hyperlink"/>
          </w:rPr>
          <w:t>http://www.dol.gov/whd/regs/compliance/posters/fmlaen.pdf</w:t>
        </w:r>
      </w:hyperlink>
      <w:r w:rsidRPr="00634418">
        <w:t xml:space="preserve">. </w:t>
      </w:r>
    </w:p>
    <w:p w14:paraId="412F7A6C" w14:textId="77777777" w:rsidR="00C9518D" w:rsidRDefault="00C9518D" w:rsidP="00C9518D">
      <w:pPr>
        <w:autoSpaceDE w:val="0"/>
        <w:autoSpaceDN w:val="0"/>
        <w:adjustRightInd w:val="0"/>
        <w:spacing w:after="0"/>
        <w:ind w:left="1440"/>
      </w:pPr>
    </w:p>
    <w:p w14:paraId="5578506F" w14:textId="77777777" w:rsidR="00C9518D" w:rsidRPr="00437A80" w:rsidRDefault="00C9518D" w:rsidP="00C9518D">
      <w:pPr>
        <w:tabs>
          <w:tab w:val="left" w:pos="360"/>
          <w:tab w:val="left" w:pos="1080"/>
        </w:tabs>
        <w:autoSpaceDE w:val="0"/>
        <w:autoSpaceDN w:val="0"/>
        <w:adjustRightInd w:val="0"/>
        <w:spacing w:after="0"/>
        <w:ind w:left="1080" w:hanging="360"/>
      </w:pPr>
      <w:r>
        <w:t>B</w:t>
      </w:r>
      <w:r w:rsidRPr="00390F0B">
        <w:t xml:space="preserve">. </w:t>
      </w:r>
      <w:r w:rsidRPr="00390F0B">
        <w:tab/>
      </w:r>
      <w:r w:rsidRPr="00390F0B">
        <w:rPr>
          <w:u w:val="single"/>
        </w:rPr>
        <w:t>Eligibility Notice</w:t>
      </w:r>
      <w:r w:rsidRPr="00390F0B">
        <w:t xml:space="preserve">.  </w:t>
      </w:r>
      <w:r w:rsidRPr="00437A80">
        <w:t xml:space="preserve">When an employee requests FMLA leave, or when the employer acquires knowledge that an employee's leave may be for an FMLA-qualifying reason, the employer must notify the employee of the employee's eligibility to take FMLA leave within five business days, absent extenuating circumstances.  </w:t>
      </w:r>
      <w:proofErr w:type="gramStart"/>
      <w:r w:rsidRPr="00437A80">
        <w:t>29 C.F.R. § 825.300(b).</w:t>
      </w:r>
      <w:proofErr w:type="gramEnd"/>
    </w:p>
    <w:p w14:paraId="03B28BF1" w14:textId="77777777" w:rsidR="00C9518D" w:rsidRDefault="00C9518D" w:rsidP="00C9518D">
      <w:pPr>
        <w:tabs>
          <w:tab w:val="left" w:pos="360"/>
        </w:tabs>
        <w:autoSpaceDE w:val="0"/>
        <w:autoSpaceDN w:val="0"/>
        <w:adjustRightInd w:val="0"/>
        <w:spacing w:after="0"/>
        <w:ind w:left="1080" w:hanging="360"/>
      </w:pPr>
    </w:p>
    <w:p w14:paraId="73AF5951" w14:textId="77777777" w:rsidR="00C9518D" w:rsidRDefault="00C9518D" w:rsidP="00C9518D">
      <w:pPr>
        <w:tabs>
          <w:tab w:val="left" w:pos="360"/>
          <w:tab w:val="left" w:pos="1080"/>
        </w:tabs>
        <w:autoSpaceDE w:val="0"/>
        <w:autoSpaceDN w:val="0"/>
        <w:adjustRightInd w:val="0"/>
        <w:spacing w:after="0"/>
        <w:ind w:left="1080" w:hanging="360"/>
      </w:pPr>
      <w:r>
        <w:t>C</w:t>
      </w:r>
      <w:r w:rsidRPr="00634418">
        <w:t xml:space="preserve">. </w:t>
      </w:r>
      <w:r w:rsidRPr="00634418">
        <w:tab/>
      </w:r>
      <w:r w:rsidRPr="00634418">
        <w:rPr>
          <w:u w:val="single"/>
        </w:rPr>
        <w:t>Rights and Responsibilities Notice</w:t>
      </w:r>
      <w:r w:rsidRPr="00634418">
        <w:t xml:space="preserve">.  The </w:t>
      </w:r>
      <w:r>
        <w:t>District shall</w:t>
      </w:r>
      <w:r w:rsidRPr="00634418">
        <w:t xml:space="preserve"> provide written notice outlining specific obligations of the employee and explaining any consequences of not meeting those requirements.  </w:t>
      </w:r>
      <w:proofErr w:type="gramStart"/>
      <w:r w:rsidRPr="00634418">
        <w:t>29 C.F.R. § 825.300(c).</w:t>
      </w:r>
      <w:proofErr w:type="gramEnd"/>
      <w:r>
        <w:t xml:space="preserve">  The District is satisfying this notice requirement by directing the employee to t</w:t>
      </w:r>
      <w:r w:rsidRPr="00634418">
        <w:t>he following website, which</w:t>
      </w:r>
      <w:r>
        <w:t xml:space="preserve"> </w:t>
      </w:r>
      <w:r w:rsidRPr="00634418">
        <w:t xml:space="preserve">combines the eligibility notice and the rights &amp; responsibilities notice into a single form: </w:t>
      </w:r>
      <w:r w:rsidRPr="00634418">
        <w:rPr>
          <w:smallCaps/>
        </w:rPr>
        <w:t>U.S. Dep’t of Labor</w:t>
      </w:r>
      <w:r w:rsidRPr="00634418">
        <w:t xml:space="preserve">, </w:t>
      </w:r>
      <w:r w:rsidRPr="00634418">
        <w:rPr>
          <w:i/>
        </w:rPr>
        <w:t>Notice of Eligibility and Rights &amp; Responsibilities (FMLA)</w:t>
      </w:r>
      <w:r w:rsidRPr="00634418">
        <w:t xml:space="preserve">, </w:t>
      </w:r>
      <w:r w:rsidRPr="00634418">
        <w:rPr>
          <w:i/>
        </w:rPr>
        <w:t xml:space="preserve">available at </w:t>
      </w:r>
      <w:hyperlink r:id="rId16" w:history="1">
        <w:r w:rsidRPr="00634418">
          <w:rPr>
            <w:rStyle w:val="Hyperlink"/>
          </w:rPr>
          <w:t>http://www.dol.gov/whd/fmla/finalrule/WH381.pdf</w:t>
        </w:r>
      </w:hyperlink>
      <w:r w:rsidRPr="00634418">
        <w:t xml:space="preserve">.  </w:t>
      </w:r>
    </w:p>
    <w:p w14:paraId="29025E2E" w14:textId="77777777" w:rsidR="00C9518D" w:rsidRDefault="00C9518D" w:rsidP="00C9518D">
      <w:pPr>
        <w:tabs>
          <w:tab w:val="left" w:pos="360"/>
        </w:tabs>
        <w:autoSpaceDE w:val="0"/>
        <w:autoSpaceDN w:val="0"/>
        <w:adjustRightInd w:val="0"/>
        <w:spacing w:after="0"/>
        <w:ind w:left="1080" w:hanging="360"/>
      </w:pPr>
    </w:p>
    <w:p w14:paraId="5AE3D7F6" w14:textId="77777777" w:rsidR="00C9518D" w:rsidRPr="00634418" w:rsidRDefault="00C9518D" w:rsidP="00C9518D">
      <w:pPr>
        <w:tabs>
          <w:tab w:val="left" w:pos="360"/>
          <w:tab w:val="left" w:pos="1080"/>
        </w:tabs>
        <w:autoSpaceDE w:val="0"/>
        <w:autoSpaceDN w:val="0"/>
        <w:adjustRightInd w:val="0"/>
        <w:spacing w:after="0"/>
        <w:ind w:left="1080" w:hanging="360"/>
      </w:pPr>
      <w:r>
        <w:t>E</w:t>
      </w:r>
      <w:r w:rsidRPr="00634418">
        <w:t xml:space="preserve">. </w:t>
      </w:r>
      <w:r w:rsidRPr="00634418">
        <w:tab/>
      </w:r>
      <w:r w:rsidRPr="00634418">
        <w:rPr>
          <w:u w:val="single"/>
        </w:rPr>
        <w:t>Designation Notice</w:t>
      </w:r>
      <w:r w:rsidRPr="00634418">
        <w:t xml:space="preserve">. The </w:t>
      </w:r>
      <w:r>
        <w:t>District shall</w:t>
      </w:r>
      <w:r w:rsidRPr="00634418">
        <w:t xml:space="preserve"> “inform employees in writing whether leave requested under the FMLA has been determined to be covered under the FMLA.”  </w:t>
      </w:r>
      <w:proofErr w:type="gramStart"/>
      <w:r w:rsidRPr="00634418">
        <w:rPr>
          <w:smallCaps/>
        </w:rPr>
        <w:t>U.S. Dep’t of Labor</w:t>
      </w:r>
      <w:r w:rsidRPr="00634418">
        <w:t xml:space="preserve">, </w:t>
      </w:r>
      <w:r w:rsidRPr="00634418">
        <w:rPr>
          <w:i/>
        </w:rPr>
        <w:t>Designation Notice (Family and Medical Leave Act), available at</w:t>
      </w:r>
      <w:r w:rsidRPr="00634418">
        <w:t xml:space="preserve"> </w:t>
      </w:r>
      <w:hyperlink r:id="rId17" w:history="1">
        <w:r w:rsidRPr="00634418">
          <w:rPr>
            <w:rStyle w:val="Hyperlink"/>
          </w:rPr>
          <w:t>http://www.dol.gov/whd/forms/WH-382.pdf</w:t>
        </w:r>
      </w:hyperlink>
      <w:r w:rsidRPr="00634418">
        <w:t>.</w:t>
      </w:r>
      <w:proofErr w:type="gramEnd"/>
      <w:r w:rsidRPr="00634418">
        <w:t xml:space="preserve">  </w:t>
      </w:r>
      <w:r w:rsidRPr="00634418">
        <w:rPr>
          <w:i/>
        </w:rPr>
        <w:t>See</w:t>
      </w:r>
      <w:r w:rsidRPr="00634418">
        <w:t xml:space="preserve"> 29 C.F.R. § 825.300(d).</w:t>
      </w:r>
    </w:p>
    <w:p w14:paraId="71E0DC9E" w14:textId="77777777" w:rsidR="00C9518D" w:rsidRDefault="00C9518D" w:rsidP="00C9518D">
      <w:pPr>
        <w:autoSpaceDE w:val="0"/>
        <w:autoSpaceDN w:val="0"/>
        <w:adjustRightInd w:val="0"/>
        <w:spacing w:after="0"/>
        <w:rPr>
          <w:b/>
          <w:bCs/>
          <w:i/>
        </w:rPr>
      </w:pPr>
    </w:p>
    <w:p w14:paraId="5A7C9AF3" w14:textId="77777777" w:rsidR="00C9518D" w:rsidRPr="000D4F7F" w:rsidRDefault="00C9518D" w:rsidP="00C9518D">
      <w:pPr>
        <w:pStyle w:val="Heading3"/>
        <w:ind w:left="720" w:hanging="720"/>
        <w:rPr>
          <w:rFonts w:ascii="Times New Roman" w:hAnsi="Times New Roman"/>
        </w:rPr>
      </w:pPr>
      <w:bookmarkStart w:id="18" w:name="_Toc292451976"/>
      <w:r w:rsidRPr="000D4F7F">
        <w:rPr>
          <w:rFonts w:ascii="Times New Roman" w:hAnsi="Times New Roman"/>
        </w:rPr>
        <w:t>Immigration Law Compliance</w:t>
      </w:r>
      <w:bookmarkEnd w:id="18"/>
    </w:p>
    <w:p w14:paraId="7951385C" w14:textId="77777777" w:rsidR="00C9518D" w:rsidRPr="00823C2A" w:rsidRDefault="00C9518D" w:rsidP="00C9518D">
      <w:r w:rsidRPr="00823C2A">
        <w:t xml:space="preserve">The District is committed to employing only United States citizens and aliens who are authorized to work in the United States.  Therefore, in accordance with the Immigration Reform and Control Act of 1986, employees must complete an I-9 form before commencing work and at other times prescribed by applicable law or </w:t>
      </w:r>
      <w:r>
        <w:t>D</w:t>
      </w:r>
      <w:r w:rsidRPr="00823C2A">
        <w:t>istrict policy.</w:t>
      </w:r>
    </w:p>
    <w:p w14:paraId="3BEC2AB1" w14:textId="77777777" w:rsidR="00C9518D" w:rsidRPr="000D4F7F" w:rsidRDefault="00C9518D" w:rsidP="00C9518D">
      <w:pPr>
        <w:pStyle w:val="Heading3"/>
        <w:ind w:left="720" w:hanging="720"/>
        <w:rPr>
          <w:rFonts w:ascii="Times New Roman" w:hAnsi="Times New Roman"/>
        </w:rPr>
      </w:pPr>
      <w:bookmarkStart w:id="19" w:name="_Toc292451977"/>
      <w:r w:rsidRPr="000D4F7F">
        <w:rPr>
          <w:rFonts w:ascii="Times New Roman" w:hAnsi="Times New Roman"/>
        </w:rPr>
        <w:t>Harassment</w:t>
      </w:r>
      <w:bookmarkEnd w:id="19"/>
      <w:r w:rsidR="00DA5FC8">
        <w:rPr>
          <w:rFonts w:ascii="Times New Roman" w:hAnsi="Times New Roman"/>
        </w:rPr>
        <w:t xml:space="preserve"> and Bullying</w:t>
      </w:r>
    </w:p>
    <w:p w14:paraId="6E2E9925" w14:textId="77777777" w:rsidR="00C9518D" w:rsidRPr="00176FBB" w:rsidRDefault="00C9518D" w:rsidP="00C9518D">
      <w:r w:rsidRPr="00176FBB">
        <w:t>The District is committed to providing fair and equal employment opportunities and to providing a professional work e</w:t>
      </w:r>
      <w:r>
        <w:t>nvironment free of all forms of</w:t>
      </w:r>
      <w:r w:rsidRPr="00176FBB">
        <w:t xml:space="preserve"> </w:t>
      </w:r>
      <w:r>
        <w:t xml:space="preserve">illegal </w:t>
      </w:r>
      <w:r w:rsidRPr="00176FBB">
        <w:t xml:space="preserve">discrimination, including harassment. The District shall not tolerate harassment based on any personal characteristic described above in section 2.02. Harassment and other unacceptable activities that could alter conditions of employment, or form a basis for personnel decisions, or interfere with an employee's work performance are specifically prohibited. Sexual harassment, whether committed by supervisory or non-supervisory </w:t>
      </w:r>
      <w:r w:rsidRPr="00176FBB">
        <w:lastRenderedPageBreak/>
        <w:t>personnel, is unlawful and also specifically prohibited. In addition, the District shall not tolerate acts of non-employees (volunteers, vendors, visitors, etc.) that have the effect of harassing District employees in the workplace. Harassment can occur as a result of a single incident or a pattern of behavior where the purpose or effect of such behavior is to create an intimidating, hostile or offensive working environment. Harassment encompasses a broad range of physical and verbal behavior that can include, but is not limited to, the following:</w:t>
      </w:r>
    </w:p>
    <w:p w14:paraId="0CB62046" w14:textId="77777777" w:rsidR="00C9518D" w:rsidRPr="00DD24CE" w:rsidRDefault="00C9518D" w:rsidP="00C9518D">
      <w:pPr>
        <w:autoSpaceDE w:val="0"/>
        <w:autoSpaceDN w:val="0"/>
        <w:adjustRightInd w:val="0"/>
        <w:spacing w:after="0"/>
      </w:pPr>
    </w:p>
    <w:p w14:paraId="4200CC69" w14:textId="77777777" w:rsidR="00C9518D" w:rsidRDefault="00C9518D" w:rsidP="00C9518D">
      <w:pPr>
        <w:numPr>
          <w:ilvl w:val="0"/>
          <w:numId w:val="6"/>
        </w:numPr>
        <w:tabs>
          <w:tab w:val="left" w:pos="1080"/>
        </w:tabs>
        <w:autoSpaceDE w:val="0"/>
        <w:autoSpaceDN w:val="0"/>
        <w:adjustRightInd w:val="0"/>
        <w:spacing w:after="0"/>
      </w:pPr>
      <w:r w:rsidRPr="00DD24CE">
        <w:t>Unwelcome sexual advances, comments or innuendos</w:t>
      </w:r>
      <w:r>
        <w:t>;</w:t>
      </w:r>
    </w:p>
    <w:p w14:paraId="33AEADB7" w14:textId="77777777" w:rsidR="00C9518D" w:rsidRDefault="00C9518D" w:rsidP="00C9518D">
      <w:pPr>
        <w:tabs>
          <w:tab w:val="left" w:pos="1080"/>
        </w:tabs>
        <w:autoSpaceDE w:val="0"/>
        <w:autoSpaceDN w:val="0"/>
        <w:adjustRightInd w:val="0"/>
        <w:spacing w:after="0"/>
        <w:ind w:left="1080"/>
      </w:pPr>
    </w:p>
    <w:p w14:paraId="4F4B0997" w14:textId="77777777" w:rsidR="00C9518D" w:rsidRDefault="00C9518D" w:rsidP="00C9518D">
      <w:pPr>
        <w:numPr>
          <w:ilvl w:val="0"/>
          <w:numId w:val="6"/>
        </w:numPr>
        <w:tabs>
          <w:tab w:val="left" w:pos="1080"/>
        </w:tabs>
        <w:autoSpaceDE w:val="0"/>
        <w:autoSpaceDN w:val="0"/>
        <w:adjustRightInd w:val="0"/>
        <w:spacing w:after="0"/>
      </w:pPr>
      <w:r w:rsidRPr="00413B04">
        <w:t>Physical or verbal abuse;</w:t>
      </w:r>
    </w:p>
    <w:p w14:paraId="0CBBC3F8" w14:textId="77777777" w:rsidR="00C9518D" w:rsidRDefault="00C9518D" w:rsidP="00C9518D">
      <w:pPr>
        <w:tabs>
          <w:tab w:val="left" w:pos="1080"/>
        </w:tabs>
        <w:autoSpaceDE w:val="0"/>
        <w:autoSpaceDN w:val="0"/>
        <w:adjustRightInd w:val="0"/>
        <w:spacing w:after="0"/>
        <w:ind w:left="1080"/>
      </w:pPr>
    </w:p>
    <w:p w14:paraId="1A59B9F8" w14:textId="77777777" w:rsidR="00C9518D" w:rsidRPr="008B146A" w:rsidRDefault="00C9518D" w:rsidP="00C9518D">
      <w:pPr>
        <w:numPr>
          <w:ilvl w:val="0"/>
          <w:numId w:val="6"/>
        </w:numPr>
        <w:tabs>
          <w:tab w:val="left" w:pos="1080"/>
        </w:tabs>
        <w:autoSpaceDE w:val="0"/>
        <w:autoSpaceDN w:val="0"/>
        <w:adjustRightInd w:val="0"/>
        <w:spacing w:after="0"/>
      </w:pPr>
      <w:r w:rsidRPr="00413B04">
        <w:t xml:space="preserve">Jokes, insults or slurs directed toward the protected groups set forth above </w:t>
      </w:r>
      <w:r w:rsidRPr="00C65937">
        <w:t>(</w:t>
      </w:r>
      <w:r w:rsidRPr="00C65937">
        <w:rPr>
          <w:iCs/>
        </w:rPr>
        <w:t>Such comments are unacceptable whether or not the individual within the protected class is present in the workplace to overhear them and whether or not a member of a class professes to tolerate such remarks</w:t>
      </w:r>
      <w:r w:rsidRPr="00413B04">
        <w:rPr>
          <w:i/>
          <w:iCs/>
        </w:rPr>
        <w:t>)</w:t>
      </w:r>
      <w:r w:rsidRPr="00413B04">
        <w:rPr>
          <w:iCs/>
        </w:rPr>
        <w:t>;</w:t>
      </w:r>
    </w:p>
    <w:p w14:paraId="7F400D65" w14:textId="77777777" w:rsidR="00C9518D" w:rsidRDefault="00C9518D" w:rsidP="00C9518D">
      <w:pPr>
        <w:tabs>
          <w:tab w:val="left" w:pos="1080"/>
        </w:tabs>
        <w:autoSpaceDE w:val="0"/>
        <w:autoSpaceDN w:val="0"/>
        <w:adjustRightInd w:val="0"/>
        <w:spacing w:after="0"/>
        <w:ind w:left="1080"/>
      </w:pPr>
    </w:p>
    <w:p w14:paraId="574EE5A2" w14:textId="77777777" w:rsidR="00C9518D" w:rsidRDefault="00C9518D" w:rsidP="00C9518D">
      <w:pPr>
        <w:numPr>
          <w:ilvl w:val="0"/>
          <w:numId w:val="6"/>
        </w:numPr>
        <w:tabs>
          <w:tab w:val="left" w:pos="1080"/>
        </w:tabs>
        <w:autoSpaceDE w:val="0"/>
        <w:autoSpaceDN w:val="0"/>
        <w:adjustRightInd w:val="0"/>
        <w:spacing w:after="0"/>
      </w:pPr>
      <w:r w:rsidRPr="00413B04">
        <w:t>Taunting based on personal characteristics described above intended to provoke an employee; and/or</w:t>
      </w:r>
    </w:p>
    <w:p w14:paraId="08CC6121" w14:textId="77777777" w:rsidR="00C9518D" w:rsidRDefault="00C9518D" w:rsidP="00C9518D">
      <w:pPr>
        <w:tabs>
          <w:tab w:val="left" w:pos="1080"/>
        </w:tabs>
        <w:autoSpaceDE w:val="0"/>
        <w:autoSpaceDN w:val="0"/>
        <w:adjustRightInd w:val="0"/>
        <w:spacing w:after="0"/>
        <w:ind w:left="1080"/>
      </w:pPr>
    </w:p>
    <w:p w14:paraId="23B6EA55" w14:textId="77777777" w:rsidR="00C9518D" w:rsidRPr="00413B04" w:rsidRDefault="00C9518D" w:rsidP="00C9518D">
      <w:pPr>
        <w:numPr>
          <w:ilvl w:val="0"/>
          <w:numId w:val="6"/>
        </w:numPr>
        <w:tabs>
          <w:tab w:val="left" w:pos="1080"/>
        </w:tabs>
        <w:autoSpaceDE w:val="0"/>
        <w:autoSpaceDN w:val="0"/>
        <w:adjustRightInd w:val="0"/>
        <w:spacing w:after="0"/>
      </w:pPr>
      <w:r w:rsidRPr="00413B04">
        <w:t>Requests for sexual favors used as a condition of employment or affecting any personnel decisions such as hiring, promotion, compensation, etc.</w:t>
      </w:r>
    </w:p>
    <w:p w14:paraId="3B489353" w14:textId="77777777" w:rsidR="00C9518D" w:rsidRDefault="00C9518D" w:rsidP="00C9518D">
      <w:pPr>
        <w:autoSpaceDE w:val="0"/>
        <w:autoSpaceDN w:val="0"/>
        <w:adjustRightInd w:val="0"/>
        <w:spacing w:after="0"/>
      </w:pPr>
    </w:p>
    <w:p w14:paraId="6A48A5D3" w14:textId="77777777" w:rsidR="00C9518D" w:rsidRDefault="00C9518D" w:rsidP="00C9518D">
      <w:pPr>
        <w:autoSpaceDE w:val="0"/>
        <w:autoSpaceDN w:val="0"/>
        <w:adjustRightInd w:val="0"/>
        <w:spacing w:after="0"/>
      </w:pPr>
      <w:r>
        <w:t>A</w:t>
      </w:r>
      <w:r w:rsidRPr="00DD24CE">
        <w:t xml:space="preserve">ll employees </w:t>
      </w:r>
      <w:r>
        <w:t>are responsible for ensuring</w:t>
      </w:r>
      <w:r w:rsidRPr="00DD24CE">
        <w:t xml:space="preserve"> that discrimination and</w:t>
      </w:r>
      <w:r>
        <w:t xml:space="preserve"> </w:t>
      </w:r>
      <w:r w:rsidRPr="00DD24CE">
        <w:t xml:space="preserve">harassment do not occur. It is the intent of the </w:t>
      </w:r>
      <w:r>
        <w:t>District</w:t>
      </w:r>
      <w:r w:rsidRPr="00DD24CE">
        <w:t xml:space="preserve"> to</w:t>
      </w:r>
      <w:r>
        <w:t xml:space="preserve"> </w:t>
      </w:r>
      <w:r w:rsidRPr="00DD24CE">
        <w:t xml:space="preserve">comply with both the letter and spirit of the law in making certain </w:t>
      </w:r>
      <w:r>
        <w:t xml:space="preserve">illegal </w:t>
      </w:r>
      <w:r w:rsidRPr="00DD24CE">
        <w:t>discrimination</w:t>
      </w:r>
      <w:r>
        <w:t xml:space="preserve"> </w:t>
      </w:r>
      <w:r w:rsidRPr="00DD24CE">
        <w:t>does not exist in its policies, regulations and operations.</w:t>
      </w:r>
      <w:r>
        <w:t xml:space="preserve"> </w:t>
      </w:r>
      <w:r w:rsidRPr="00DD24CE">
        <w:t>Anyone who believes that he or she has been the subject of discrimination or</w:t>
      </w:r>
      <w:r>
        <w:t xml:space="preserve"> </w:t>
      </w:r>
      <w:r w:rsidRPr="00DD24CE">
        <w:t>harassment or has knowledge of violations of this policy shall report the matter in</w:t>
      </w:r>
      <w:r>
        <w:t xml:space="preserve"> </w:t>
      </w:r>
      <w:r w:rsidRPr="00DD24CE">
        <w:t>accordance with established complaint procedures</w:t>
      </w:r>
      <w:r>
        <w:t xml:space="preserve"> </w:t>
      </w:r>
      <w:r w:rsidRPr="00D60817">
        <w:t xml:space="preserve">found in the district </w:t>
      </w:r>
      <w:r>
        <w:t>policy manual under policy 511</w:t>
      </w:r>
      <w:r w:rsidRPr="00D60817">
        <w:t xml:space="preserve">.  </w:t>
      </w:r>
      <w:r w:rsidRPr="00DD24CE">
        <w:t>All reports regarding employee</w:t>
      </w:r>
      <w:r>
        <w:t xml:space="preserve"> </w:t>
      </w:r>
      <w:r w:rsidRPr="00DD24CE">
        <w:t>discrimination or harassment shall be taken seriously, treated fairly and promptly</w:t>
      </w:r>
      <w:r>
        <w:t xml:space="preserve"> </w:t>
      </w:r>
      <w:r w:rsidRPr="00DD24CE">
        <w:t>and thoroughly investigated. Individual privacy shall be protected to the extent</w:t>
      </w:r>
      <w:r>
        <w:t xml:space="preserve"> </w:t>
      </w:r>
      <w:r w:rsidRPr="00DD24CE">
        <w:t>possible. There shall be no retaliation against any person who files a complaint</w:t>
      </w:r>
      <w:r>
        <w:t xml:space="preserve"> </w:t>
      </w:r>
      <w:r w:rsidRPr="00DD24CE">
        <w:t>under this policy.</w:t>
      </w:r>
      <w:r>
        <w:t xml:space="preserve"> </w:t>
      </w:r>
      <w:r w:rsidRPr="00DD24CE">
        <w:t xml:space="preserve">The </w:t>
      </w:r>
      <w:r>
        <w:t>District</w:t>
      </w:r>
      <w:r w:rsidRPr="00DD24CE">
        <w:t xml:space="preserve"> shall take appropriate and necessary action to eliminate employee</w:t>
      </w:r>
      <w:r>
        <w:t xml:space="preserve"> </w:t>
      </w:r>
      <w:r w:rsidRPr="00DD24CE">
        <w:t>discrimination or harassment. Actions that result in discrimination on a basis not</w:t>
      </w:r>
      <w:r>
        <w:t xml:space="preserve"> </w:t>
      </w:r>
      <w:r w:rsidRPr="00DD24CE">
        <w:t xml:space="preserve">related to an employee’s job performance or </w:t>
      </w:r>
      <w:r>
        <w:t xml:space="preserve">those </w:t>
      </w:r>
      <w:r w:rsidRPr="00DD24CE">
        <w:t>that are determined to be</w:t>
      </w:r>
      <w:r>
        <w:t xml:space="preserve"> harassment</w:t>
      </w:r>
      <w:r w:rsidRPr="00DD24CE">
        <w:t xml:space="preserve"> shall be subject to disciplinary action, up to and including dismissal.</w:t>
      </w:r>
    </w:p>
    <w:p w14:paraId="000E8538" w14:textId="77777777" w:rsidR="00C9518D" w:rsidRDefault="00C9518D" w:rsidP="00C9518D">
      <w:pPr>
        <w:autoSpaceDE w:val="0"/>
        <w:autoSpaceDN w:val="0"/>
        <w:adjustRightInd w:val="0"/>
        <w:spacing w:after="0"/>
        <w:ind w:left="720"/>
      </w:pPr>
    </w:p>
    <w:p w14:paraId="48196898" w14:textId="77777777" w:rsidR="00C9518D" w:rsidRPr="00DD24CE" w:rsidRDefault="00C9518D" w:rsidP="00C9518D">
      <w:pPr>
        <w:autoSpaceDE w:val="0"/>
        <w:autoSpaceDN w:val="0"/>
        <w:adjustRightInd w:val="0"/>
        <w:spacing w:after="0"/>
      </w:pPr>
      <w:r>
        <w:t>All employees have a duty to report incidents of potential discrimination or alleged harassment to their immediate supervisor.  E</w:t>
      </w:r>
      <w:r w:rsidRPr="00DD24CE">
        <w:t>mployees who fail to re</w:t>
      </w:r>
      <w:r>
        <w:t>port incidents of potential discrimination or alleged harassment, as described above, may</w:t>
      </w:r>
      <w:r w:rsidRPr="00DD24CE">
        <w:t xml:space="preserve"> be</w:t>
      </w:r>
      <w:r>
        <w:t xml:space="preserve"> </w:t>
      </w:r>
      <w:r w:rsidRPr="00DD24CE">
        <w:t>subject to disciplinary action, up to and including dismissal.</w:t>
      </w:r>
      <w:r>
        <w:t xml:space="preserve">  </w:t>
      </w:r>
      <w:r w:rsidRPr="00DD24CE">
        <w:t xml:space="preserve">In addition, </w:t>
      </w:r>
      <w:r>
        <w:t xml:space="preserve">supervisory </w:t>
      </w:r>
      <w:r w:rsidRPr="00DD24CE">
        <w:t>employees who fail to respond to discrimination or harassment</w:t>
      </w:r>
      <w:r>
        <w:t xml:space="preserve"> </w:t>
      </w:r>
      <w:r w:rsidRPr="00DD24CE">
        <w:t>complaints or to act on their knowledge of violation of this policy will likewise be</w:t>
      </w:r>
      <w:r>
        <w:t xml:space="preserve"> </w:t>
      </w:r>
      <w:r w:rsidRPr="00DD24CE">
        <w:t>subject to disciplinary action, up to and including dismissal.</w:t>
      </w:r>
    </w:p>
    <w:p w14:paraId="11CE725A" w14:textId="77777777" w:rsidR="00C9518D" w:rsidRDefault="00C9518D" w:rsidP="00C9518D">
      <w:pPr>
        <w:autoSpaceDE w:val="0"/>
        <w:autoSpaceDN w:val="0"/>
        <w:adjustRightInd w:val="0"/>
        <w:spacing w:after="0"/>
        <w:ind w:left="720"/>
        <w:rPr>
          <w:highlight w:val="yellow"/>
        </w:rPr>
      </w:pPr>
    </w:p>
    <w:p w14:paraId="3805B3B9" w14:textId="77777777" w:rsidR="00C9518D" w:rsidRDefault="00C9518D" w:rsidP="00C9518D">
      <w:pPr>
        <w:autoSpaceDE w:val="0"/>
        <w:autoSpaceDN w:val="0"/>
        <w:adjustRightInd w:val="0"/>
        <w:spacing w:after="0"/>
      </w:pPr>
      <w:r w:rsidRPr="00B77EEB">
        <w:t>This policy and its accompanying procedures shall be published annually.</w:t>
      </w:r>
    </w:p>
    <w:p w14:paraId="4DCC8F8E" w14:textId="77777777" w:rsidR="00C9518D" w:rsidRDefault="00C9518D" w:rsidP="00C9518D">
      <w:pPr>
        <w:autoSpaceDE w:val="0"/>
        <w:autoSpaceDN w:val="0"/>
        <w:adjustRightInd w:val="0"/>
        <w:spacing w:after="0"/>
      </w:pPr>
    </w:p>
    <w:p w14:paraId="3BAC2223" w14:textId="77777777" w:rsidR="00C9518D" w:rsidRPr="008B0AAD" w:rsidRDefault="00C9518D" w:rsidP="00C9518D">
      <w:pPr>
        <w:autoSpaceDE w:val="0"/>
        <w:autoSpaceDN w:val="0"/>
        <w:adjustRightInd w:val="0"/>
        <w:spacing w:after="0"/>
      </w:pPr>
      <w:proofErr w:type="gramStart"/>
      <w:r w:rsidRPr="008B0AAD">
        <w:rPr>
          <w:color w:val="000000"/>
        </w:rPr>
        <w:t xml:space="preserve">Reference </w:t>
      </w:r>
      <w:r>
        <w:rPr>
          <w:color w:val="000000"/>
        </w:rPr>
        <w:t>Equal Employment Opportunities</w:t>
      </w:r>
      <w:r w:rsidRPr="008B0AAD">
        <w:rPr>
          <w:color w:val="000000"/>
        </w:rPr>
        <w:t xml:space="preserve"> Policy 511.</w:t>
      </w:r>
      <w:proofErr w:type="gramEnd"/>
    </w:p>
    <w:p w14:paraId="55A6739A" w14:textId="77777777" w:rsidR="00C9518D" w:rsidRDefault="00C9518D" w:rsidP="00C9518D">
      <w:pPr>
        <w:spacing w:after="0"/>
      </w:pPr>
      <w:r>
        <w:t xml:space="preserve">Reference Staff Complaints </w:t>
      </w:r>
      <w:proofErr w:type="gramStart"/>
      <w:r>
        <w:t>And</w:t>
      </w:r>
      <w:proofErr w:type="gramEnd"/>
      <w:r>
        <w:t xml:space="preserve"> Grievances (Non-Union Employees) Policy 527</w:t>
      </w:r>
    </w:p>
    <w:p w14:paraId="6DADC172" w14:textId="77777777" w:rsidR="00C9518D" w:rsidRDefault="00C9518D" w:rsidP="00C9518D">
      <w:pPr>
        <w:spacing w:after="0"/>
      </w:pPr>
    </w:p>
    <w:p w14:paraId="3DE31ED6" w14:textId="77777777" w:rsidR="00C9518D" w:rsidRPr="00603E89" w:rsidRDefault="00C9518D" w:rsidP="00C9518D">
      <w:pPr>
        <w:spacing w:after="0"/>
      </w:pPr>
    </w:p>
    <w:p w14:paraId="4D22CB49" w14:textId="77777777" w:rsidR="00C9518D" w:rsidRPr="004F4834" w:rsidRDefault="00C9518D" w:rsidP="00C9518D">
      <w:pPr>
        <w:pStyle w:val="Heading2"/>
      </w:pPr>
      <w:bookmarkStart w:id="20" w:name="_Toc290905708"/>
      <w:bookmarkStart w:id="21" w:name="_Toc290907216"/>
      <w:bookmarkStart w:id="22" w:name="_Toc292451978"/>
      <w:r w:rsidRPr="004F4834">
        <w:t>GENERAL EMPLOYMENT PRACTICES AND EXPECTATIONS</w:t>
      </w:r>
      <w:bookmarkEnd w:id="20"/>
      <w:bookmarkEnd w:id="21"/>
      <w:bookmarkEnd w:id="22"/>
    </w:p>
    <w:p w14:paraId="4ADD9DAA" w14:textId="77777777" w:rsidR="00C9518D" w:rsidRPr="004F4834" w:rsidRDefault="00C9518D" w:rsidP="00C9518D">
      <w:pPr>
        <w:pStyle w:val="Heading3"/>
        <w:ind w:left="720" w:hanging="720"/>
        <w:rPr>
          <w:rFonts w:ascii="Times New Roman" w:hAnsi="Times New Roman"/>
        </w:rPr>
      </w:pPr>
      <w:bookmarkStart w:id="23" w:name="_Toc292451979"/>
      <w:r w:rsidRPr="004F4834">
        <w:rPr>
          <w:rFonts w:ascii="Times New Roman" w:hAnsi="Times New Roman"/>
        </w:rPr>
        <w:t>District Expectations</w:t>
      </w:r>
      <w:bookmarkEnd w:id="23"/>
    </w:p>
    <w:p w14:paraId="32F65D0C" w14:textId="77777777" w:rsidR="00C9518D" w:rsidRDefault="001776E8" w:rsidP="00C9518D">
      <w:pPr>
        <w:autoSpaceDE w:val="0"/>
        <w:autoSpaceDN w:val="0"/>
        <w:adjustRightInd w:val="0"/>
      </w:pPr>
      <w:r w:rsidRPr="00AD67F0">
        <w:fldChar w:fldCharType="begin"/>
      </w:r>
      <w:r w:rsidR="00C9518D" w:rsidRPr="00AD67F0">
        <w:instrText>tc "1.02</w:instrText>
      </w:r>
      <w:r w:rsidR="00C9518D" w:rsidRPr="00AD67F0">
        <w:tab/>
      </w:r>
      <w:r w:rsidR="00C9518D" w:rsidRPr="00AD67F0">
        <w:rPr>
          <w:u w:val="single"/>
        </w:rPr>
        <w:instrText>District Expectations</w:instrText>
      </w:r>
      <w:r w:rsidR="00C9518D" w:rsidRPr="00AD67F0">
        <w:instrText xml:space="preserve"> " \l 2</w:instrText>
      </w:r>
      <w:r w:rsidRPr="00AD67F0">
        <w:fldChar w:fldCharType="end"/>
      </w:r>
      <w:r w:rsidR="00C9518D" w:rsidRPr="00AD67F0">
        <w:t xml:space="preserve">The </w:t>
      </w:r>
      <w:r w:rsidR="00C9518D">
        <w:t>District</w:t>
      </w:r>
      <w:r w:rsidR="00C9518D" w:rsidRPr="00AD67F0">
        <w:t xml:space="preserve"> expects its employees to produce quality work</w:t>
      </w:r>
      <w:r w:rsidR="00C9518D">
        <w:t>,</w:t>
      </w:r>
      <w:r w:rsidR="00C9518D" w:rsidRPr="00AD67F0">
        <w:t xml:space="preserve"> maintain confidentially</w:t>
      </w:r>
      <w:r w:rsidR="00C9518D">
        <w:t>,</w:t>
      </w:r>
      <w:r w:rsidR="00C9518D" w:rsidRPr="00AD67F0">
        <w:t xml:space="preserve"> work efficiently</w:t>
      </w:r>
      <w:r w:rsidR="00C9518D">
        <w:t>,</w:t>
      </w:r>
      <w:r w:rsidR="00C9518D" w:rsidRPr="00AD67F0">
        <w:t xml:space="preserve"> </w:t>
      </w:r>
      <w:r w:rsidR="00C9518D">
        <w:t xml:space="preserve">and </w:t>
      </w:r>
      <w:r w:rsidR="00C9518D" w:rsidRPr="00AD67F0">
        <w:t>exhibit a professional and courteous attitude toward other employees, parents, and students.</w:t>
      </w:r>
      <w:r w:rsidR="00C9518D">
        <w:t xml:space="preserve">  The District expects employees to comply with all applicable Board policies, work rules, job descriptions, terms of this </w:t>
      </w:r>
      <w:r w:rsidR="00C9518D" w:rsidRPr="00162532">
        <w:rPr>
          <w:i/>
        </w:rPr>
        <w:t>Handbook</w:t>
      </w:r>
      <w:r w:rsidR="00C9518D">
        <w:rPr>
          <w:i/>
        </w:rPr>
        <w:t>,</w:t>
      </w:r>
      <w:r w:rsidR="00C9518D">
        <w:t xml:space="preserve"> legal obligations and</w:t>
      </w:r>
      <w:r w:rsidR="00C9518D" w:rsidRPr="001138B1">
        <w:t xml:space="preserve"> the standards of conduct</w:t>
      </w:r>
      <w:r w:rsidR="00C9518D">
        <w:t xml:space="preserve">, </w:t>
      </w:r>
      <w:r w:rsidR="00C9518D" w:rsidRPr="001138B1">
        <w:t xml:space="preserve">administrative regulations, and with any other policies, regulations and guidelines that impose duties, requirements or standards attendant to their status as </w:t>
      </w:r>
      <w:r w:rsidR="00C9518D">
        <w:t>District</w:t>
      </w:r>
      <w:r w:rsidR="00C9518D" w:rsidRPr="001138B1">
        <w:t xml:space="preserve"> employees. Violation of any policies, regulations and guidelines may result in disciplinary action, including termination of employment. </w:t>
      </w:r>
    </w:p>
    <w:p w14:paraId="305C6A7B" w14:textId="77777777" w:rsidR="00C9518D" w:rsidRDefault="00C9518D" w:rsidP="00C9518D">
      <w:pPr>
        <w:autoSpaceDE w:val="0"/>
        <w:autoSpaceDN w:val="0"/>
        <w:adjustRightInd w:val="0"/>
        <w:spacing w:after="0"/>
      </w:pPr>
      <w:r>
        <w:lastRenderedPageBreak/>
        <w:t xml:space="preserve">The following delineation of employment practices is for informational purposes and is not intended to be an exhaustive list of all employment expectations that may be found in other applicable Board policies, work rules, job descriptions, terms of this </w:t>
      </w:r>
      <w:r w:rsidRPr="00162532">
        <w:rPr>
          <w:i/>
        </w:rPr>
        <w:t>Handbook</w:t>
      </w:r>
      <w:r>
        <w:t xml:space="preserve"> and legal obligations.</w:t>
      </w:r>
    </w:p>
    <w:p w14:paraId="646DB158" w14:textId="77777777" w:rsidR="00C9518D" w:rsidRPr="004F4834" w:rsidRDefault="00C9518D" w:rsidP="00C9518D">
      <w:pPr>
        <w:pStyle w:val="Heading3"/>
        <w:ind w:left="720" w:hanging="720"/>
        <w:rPr>
          <w:rFonts w:ascii="Times New Roman" w:hAnsi="Times New Roman"/>
        </w:rPr>
      </w:pPr>
      <w:bookmarkStart w:id="24" w:name="_Toc292451980"/>
      <w:r w:rsidRPr="004F4834">
        <w:rPr>
          <w:rFonts w:ascii="Times New Roman" w:hAnsi="Times New Roman"/>
        </w:rPr>
        <w:t>Accident/Incident Reports</w:t>
      </w:r>
      <w:bookmarkEnd w:id="24"/>
    </w:p>
    <w:p w14:paraId="5F3973CE" w14:textId="77777777" w:rsidR="00F06694" w:rsidRDefault="00C9518D" w:rsidP="00C9518D">
      <w:r w:rsidRPr="00231B8A">
        <w:t>All accidents/incidents occurring on District property, school buses or during the course of school-sponsored activities, including field trips and other away events, are to be reported to the building principal/immediate supervisor immediately. Reports should cover property damage as well as personal injury. A completed accident report form must be submitted to the building principal within twenty-four (24) hours or the next scheduled District workday, as appropriate. In the event of a work</w:t>
      </w:r>
      <w:r>
        <w:t>-</w:t>
      </w:r>
      <w:r w:rsidRPr="00231B8A">
        <w:t>related accident or injury, please see the Worker</w:t>
      </w:r>
      <w:r>
        <w:t>’s</w:t>
      </w:r>
      <w:r w:rsidRPr="00231B8A">
        <w:t xml:space="preserve"> Compensation section of this </w:t>
      </w:r>
      <w:r w:rsidRPr="00162532">
        <w:rPr>
          <w:i/>
        </w:rPr>
        <w:t>Handbook</w:t>
      </w:r>
      <w:r>
        <w:rPr>
          <w:i/>
        </w:rPr>
        <w:t>.</w:t>
      </w:r>
      <w:r w:rsidRPr="00231B8A">
        <w:t xml:space="preserve"> </w:t>
      </w:r>
      <w:bookmarkStart w:id="25" w:name="_Toc292451981"/>
    </w:p>
    <w:p w14:paraId="3A1C82D3" w14:textId="77777777" w:rsidR="00C9518D" w:rsidRPr="00F06694" w:rsidRDefault="00C9518D" w:rsidP="00F06694">
      <w:pPr>
        <w:pStyle w:val="Heading3"/>
        <w:ind w:left="720" w:hanging="720"/>
        <w:rPr>
          <w:rFonts w:ascii="Times New Roman" w:hAnsi="Times New Roman"/>
        </w:rPr>
      </w:pPr>
      <w:r w:rsidRPr="00F06694">
        <w:rPr>
          <w:rFonts w:ascii="Times New Roman" w:hAnsi="Times New Roman"/>
        </w:rPr>
        <w:t>Attendance</w:t>
      </w:r>
      <w:bookmarkEnd w:id="25"/>
    </w:p>
    <w:p w14:paraId="72D39C16" w14:textId="77777777" w:rsidR="00C9518D" w:rsidRPr="00231B8A" w:rsidRDefault="00C9518D" w:rsidP="00C9518D">
      <w:pPr>
        <w:rPr>
          <w:color w:val="000000"/>
          <w:szCs w:val="24"/>
        </w:rPr>
      </w:pPr>
      <w:r w:rsidRPr="00231B8A">
        <w:t xml:space="preserve">The District expects employees to make every effort to be present for work.  Employees are expected to adhere to their assigned schedule.  In order for the schools to operate effectively, employees are expected to perform all assigned duties and work all scheduled hours during each designated workday, unless the employee has received approved leave.  Breaks and meal periods may only be taken during times designated by </w:t>
      </w:r>
      <w:r>
        <w:t xml:space="preserve">the employee’s </w:t>
      </w:r>
      <w:r w:rsidRPr="00231B8A">
        <w:t xml:space="preserve">supervisor/building administrator and as further specified in other parts of this </w:t>
      </w:r>
      <w:r w:rsidRPr="00162532">
        <w:rPr>
          <w:i/>
        </w:rPr>
        <w:t>Handbook</w:t>
      </w:r>
      <w:r w:rsidRPr="00231B8A">
        <w:t xml:space="preserve">.  Any deviation from assigned hours must have prior approval from </w:t>
      </w:r>
      <w:r>
        <w:t xml:space="preserve">the employee’s </w:t>
      </w:r>
      <w:r w:rsidRPr="00231B8A">
        <w:t>supervisor/building administrator. </w:t>
      </w:r>
    </w:p>
    <w:p w14:paraId="3B17E41D" w14:textId="77777777" w:rsidR="00C9518D" w:rsidRDefault="00C9518D" w:rsidP="00C9518D">
      <w:pPr>
        <w:autoSpaceDE w:val="0"/>
        <w:autoSpaceDN w:val="0"/>
        <w:adjustRightInd w:val="0"/>
        <w:spacing w:after="0"/>
        <w:rPr>
          <w:b/>
          <w:bCs/>
        </w:rPr>
      </w:pPr>
      <w:r w:rsidRPr="00BA7076">
        <w:rPr>
          <w:bCs/>
        </w:rPr>
        <w:t xml:space="preserve">Employees who are unable to report to work shall follow the applicable </w:t>
      </w:r>
      <w:r w:rsidRPr="002810D1">
        <w:rPr>
          <w:bCs/>
        </w:rPr>
        <w:t>procedures in Skyward Employee Access</w:t>
      </w:r>
      <w:r>
        <w:rPr>
          <w:b/>
          <w:bCs/>
          <w:i/>
        </w:rPr>
        <w:t xml:space="preserve"> </w:t>
      </w:r>
      <w:r w:rsidRPr="00BA7076">
        <w:rPr>
          <w:bCs/>
        </w:rPr>
        <w:t xml:space="preserve">for reporting his/her absence.  </w:t>
      </w:r>
      <w:r w:rsidRPr="00BA7076">
        <w:rPr>
          <w:color w:val="000000"/>
          <w:szCs w:val="24"/>
        </w:rPr>
        <w:t xml:space="preserve">Any time spent not working during </w:t>
      </w:r>
      <w:r>
        <w:rPr>
          <w:color w:val="000000"/>
          <w:szCs w:val="24"/>
        </w:rPr>
        <w:t xml:space="preserve">an employee’s </w:t>
      </w:r>
      <w:r w:rsidRPr="00BA7076">
        <w:rPr>
          <w:color w:val="000000"/>
          <w:szCs w:val="24"/>
        </w:rPr>
        <w:t xml:space="preserve">scheduled day must be accounted for in </w:t>
      </w:r>
      <w:r w:rsidRPr="002810D1">
        <w:rPr>
          <w:bCs/>
        </w:rPr>
        <w:t>Skyward Employee Access</w:t>
      </w:r>
      <w:r>
        <w:rPr>
          <w:b/>
          <w:bCs/>
          <w:i/>
        </w:rPr>
        <w:t xml:space="preserve"> </w:t>
      </w:r>
      <w:r w:rsidRPr="00BA7076">
        <w:rPr>
          <w:color w:val="000000"/>
          <w:szCs w:val="24"/>
        </w:rPr>
        <w:t xml:space="preserve">using the appropriate reasons (Please see </w:t>
      </w:r>
      <w:r>
        <w:rPr>
          <w:color w:val="000000"/>
          <w:szCs w:val="24"/>
        </w:rPr>
        <w:t xml:space="preserve">leave starting </w:t>
      </w:r>
      <w:r w:rsidRPr="00F449F2">
        <w:rPr>
          <w:color w:val="000000"/>
          <w:szCs w:val="24"/>
        </w:rPr>
        <w:t xml:space="preserve">at section eight.) </w:t>
      </w:r>
      <w:r w:rsidRPr="00BA7076">
        <w:rPr>
          <w:color w:val="000000"/>
          <w:szCs w:val="24"/>
        </w:rPr>
        <w:t>The District will monitor attendance and absence patterns. Theft of time and/or improper modification of time worked records will be investigated and will result in disciplinary action up to and including termination.</w:t>
      </w:r>
      <w:r>
        <w:rPr>
          <w:color w:val="000000"/>
          <w:szCs w:val="24"/>
        </w:rPr>
        <w:t xml:space="preserve">  Failure to notify the District of an absence and failure to report to work on such day c</w:t>
      </w:r>
      <w:r w:rsidRPr="00BA7076">
        <w:rPr>
          <w:color w:val="000000"/>
          <w:szCs w:val="24"/>
        </w:rPr>
        <w:t xml:space="preserve">ould result in disciplinary action up to and including termination.  </w:t>
      </w:r>
      <w:r w:rsidRPr="00B77EEB">
        <w:t>Failure to return to work the day following the expiration of an authorized leave of absence may result in termination of employment.</w:t>
      </w:r>
    </w:p>
    <w:p w14:paraId="1E970A93" w14:textId="77777777" w:rsidR="00C9518D" w:rsidRDefault="00C9518D" w:rsidP="00C9518D">
      <w:pPr>
        <w:tabs>
          <w:tab w:val="left" w:pos="720"/>
        </w:tabs>
        <w:spacing w:after="0"/>
        <w:rPr>
          <w:b/>
          <w:bCs/>
        </w:rPr>
      </w:pPr>
    </w:p>
    <w:p w14:paraId="237D5B4F" w14:textId="77777777" w:rsidR="00C9518D" w:rsidRPr="00B77EEB" w:rsidRDefault="00C9518D" w:rsidP="00C9518D">
      <w:pPr>
        <w:pStyle w:val="Heading3"/>
        <w:ind w:left="720" w:hanging="720"/>
        <w:rPr>
          <w:rFonts w:ascii="Times New Roman" w:hAnsi="Times New Roman"/>
        </w:rPr>
      </w:pPr>
      <w:bookmarkStart w:id="26" w:name="_Toc292451982"/>
      <w:r w:rsidRPr="00B77EEB">
        <w:rPr>
          <w:rFonts w:ascii="Times New Roman" w:hAnsi="Times New Roman"/>
        </w:rPr>
        <w:t>Bulletin Boards</w:t>
      </w:r>
      <w:bookmarkEnd w:id="26"/>
    </w:p>
    <w:p w14:paraId="1B249821" w14:textId="77777777" w:rsidR="00C9518D" w:rsidRPr="004F4834" w:rsidRDefault="00C9518D" w:rsidP="00C9518D">
      <w:r w:rsidRPr="004F4834">
        <w:t>The Employer shall provide a bulletin board as a limited forum for employees to post professional development information and other apolitical literature that is directly connected to employment at the District and is consistent with Dist</w:t>
      </w:r>
      <w:r>
        <w:t xml:space="preserve">rict policy and applicable law.  </w:t>
      </w:r>
      <w:r w:rsidRPr="004F4834">
        <w:t>All distributed and posted materials shall always be professional in approach, shall not contain any derogatory comments about staff, parents, students or board members and shall not be in con</w:t>
      </w:r>
      <w:r>
        <w:t>flict</w:t>
      </w:r>
      <w:r w:rsidRPr="004F4834">
        <w:t xml:space="preserve"> of any District policy or law.  The District Administrator will be provided a copy of all posted material at the time of the posting.  The District Administrator and/or his/her designee shall be allowed to remove material from the bulletin board(s) at his/her discretion.</w:t>
      </w:r>
    </w:p>
    <w:p w14:paraId="65ECE6D4" w14:textId="77777777" w:rsidR="00C9518D" w:rsidRPr="004F4834" w:rsidRDefault="00C9518D" w:rsidP="00C9518D">
      <w:pPr>
        <w:pStyle w:val="Heading3"/>
        <w:ind w:left="720" w:hanging="720"/>
        <w:rPr>
          <w:rFonts w:ascii="Times New Roman" w:hAnsi="Times New Roman"/>
        </w:rPr>
      </w:pPr>
      <w:bookmarkStart w:id="27" w:name="_Toc292451983"/>
      <w:r w:rsidRPr="004F4834">
        <w:rPr>
          <w:rFonts w:ascii="Times New Roman" w:hAnsi="Times New Roman"/>
        </w:rPr>
        <w:t>Child Abuse Reporting</w:t>
      </w:r>
      <w:bookmarkEnd w:id="27"/>
      <w:r w:rsidRPr="004F4834">
        <w:rPr>
          <w:rFonts w:ascii="Times New Roman" w:hAnsi="Times New Roman"/>
        </w:rPr>
        <w:t xml:space="preserve"> </w:t>
      </w:r>
    </w:p>
    <w:p w14:paraId="4C603FBC" w14:textId="77777777" w:rsidR="00C9518D" w:rsidRDefault="00C9518D" w:rsidP="00C9518D">
      <w:pPr>
        <w:numPr>
          <w:ilvl w:val="0"/>
          <w:numId w:val="7"/>
        </w:numPr>
        <w:tabs>
          <w:tab w:val="left" w:pos="1080"/>
        </w:tabs>
        <w:spacing w:after="0"/>
        <w:rPr>
          <w:color w:val="000000"/>
        </w:rPr>
      </w:pPr>
      <w:r>
        <w:rPr>
          <w:color w:val="000000"/>
        </w:rPr>
        <w:t xml:space="preserve">The </w:t>
      </w:r>
      <w:r w:rsidR="00F06694">
        <w:rPr>
          <w:color w:val="000000"/>
        </w:rPr>
        <w:t>D</w:t>
      </w:r>
      <w:r>
        <w:rPr>
          <w:color w:val="000000"/>
        </w:rPr>
        <w:t xml:space="preserve">istrict is committed to the education and welfare of children as the highest of priorities.  Therefore, in cases where the family unit has some internal problems that may reflect upon the child’s welfare, the </w:t>
      </w:r>
      <w:r w:rsidR="00F06694">
        <w:rPr>
          <w:color w:val="000000"/>
        </w:rPr>
        <w:t>District</w:t>
      </w:r>
      <w:r>
        <w:rPr>
          <w:color w:val="000000"/>
        </w:rPr>
        <w:t xml:space="preserve"> will intervene in a supportive and/or advocate role on behalf of the child.</w:t>
      </w:r>
    </w:p>
    <w:p w14:paraId="2379FEA4" w14:textId="77777777" w:rsidR="00C9518D" w:rsidRDefault="00C9518D" w:rsidP="00C9518D">
      <w:pPr>
        <w:tabs>
          <w:tab w:val="left" w:pos="1080"/>
        </w:tabs>
        <w:spacing w:after="0"/>
        <w:ind w:left="1080"/>
        <w:rPr>
          <w:color w:val="000000"/>
        </w:rPr>
      </w:pPr>
    </w:p>
    <w:p w14:paraId="1A2AB046" w14:textId="77777777" w:rsidR="00C9518D" w:rsidRDefault="0002228C" w:rsidP="00C9518D">
      <w:pPr>
        <w:numPr>
          <w:ilvl w:val="0"/>
          <w:numId w:val="7"/>
        </w:numPr>
        <w:tabs>
          <w:tab w:val="left" w:pos="1080"/>
        </w:tabs>
        <w:spacing w:after="0"/>
        <w:rPr>
          <w:color w:val="000000"/>
        </w:rPr>
      </w:pPr>
      <w:r>
        <w:rPr>
          <w:color w:val="000000"/>
        </w:rPr>
        <w:t>Any school employee who has</w:t>
      </w:r>
      <w:r w:rsidR="00C9518D" w:rsidRPr="00D3018A">
        <w:rPr>
          <w:color w:val="000000"/>
        </w:rPr>
        <w:t xml:space="preserve"> reasonable cause to suspect that a child</w:t>
      </w:r>
      <w:r w:rsidR="00C9518D">
        <w:rPr>
          <w:color w:val="000000"/>
        </w:rPr>
        <w:t>,</w:t>
      </w:r>
      <w:r w:rsidR="00C9518D" w:rsidRPr="00D3018A">
        <w:rPr>
          <w:color w:val="000000"/>
        </w:rPr>
        <w:t xml:space="preserve"> seen by the person in the course of professional duties</w:t>
      </w:r>
      <w:r w:rsidR="00C9518D">
        <w:rPr>
          <w:color w:val="000000"/>
        </w:rPr>
        <w:t>,</w:t>
      </w:r>
      <w:r w:rsidR="00C9518D" w:rsidRPr="00D3018A">
        <w:rPr>
          <w:color w:val="000000"/>
        </w:rPr>
        <w:t xml:space="preserve"> has been abused or neglected or who has reason to believe that a child</w:t>
      </w:r>
      <w:r w:rsidR="00C9518D">
        <w:rPr>
          <w:color w:val="000000"/>
        </w:rPr>
        <w:t>,</w:t>
      </w:r>
      <w:r w:rsidR="00C9518D" w:rsidRPr="00D3018A">
        <w:rPr>
          <w:color w:val="000000"/>
        </w:rPr>
        <w:t xml:space="preserve"> seen by the person in the course of professional duties</w:t>
      </w:r>
      <w:r w:rsidR="00C9518D">
        <w:rPr>
          <w:color w:val="000000"/>
        </w:rPr>
        <w:t>,</w:t>
      </w:r>
      <w:r w:rsidR="00C9518D" w:rsidRPr="00D3018A">
        <w:rPr>
          <w:color w:val="000000"/>
        </w:rPr>
        <w:t xml:space="preserve"> has been threatened with abuse or neglect</w:t>
      </w:r>
      <w:r w:rsidR="00C9518D">
        <w:rPr>
          <w:color w:val="000000"/>
        </w:rPr>
        <w:t>,</w:t>
      </w:r>
      <w:r w:rsidR="00C9518D" w:rsidRPr="00D3018A">
        <w:rPr>
          <w:color w:val="000000"/>
        </w:rPr>
        <w:t xml:space="preserve"> and that abuse or neglect of the child will occur</w:t>
      </w:r>
      <w:r w:rsidR="00C9518D">
        <w:rPr>
          <w:color w:val="000000"/>
        </w:rPr>
        <w:t>,</w:t>
      </w:r>
      <w:r w:rsidR="00C9518D" w:rsidRPr="00D3018A">
        <w:rPr>
          <w:color w:val="000000"/>
        </w:rPr>
        <w:t xml:space="preserve"> shall</w:t>
      </w:r>
      <w:r w:rsidR="00C9518D">
        <w:rPr>
          <w:color w:val="000000"/>
        </w:rPr>
        <w:t xml:space="preserve"> </w:t>
      </w:r>
      <w:r w:rsidR="00C9518D" w:rsidRPr="00D3018A">
        <w:rPr>
          <w:color w:val="000000"/>
        </w:rPr>
        <w:t>report as provided</w:t>
      </w:r>
      <w:bookmarkStart w:id="28" w:name="LPTOC2.1.1"/>
      <w:bookmarkStart w:id="29" w:name="0-0-0-76899"/>
      <w:bookmarkEnd w:id="28"/>
      <w:bookmarkEnd w:id="29"/>
      <w:r w:rsidR="00F06694">
        <w:rPr>
          <w:color w:val="000000"/>
        </w:rPr>
        <w:t xml:space="preserve"> for below in section C.</w:t>
      </w:r>
      <w:r w:rsidR="00C9518D">
        <w:rPr>
          <w:color w:val="000000"/>
        </w:rPr>
        <w:t xml:space="preserve">  </w:t>
      </w:r>
      <w:r w:rsidR="00F06694">
        <w:rPr>
          <w:color w:val="000000"/>
        </w:rPr>
        <w:t xml:space="preserve">The following personnel are required by law to report abuse or suspicion of abuse:  </w:t>
      </w:r>
      <w:r w:rsidR="00C9518D" w:rsidRPr="00D3018A">
        <w:rPr>
          <w:color w:val="000000"/>
        </w:rPr>
        <w:t xml:space="preserve">school nurse, </w:t>
      </w:r>
      <w:bookmarkStart w:id="30" w:name="LPTOC2.1.5"/>
      <w:bookmarkStart w:id="31" w:name="0-0-0-76901"/>
      <w:bookmarkStart w:id="32" w:name="LPTOC2.1.6"/>
      <w:bookmarkStart w:id="33" w:name="0-0-0-76903"/>
      <w:bookmarkStart w:id="34" w:name="LPTOC2.1.7"/>
      <w:bookmarkStart w:id="35" w:name="0-0-0-76905"/>
      <w:bookmarkStart w:id="36" w:name="0-0-0-76911"/>
      <w:bookmarkEnd w:id="30"/>
      <w:bookmarkEnd w:id="31"/>
      <w:bookmarkEnd w:id="32"/>
      <w:bookmarkEnd w:id="33"/>
      <w:bookmarkEnd w:id="34"/>
      <w:bookmarkEnd w:id="35"/>
      <w:bookmarkEnd w:id="36"/>
      <w:r w:rsidR="00C9518D" w:rsidRPr="00D3018A">
        <w:rPr>
          <w:color w:val="000000"/>
        </w:rPr>
        <w:t>social worker</w:t>
      </w:r>
      <w:bookmarkStart w:id="37" w:name="LPTOC2.1.11"/>
      <w:bookmarkEnd w:id="37"/>
      <w:r w:rsidR="00C9518D" w:rsidRPr="00D3018A">
        <w:rPr>
          <w:color w:val="000000"/>
        </w:rPr>
        <w:t>, professional counselor</w:t>
      </w:r>
      <w:bookmarkStart w:id="38" w:name="LPTOC2.1.13"/>
      <w:bookmarkStart w:id="39" w:name="0-0-0-76921"/>
      <w:bookmarkEnd w:id="38"/>
      <w:bookmarkEnd w:id="39"/>
      <w:r w:rsidR="00C9518D" w:rsidRPr="00D3018A">
        <w:rPr>
          <w:color w:val="000000"/>
        </w:rPr>
        <w:t>, school teacher</w:t>
      </w:r>
      <w:bookmarkStart w:id="40" w:name="LPTOC2.1.15"/>
      <w:bookmarkEnd w:id="40"/>
      <w:r w:rsidR="00C9518D">
        <w:rPr>
          <w:color w:val="000000"/>
        </w:rPr>
        <w:t>,</w:t>
      </w:r>
      <w:r w:rsidR="00C9518D" w:rsidRPr="00D3018A">
        <w:rPr>
          <w:color w:val="000000"/>
        </w:rPr>
        <w:t xml:space="preserve"> school administrator</w:t>
      </w:r>
      <w:bookmarkStart w:id="41" w:name="LPTOC2.1.16"/>
      <w:bookmarkEnd w:id="41"/>
      <w:r w:rsidR="00C9518D" w:rsidRPr="00D3018A">
        <w:rPr>
          <w:color w:val="000000"/>
        </w:rPr>
        <w:t>, school counselor</w:t>
      </w:r>
      <w:bookmarkStart w:id="42" w:name="LPTOC2.1.17"/>
      <w:bookmarkStart w:id="43" w:name="LPTOC2.1.18"/>
      <w:bookmarkStart w:id="44" w:name="LPTOC2.1.19"/>
      <w:bookmarkStart w:id="45" w:name="LPTOC2.1.20"/>
      <w:bookmarkStart w:id="46" w:name="0-0-0-76935"/>
      <w:bookmarkEnd w:id="42"/>
      <w:bookmarkEnd w:id="43"/>
      <w:bookmarkEnd w:id="44"/>
      <w:bookmarkEnd w:id="45"/>
      <w:bookmarkEnd w:id="46"/>
      <w:r w:rsidR="00C9518D" w:rsidRPr="00D3018A">
        <w:rPr>
          <w:color w:val="000000"/>
        </w:rPr>
        <w:t>,</w:t>
      </w:r>
      <w:bookmarkStart w:id="47" w:name="LPTOC2.1.21"/>
      <w:bookmarkStart w:id="48" w:name="0-0-0-76939"/>
      <w:bookmarkEnd w:id="47"/>
      <w:bookmarkEnd w:id="48"/>
      <w:r w:rsidR="00C9518D" w:rsidRPr="00D3018A">
        <w:rPr>
          <w:color w:val="000000"/>
        </w:rPr>
        <w:t xml:space="preserve"> a physical therapist</w:t>
      </w:r>
      <w:bookmarkStart w:id="49" w:name="LPTOC2.1.23"/>
      <w:bookmarkStart w:id="50" w:name="0-0-0-76941"/>
      <w:bookmarkEnd w:id="49"/>
      <w:bookmarkEnd w:id="50"/>
      <w:r w:rsidR="00C9518D" w:rsidRPr="00D3018A">
        <w:rPr>
          <w:color w:val="000000"/>
        </w:rPr>
        <w:t>, a physical therapist assistant</w:t>
      </w:r>
      <w:bookmarkStart w:id="51" w:name="LPTOC2.1.24"/>
      <w:bookmarkEnd w:id="51"/>
      <w:r w:rsidR="00C9518D" w:rsidRPr="00D3018A">
        <w:rPr>
          <w:color w:val="000000"/>
        </w:rPr>
        <w:t>, an occupational therapist</w:t>
      </w:r>
      <w:bookmarkStart w:id="52" w:name="LPTOC2.1.25"/>
      <w:bookmarkStart w:id="53" w:name="LPTOC2.1.26"/>
      <w:bookmarkEnd w:id="52"/>
      <w:bookmarkEnd w:id="53"/>
      <w:r w:rsidR="00C9518D">
        <w:rPr>
          <w:color w:val="000000"/>
        </w:rPr>
        <w:t xml:space="preserve">, </w:t>
      </w:r>
      <w:r w:rsidR="00C9518D" w:rsidRPr="00D3018A">
        <w:rPr>
          <w:color w:val="000000"/>
        </w:rPr>
        <w:t>a speech-language pathologist, an</w:t>
      </w:r>
      <w:bookmarkStart w:id="54" w:name="LPTOC2.1.27"/>
      <w:bookmarkStart w:id="55" w:name="0-0-0-76949"/>
      <w:bookmarkEnd w:id="54"/>
      <w:bookmarkEnd w:id="55"/>
      <w:r w:rsidR="00C9518D" w:rsidRPr="00D3018A">
        <w:rPr>
          <w:color w:val="000000"/>
        </w:rPr>
        <w:t xml:space="preserve"> audiologist, </w:t>
      </w:r>
      <w:bookmarkStart w:id="56" w:name="LPTOC2.1.28"/>
      <w:bookmarkStart w:id="57" w:name="0-0-0-76951"/>
      <w:bookmarkEnd w:id="56"/>
      <w:bookmarkEnd w:id="57"/>
      <w:r w:rsidR="00C9518D" w:rsidRPr="00D3018A">
        <w:rPr>
          <w:color w:val="000000"/>
        </w:rPr>
        <w:t>an emergency medical technician</w:t>
      </w:r>
      <w:bookmarkStart w:id="58" w:name="LPTOC2.1.29"/>
      <w:bookmarkEnd w:id="58"/>
      <w:r w:rsidR="00C9518D" w:rsidRPr="00D3018A">
        <w:rPr>
          <w:color w:val="000000"/>
        </w:rPr>
        <w:t xml:space="preserve">, </w:t>
      </w:r>
      <w:bookmarkStart w:id="59" w:name="0-0-0-76953"/>
      <w:bookmarkEnd w:id="59"/>
      <w:r w:rsidR="00C9518D" w:rsidRPr="00D3018A">
        <w:rPr>
          <w:color w:val="000000"/>
        </w:rPr>
        <w:t>a first responder and</w:t>
      </w:r>
      <w:bookmarkStart w:id="60" w:name="LPTOC2.1.30"/>
      <w:bookmarkStart w:id="61" w:name="0-0-0-76955"/>
      <w:bookmarkEnd w:id="60"/>
      <w:bookmarkEnd w:id="61"/>
      <w:r w:rsidR="00C9518D">
        <w:rPr>
          <w:color w:val="000000"/>
        </w:rPr>
        <w:t xml:space="preserve"> </w:t>
      </w:r>
      <w:r w:rsidR="00C9518D" w:rsidRPr="00D3018A">
        <w:rPr>
          <w:color w:val="000000"/>
        </w:rPr>
        <w:t xml:space="preserve">a police or law enforcement officer, including a police liaison officer.  </w:t>
      </w:r>
    </w:p>
    <w:p w14:paraId="72B926F9" w14:textId="77777777" w:rsidR="00C9518D" w:rsidRDefault="00C9518D" w:rsidP="00C9518D">
      <w:pPr>
        <w:spacing w:after="0"/>
        <w:ind w:left="720"/>
        <w:rPr>
          <w:color w:val="000000"/>
        </w:rPr>
      </w:pPr>
    </w:p>
    <w:p w14:paraId="44190B7A" w14:textId="77777777" w:rsidR="00C9518D" w:rsidRDefault="00C9518D" w:rsidP="00C9518D">
      <w:pPr>
        <w:numPr>
          <w:ilvl w:val="0"/>
          <w:numId w:val="7"/>
        </w:numPr>
        <w:tabs>
          <w:tab w:val="left" w:pos="1080"/>
        </w:tabs>
        <w:spacing w:after="0"/>
        <w:rPr>
          <w:color w:val="000000"/>
        </w:rPr>
      </w:pPr>
      <w:r w:rsidRPr="00D3018A">
        <w:rPr>
          <w:color w:val="000000"/>
        </w:rPr>
        <w:lastRenderedPageBreak/>
        <w:t xml:space="preserve">A person required to report shall immediately inform, by telephone or personally, the applicable </w:t>
      </w:r>
      <w:r>
        <w:rPr>
          <w:color w:val="000000"/>
        </w:rPr>
        <w:t>District administrative personnel</w:t>
      </w:r>
      <w:r w:rsidRPr="00D3018A">
        <w:rPr>
          <w:color w:val="000000"/>
        </w:rPr>
        <w:t xml:space="preserve"> and the </w:t>
      </w:r>
      <w:r w:rsidR="00F06694">
        <w:rPr>
          <w:color w:val="000000"/>
        </w:rPr>
        <w:t xml:space="preserve">appropriate </w:t>
      </w:r>
      <w:r w:rsidRPr="00D3018A">
        <w:rPr>
          <w:color w:val="000000"/>
        </w:rPr>
        <w:t>county department of the facts and circumstances contributing to a suspicion of child abuse or neglect or of unborn child abuse or to a belief that abuse or neglect will occur.</w:t>
      </w:r>
    </w:p>
    <w:p w14:paraId="0FDA2C41" w14:textId="77777777" w:rsidR="00C9518D" w:rsidRDefault="00C9518D" w:rsidP="00C9518D">
      <w:pPr>
        <w:tabs>
          <w:tab w:val="left" w:pos="1080"/>
        </w:tabs>
        <w:spacing w:after="0"/>
        <w:rPr>
          <w:color w:val="000000"/>
        </w:rPr>
      </w:pPr>
    </w:p>
    <w:p w14:paraId="3FE0606D" w14:textId="77777777" w:rsidR="00C9518D" w:rsidRDefault="00C9518D" w:rsidP="00C9518D">
      <w:pPr>
        <w:numPr>
          <w:ilvl w:val="0"/>
          <w:numId w:val="7"/>
        </w:numPr>
        <w:tabs>
          <w:tab w:val="left" w:pos="1080"/>
        </w:tabs>
        <w:spacing w:after="0"/>
        <w:rPr>
          <w:color w:val="000000"/>
        </w:rPr>
      </w:pPr>
      <w:r w:rsidRPr="00B77EEB">
        <w:rPr>
          <w:color w:val="000000"/>
        </w:rPr>
        <w:t xml:space="preserve">Employees who are not mandatory reporters as set forth in paragraph </w:t>
      </w:r>
      <w:r>
        <w:rPr>
          <w:color w:val="000000"/>
        </w:rPr>
        <w:t>B</w:t>
      </w:r>
      <w:r w:rsidRPr="00B77EEB">
        <w:rPr>
          <w:color w:val="000000"/>
        </w:rPr>
        <w:t>, above, and who in connection with their job responsibilities have reasonable cause to suspect that a child has been abused or neglected or who have reason to believe that a child has been threatened with abuse or neglect and that abuse or neglect of the child will occur shall notify their immediate supervisor or other administrative personnel of such alleged abuse.</w:t>
      </w:r>
      <w:bookmarkStart w:id="62" w:name="LPTOC4.1.2"/>
      <w:bookmarkEnd w:id="62"/>
    </w:p>
    <w:p w14:paraId="1DE012E3" w14:textId="77777777" w:rsidR="00C9518D" w:rsidRDefault="00C9518D" w:rsidP="00C9518D">
      <w:pPr>
        <w:tabs>
          <w:tab w:val="left" w:pos="1080"/>
        </w:tabs>
        <w:spacing w:after="0"/>
        <w:rPr>
          <w:color w:val="000000"/>
        </w:rPr>
      </w:pPr>
    </w:p>
    <w:p w14:paraId="38414769" w14:textId="77777777" w:rsidR="00C9518D" w:rsidRPr="00D60817" w:rsidRDefault="00C9518D" w:rsidP="00C9518D">
      <w:pPr>
        <w:tabs>
          <w:tab w:val="left" w:pos="1080"/>
        </w:tabs>
        <w:spacing w:after="0"/>
        <w:ind w:left="1080"/>
        <w:rPr>
          <w:color w:val="000000"/>
        </w:rPr>
      </w:pPr>
      <w:r>
        <w:rPr>
          <w:color w:val="000000"/>
        </w:rPr>
        <w:t>Reference Child Abuse/Neglect Reporting Policy 454</w:t>
      </w:r>
      <w:r w:rsidRPr="00D60817">
        <w:rPr>
          <w:color w:val="000000"/>
        </w:rPr>
        <w:t xml:space="preserve">  </w:t>
      </w:r>
      <w:r w:rsidRPr="00D60817">
        <w:rPr>
          <w:b/>
          <w:i/>
        </w:rPr>
        <w:t xml:space="preserve"> </w:t>
      </w:r>
    </w:p>
    <w:p w14:paraId="3B5D62C8" w14:textId="77777777" w:rsidR="00C9518D" w:rsidRPr="004F4834" w:rsidRDefault="00C9518D" w:rsidP="00C9518D">
      <w:pPr>
        <w:pStyle w:val="Heading3"/>
        <w:ind w:left="720" w:hanging="720"/>
        <w:rPr>
          <w:rFonts w:ascii="Times New Roman" w:hAnsi="Times New Roman"/>
        </w:rPr>
      </w:pPr>
      <w:bookmarkStart w:id="63" w:name="_Toc292451984"/>
      <w:r w:rsidRPr="004F4834">
        <w:rPr>
          <w:rFonts w:ascii="Times New Roman" w:hAnsi="Times New Roman"/>
        </w:rPr>
        <w:t>Communications</w:t>
      </w:r>
      <w:bookmarkEnd w:id="63"/>
    </w:p>
    <w:p w14:paraId="08A3721E" w14:textId="77777777" w:rsidR="00C9518D" w:rsidRPr="00C80E3E" w:rsidRDefault="00C9518D" w:rsidP="00C9518D">
      <w:r w:rsidRPr="004F4834">
        <w:t>The District is committed to pro</w:t>
      </w:r>
      <w:r w:rsidRPr="00C80E3E">
        <w:t>viding technology resources that allow employees to communicate effectively with all employees in the District. In the District’s effort to maintain current technology practices, more responsibility and cooperation is required of employees to use core software programs and technology resources.</w:t>
      </w:r>
    </w:p>
    <w:p w14:paraId="015DAC1D" w14:textId="77777777" w:rsidR="00C9518D" w:rsidRDefault="00C9518D" w:rsidP="00C9518D">
      <w:pPr>
        <w:numPr>
          <w:ilvl w:val="0"/>
          <w:numId w:val="9"/>
        </w:numPr>
        <w:tabs>
          <w:tab w:val="left" w:pos="1080"/>
        </w:tabs>
        <w:autoSpaceDE w:val="0"/>
        <w:autoSpaceDN w:val="0"/>
        <w:adjustRightInd w:val="0"/>
        <w:spacing w:after="0"/>
        <w:ind w:left="1080"/>
      </w:pPr>
      <w:r w:rsidRPr="002A5932">
        <w:rPr>
          <w:u w:val="single"/>
        </w:rPr>
        <w:t>Electronic Communications</w:t>
      </w:r>
      <w:r>
        <w:t xml:space="preserve">:  </w:t>
      </w:r>
    </w:p>
    <w:p w14:paraId="01A08564" w14:textId="77777777" w:rsidR="00C9518D" w:rsidRDefault="00C9518D" w:rsidP="00C9518D">
      <w:pPr>
        <w:autoSpaceDE w:val="0"/>
        <w:autoSpaceDN w:val="0"/>
        <w:adjustRightInd w:val="0"/>
        <w:spacing w:after="0"/>
        <w:ind w:left="720"/>
      </w:pPr>
    </w:p>
    <w:p w14:paraId="062A114B" w14:textId="77777777" w:rsidR="00C9518D" w:rsidRDefault="00C9518D" w:rsidP="00C9518D">
      <w:pPr>
        <w:numPr>
          <w:ilvl w:val="0"/>
          <w:numId w:val="34"/>
        </w:numPr>
        <w:autoSpaceDE w:val="0"/>
        <w:autoSpaceDN w:val="0"/>
        <w:adjustRightInd w:val="0"/>
        <w:spacing w:after="0"/>
      </w:pPr>
      <w:r w:rsidRPr="00D3018A">
        <w:t>Electronic communications are protected by the same laws and policies and are subject</w:t>
      </w:r>
      <w:r>
        <w:t xml:space="preserve"> </w:t>
      </w:r>
      <w:r w:rsidRPr="00D3018A">
        <w:t xml:space="preserve">to the same limitations as other types of media. When </w:t>
      </w:r>
      <w:r>
        <w:t xml:space="preserve">creating, </w:t>
      </w:r>
      <w:r w:rsidRPr="00D3018A">
        <w:t>using or storing messages on the</w:t>
      </w:r>
      <w:r>
        <w:t xml:space="preserve"> </w:t>
      </w:r>
      <w:r w:rsidRPr="00D3018A">
        <w:t xml:space="preserve">network, the user should consider both the personal ramifications and the impact on the </w:t>
      </w:r>
      <w:r>
        <w:t>District should the messages be</w:t>
      </w:r>
      <w:r w:rsidRPr="00D3018A">
        <w:t xml:space="preserve"> disclosed or released to other parties. Extreme caution should be used</w:t>
      </w:r>
      <w:r>
        <w:t xml:space="preserve"> </w:t>
      </w:r>
      <w:r w:rsidRPr="00D3018A">
        <w:t>when committing confidential information to the electronic messages, as confidentiality cannot</w:t>
      </w:r>
      <w:r>
        <w:t xml:space="preserve"> </w:t>
      </w:r>
      <w:r w:rsidRPr="00D3018A">
        <w:t xml:space="preserve">be guaranteed. </w:t>
      </w:r>
    </w:p>
    <w:p w14:paraId="16E61F8F" w14:textId="77777777" w:rsidR="00C9518D" w:rsidRDefault="00C9518D" w:rsidP="00C9518D">
      <w:pPr>
        <w:autoSpaceDE w:val="0"/>
        <w:autoSpaceDN w:val="0"/>
        <w:adjustRightInd w:val="0"/>
        <w:spacing w:after="0"/>
        <w:ind w:left="1440"/>
      </w:pPr>
    </w:p>
    <w:p w14:paraId="155569B8" w14:textId="77777777" w:rsidR="00C9518D" w:rsidRDefault="00C9518D" w:rsidP="00C9518D">
      <w:pPr>
        <w:numPr>
          <w:ilvl w:val="0"/>
          <w:numId w:val="34"/>
        </w:numPr>
        <w:autoSpaceDE w:val="0"/>
        <w:autoSpaceDN w:val="0"/>
        <w:adjustRightInd w:val="0"/>
        <w:spacing w:after="0"/>
      </w:pPr>
      <w:r>
        <w:t>The District m</w:t>
      </w:r>
      <w:r w:rsidRPr="00D3018A">
        <w:t xml:space="preserve">ay review </w:t>
      </w:r>
      <w:r>
        <w:t>email</w:t>
      </w:r>
      <w:r w:rsidRPr="00D3018A">
        <w:t xml:space="preserve"> logs and/or messages</w:t>
      </w:r>
      <w:r>
        <w:t xml:space="preserve"> at its discretion.  Because all computer</w:t>
      </w:r>
      <w:r w:rsidRPr="00D3018A">
        <w:t xml:space="preserve"> hardware</w:t>
      </w:r>
      <w:r>
        <w:t>, digital communication devices</w:t>
      </w:r>
      <w:r w:rsidRPr="00D3018A">
        <w:t xml:space="preserve"> and software belong to the </w:t>
      </w:r>
      <w:r w:rsidR="00F06694">
        <w:t>District</w:t>
      </w:r>
      <w:r w:rsidRPr="00D3018A">
        <w:t>, users</w:t>
      </w:r>
      <w:r>
        <w:t xml:space="preserve"> </w:t>
      </w:r>
      <w:r w:rsidRPr="00D3018A">
        <w:t>have no reasonable expectation of priva</w:t>
      </w:r>
      <w:r>
        <w:t xml:space="preserve">cy, including the use of email, </w:t>
      </w:r>
      <w:r w:rsidRPr="008E2131">
        <w:t>text-message</w:t>
      </w:r>
      <w:r>
        <w:t xml:space="preserve"> and other forms of digital </w:t>
      </w:r>
      <w:r w:rsidRPr="00D3018A">
        <w:t>communications</w:t>
      </w:r>
      <w:r>
        <w:t xml:space="preserve">, e.g. voicemail, Twitter™, Facebook™, etc. </w:t>
      </w:r>
      <w:r w:rsidRPr="00576B54">
        <w:t xml:space="preserve">The use of the </w:t>
      </w:r>
      <w:r>
        <w:t>District</w:t>
      </w:r>
      <w:r w:rsidRPr="00576B54">
        <w:t xml:space="preserve">’s technology and electronic resources is a </w:t>
      </w:r>
      <w:r w:rsidR="007561CA" w:rsidRPr="00576B54">
        <w:t>privilege that</w:t>
      </w:r>
      <w:r w:rsidRPr="00576B54">
        <w:t xml:space="preserve"> may be revoked at any time.</w:t>
      </w:r>
    </w:p>
    <w:p w14:paraId="08C57E21" w14:textId="77777777" w:rsidR="00C9518D" w:rsidRDefault="00C9518D" w:rsidP="00C9518D">
      <w:pPr>
        <w:pStyle w:val="MediumGrid1-Accent21"/>
      </w:pPr>
    </w:p>
    <w:p w14:paraId="1B847A01" w14:textId="77777777" w:rsidR="00C9518D" w:rsidRPr="00413B04" w:rsidRDefault="00C9518D" w:rsidP="00C9518D">
      <w:pPr>
        <w:numPr>
          <w:ilvl w:val="0"/>
          <w:numId w:val="34"/>
        </w:numPr>
        <w:autoSpaceDE w:val="0"/>
        <w:autoSpaceDN w:val="0"/>
        <w:adjustRightInd w:val="0"/>
        <w:spacing w:after="0"/>
      </w:pPr>
      <w:r w:rsidRPr="00413B04">
        <w:t xml:space="preserve">Electronic mail transmissions and other use of the District’s electronic communications systems or devices by employees shall not be considered confidential and may be monitored at any time by designated District staff to ensure appropriate use. This monitoring may include, but is not limited to, activity logging, virus scanning, and content scanning.  Participation in computer-mediated conversation/discussion forums for instructional purposes must be approved by curriculum and District administration. External electronic storage devices are subject to monitoring if used with District resources. </w:t>
      </w:r>
    </w:p>
    <w:p w14:paraId="44492CD0" w14:textId="77777777" w:rsidR="00C9518D" w:rsidRDefault="00C9518D" w:rsidP="00C9518D">
      <w:pPr>
        <w:autoSpaceDE w:val="0"/>
        <w:autoSpaceDN w:val="0"/>
        <w:adjustRightInd w:val="0"/>
        <w:spacing w:after="0"/>
        <w:rPr>
          <w:b/>
          <w:bCs/>
          <w:sz w:val="24"/>
          <w:szCs w:val="24"/>
        </w:rPr>
      </w:pPr>
    </w:p>
    <w:p w14:paraId="46490719" w14:textId="77777777" w:rsidR="00C9518D" w:rsidRDefault="00C9518D" w:rsidP="00C9518D">
      <w:pPr>
        <w:tabs>
          <w:tab w:val="left" w:pos="1080"/>
        </w:tabs>
        <w:autoSpaceDE w:val="0"/>
        <w:autoSpaceDN w:val="0"/>
        <w:adjustRightInd w:val="0"/>
        <w:spacing w:after="0"/>
        <w:ind w:left="1080" w:hanging="360"/>
      </w:pPr>
      <w:r>
        <w:rPr>
          <w:bCs/>
        </w:rPr>
        <w:t>B</w:t>
      </w:r>
      <w:r w:rsidRPr="00CD5394">
        <w:rPr>
          <w:bCs/>
        </w:rPr>
        <w:t>.</w:t>
      </w:r>
      <w:r w:rsidRPr="00CD5394">
        <w:rPr>
          <w:bCs/>
        </w:rPr>
        <w:tab/>
      </w:r>
      <w:r w:rsidRPr="00413B04">
        <w:rPr>
          <w:bCs/>
          <w:u w:val="single"/>
        </w:rPr>
        <w:t>User Responsibilities</w:t>
      </w:r>
      <w:r w:rsidRPr="00CD5394">
        <w:rPr>
          <w:bCs/>
        </w:rPr>
        <w:t xml:space="preserve">: </w:t>
      </w:r>
      <w:r>
        <w:rPr>
          <w:b/>
          <w:bCs/>
        </w:rPr>
        <w:t xml:space="preserve"> </w:t>
      </w:r>
      <w:r>
        <w:t xml:space="preserve">Network/Internet users </w:t>
      </w:r>
      <w:r w:rsidRPr="00CD5394">
        <w:t>are responsible for their actions in accessing available</w:t>
      </w:r>
      <w:r>
        <w:t xml:space="preserve"> </w:t>
      </w:r>
      <w:r w:rsidRPr="00CD5394">
        <w:t>resources. The following standards will apply to all users (students and employees) of</w:t>
      </w:r>
      <w:r>
        <w:t xml:space="preserve"> </w:t>
      </w:r>
      <w:r w:rsidRPr="00CD5394">
        <w:t>the Network/Internet:</w:t>
      </w:r>
    </w:p>
    <w:p w14:paraId="7AA21442" w14:textId="77777777" w:rsidR="00C9518D" w:rsidRPr="00CD5394" w:rsidRDefault="00C9518D" w:rsidP="00C9518D">
      <w:pPr>
        <w:tabs>
          <w:tab w:val="left" w:pos="1080"/>
        </w:tabs>
        <w:autoSpaceDE w:val="0"/>
        <w:autoSpaceDN w:val="0"/>
        <w:adjustRightInd w:val="0"/>
        <w:spacing w:after="0"/>
        <w:ind w:left="1080" w:hanging="360"/>
      </w:pPr>
    </w:p>
    <w:p w14:paraId="36F02170" w14:textId="77777777" w:rsidR="00C9518D" w:rsidRDefault="00C9518D" w:rsidP="00C9518D">
      <w:pPr>
        <w:numPr>
          <w:ilvl w:val="0"/>
          <w:numId w:val="10"/>
        </w:numPr>
        <w:tabs>
          <w:tab w:val="left" w:pos="1440"/>
        </w:tabs>
        <w:autoSpaceDE w:val="0"/>
        <w:autoSpaceDN w:val="0"/>
        <w:adjustRightInd w:val="0"/>
        <w:spacing w:after="0"/>
        <w:ind w:left="1440"/>
      </w:pPr>
      <w:r w:rsidRPr="00B76C06">
        <w:t>The user in whose name a system account is issued will be responsible at all times for its proper use. Users may not access another person's account without written</w:t>
      </w:r>
      <w:r>
        <w:t xml:space="preserve"> </w:t>
      </w:r>
      <w:r w:rsidRPr="00B76C06">
        <w:t>permission from an administrator or immediate supervisor.</w:t>
      </w:r>
    </w:p>
    <w:p w14:paraId="353F8A19" w14:textId="77777777" w:rsidR="00C9518D" w:rsidRDefault="00C9518D" w:rsidP="00C9518D">
      <w:pPr>
        <w:tabs>
          <w:tab w:val="left" w:pos="1440"/>
        </w:tabs>
        <w:autoSpaceDE w:val="0"/>
        <w:autoSpaceDN w:val="0"/>
        <w:adjustRightInd w:val="0"/>
        <w:spacing w:after="0"/>
        <w:ind w:left="1440"/>
      </w:pPr>
    </w:p>
    <w:p w14:paraId="61A1B4B3" w14:textId="77777777" w:rsidR="00C9518D" w:rsidRDefault="00C9518D" w:rsidP="00C9518D">
      <w:pPr>
        <w:numPr>
          <w:ilvl w:val="0"/>
          <w:numId w:val="10"/>
        </w:numPr>
        <w:tabs>
          <w:tab w:val="left" w:pos="1440"/>
        </w:tabs>
        <w:autoSpaceDE w:val="0"/>
        <w:autoSpaceDN w:val="0"/>
        <w:adjustRightInd w:val="0"/>
        <w:spacing w:after="0"/>
        <w:ind w:left="1440"/>
      </w:pPr>
      <w:r w:rsidRPr="002A5932">
        <w:t>The system may not be used for illegal purposes, in support of illegal activities, or for any other activity prohibited by District policy.</w:t>
      </w:r>
    </w:p>
    <w:p w14:paraId="139E2C25" w14:textId="77777777" w:rsidR="00C9518D" w:rsidRDefault="00C9518D" w:rsidP="00C9518D">
      <w:pPr>
        <w:tabs>
          <w:tab w:val="left" w:pos="1440"/>
        </w:tabs>
        <w:autoSpaceDE w:val="0"/>
        <w:autoSpaceDN w:val="0"/>
        <w:adjustRightInd w:val="0"/>
        <w:spacing w:after="0"/>
        <w:ind w:left="1440"/>
      </w:pPr>
    </w:p>
    <w:p w14:paraId="3610373F" w14:textId="77777777" w:rsidR="00C9518D" w:rsidRDefault="00C9518D" w:rsidP="00C9518D">
      <w:pPr>
        <w:numPr>
          <w:ilvl w:val="0"/>
          <w:numId w:val="10"/>
        </w:numPr>
        <w:tabs>
          <w:tab w:val="left" w:pos="1440"/>
        </w:tabs>
        <w:autoSpaceDE w:val="0"/>
        <w:autoSpaceDN w:val="0"/>
        <w:adjustRightInd w:val="0"/>
        <w:spacing w:after="0"/>
        <w:ind w:left="1440"/>
      </w:pPr>
      <w:r w:rsidRPr="002A5932">
        <w:t>Users may not redistribute copyrighted programs or data without the written</w:t>
      </w:r>
      <w:r>
        <w:t xml:space="preserve"> </w:t>
      </w:r>
      <w:r w:rsidRPr="000F2C56">
        <w:t>permission of the copyright holder or designee. Such permission must be specified in the document or must be obtained directly from the copyright holder</w:t>
      </w:r>
      <w:r>
        <w:t xml:space="preserve"> </w:t>
      </w:r>
      <w:r w:rsidRPr="000F2C56">
        <w:t>or designee in accordance with applicable copyright laws, District policy, and</w:t>
      </w:r>
      <w:r>
        <w:t xml:space="preserve"> </w:t>
      </w:r>
      <w:r w:rsidRPr="000F2C56">
        <w:t>administrative regulations.</w:t>
      </w:r>
    </w:p>
    <w:p w14:paraId="27244162" w14:textId="77777777" w:rsidR="00C9518D" w:rsidRPr="000F2C56" w:rsidRDefault="00C9518D" w:rsidP="00C9518D">
      <w:pPr>
        <w:tabs>
          <w:tab w:val="left" w:pos="1440"/>
        </w:tabs>
        <w:autoSpaceDE w:val="0"/>
        <w:autoSpaceDN w:val="0"/>
        <w:adjustRightInd w:val="0"/>
        <w:spacing w:after="0"/>
        <w:ind w:left="1440"/>
      </w:pPr>
    </w:p>
    <w:p w14:paraId="34ED09BE" w14:textId="77777777" w:rsidR="00C9518D" w:rsidRDefault="00C9518D" w:rsidP="00C9518D">
      <w:pPr>
        <w:numPr>
          <w:ilvl w:val="0"/>
          <w:numId w:val="10"/>
        </w:numPr>
        <w:tabs>
          <w:tab w:val="left" w:pos="1440"/>
        </w:tabs>
        <w:autoSpaceDE w:val="0"/>
        <w:autoSpaceDN w:val="0"/>
        <w:adjustRightInd w:val="0"/>
        <w:spacing w:after="0"/>
        <w:ind w:left="1440"/>
      </w:pPr>
      <w:r w:rsidRPr="00CD5394">
        <w:t>A user must not knowingly attempt to access educationally inappropriate material.</w:t>
      </w:r>
      <w:r>
        <w:t xml:space="preserve"> </w:t>
      </w:r>
      <w:r w:rsidRPr="00CD5394">
        <w:t xml:space="preserve">If a user accidentally reaches such material, the user must </w:t>
      </w:r>
      <w:r w:rsidRPr="00563A0D">
        <w:rPr>
          <w:bCs/>
        </w:rPr>
        <w:t xml:space="preserve">immediately </w:t>
      </w:r>
      <w:r w:rsidRPr="00CD5394">
        <w:t>back out</w:t>
      </w:r>
      <w:r>
        <w:t xml:space="preserve"> </w:t>
      </w:r>
      <w:r w:rsidRPr="00CD5394">
        <w:t>of the area on the Internet containing educationally inappropriate material. The</w:t>
      </w:r>
      <w:r>
        <w:t xml:space="preserve"> </w:t>
      </w:r>
      <w:r w:rsidRPr="00CD5394">
        <w:t>user must then notify the building administrator</w:t>
      </w:r>
      <w:r>
        <w:t xml:space="preserve"> and/or immediate supervisor</w:t>
      </w:r>
      <w:r w:rsidRPr="00CD5394">
        <w:t xml:space="preserve"> of the site</w:t>
      </w:r>
      <w:r>
        <w:t xml:space="preserve"> </w:t>
      </w:r>
      <w:r w:rsidRPr="00CD5394">
        <w:t>address that should be added to the filtering software, so that it can be removed</w:t>
      </w:r>
      <w:r>
        <w:t xml:space="preserve"> </w:t>
      </w:r>
      <w:r w:rsidRPr="00CD5394">
        <w:t>from accessibility.</w:t>
      </w:r>
    </w:p>
    <w:p w14:paraId="049BA042" w14:textId="77777777" w:rsidR="00C9518D" w:rsidRDefault="00C9518D" w:rsidP="00C9518D">
      <w:pPr>
        <w:autoSpaceDE w:val="0"/>
        <w:autoSpaceDN w:val="0"/>
        <w:adjustRightInd w:val="0"/>
        <w:spacing w:after="0"/>
        <w:ind w:left="1800"/>
      </w:pPr>
    </w:p>
    <w:p w14:paraId="615FBC79" w14:textId="77777777" w:rsidR="00C9518D" w:rsidRPr="00CD5394" w:rsidRDefault="00C9518D" w:rsidP="00C9518D">
      <w:pPr>
        <w:autoSpaceDE w:val="0"/>
        <w:autoSpaceDN w:val="0"/>
        <w:adjustRightInd w:val="0"/>
        <w:spacing w:after="0"/>
        <w:ind w:left="1440" w:hanging="360"/>
      </w:pPr>
      <w:r>
        <w:t>5.</w:t>
      </w:r>
      <w:r>
        <w:tab/>
        <w:t xml:space="preserve">A user may not disable </w:t>
      </w:r>
      <w:r w:rsidR="007561CA">
        <w:t>Internet</w:t>
      </w:r>
      <w:r>
        <w:t xml:space="preserve"> tracking software or implement a private browsing feature on District computers or networks.  Browsing history shall only be deleted by authorized staff or </w:t>
      </w:r>
      <w:r w:rsidR="00F06694">
        <w:t>in accordance with the District</w:t>
      </w:r>
      <w:r>
        <w:t xml:space="preserve"> technology department’s directives.</w:t>
      </w:r>
    </w:p>
    <w:p w14:paraId="30CE4626" w14:textId="77777777" w:rsidR="00C9518D" w:rsidRPr="00104F71" w:rsidRDefault="00C9518D" w:rsidP="00C9518D">
      <w:pPr>
        <w:autoSpaceDE w:val="0"/>
        <w:autoSpaceDN w:val="0"/>
        <w:adjustRightInd w:val="0"/>
        <w:spacing w:after="0"/>
        <w:rPr>
          <w:highlight w:val="yellow"/>
        </w:rPr>
      </w:pPr>
    </w:p>
    <w:p w14:paraId="7465F1A0" w14:textId="77777777" w:rsidR="00C9518D" w:rsidRDefault="00C9518D" w:rsidP="00C9518D">
      <w:pPr>
        <w:tabs>
          <w:tab w:val="left" w:pos="1080"/>
        </w:tabs>
        <w:autoSpaceDE w:val="0"/>
        <w:autoSpaceDN w:val="0"/>
        <w:adjustRightInd w:val="0"/>
        <w:spacing w:after="0"/>
        <w:ind w:left="1080" w:hanging="360"/>
      </w:pPr>
      <w:r>
        <w:t>C</w:t>
      </w:r>
      <w:r w:rsidRPr="00314AD3">
        <w:t>.</w:t>
      </w:r>
      <w:r w:rsidRPr="00314AD3">
        <w:tab/>
      </w:r>
      <w:r w:rsidRPr="002A5932">
        <w:rPr>
          <w:u w:val="single"/>
        </w:rPr>
        <w:t>Electronic Communications with Students</w:t>
      </w:r>
      <w:r w:rsidRPr="00314AD3">
        <w:t xml:space="preserve">:  Employees are prohibited from communicating with students who are enrolled in the </w:t>
      </w:r>
      <w:r>
        <w:t>District</w:t>
      </w:r>
      <w:r w:rsidRPr="00314AD3">
        <w:t xml:space="preserve"> through electronic media, except as set forth </w:t>
      </w:r>
      <w:r w:rsidR="00F06694">
        <w:t>in section D</w:t>
      </w:r>
      <w:r w:rsidRPr="00314AD3">
        <w:t xml:space="preserve">. An employee is not subject to this prohibition to the extent the employee has a pre-existing social or family relationship with the student. </w:t>
      </w:r>
    </w:p>
    <w:p w14:paraId="05F36E74" w14:textId="77777777" w:rsidR="00C9518D" w:rsidRDefault="00C9518D" w:rsidP="00C9518D">
      <w:pPr>
        <w:tabs>
          <w:tab w:val="left" w:pos="1080"/>
        </w:tabs>
        <w:autoSpaceDE w:val="0"/>
        <w:autoSpaceDN w:val="0"/>
        <w:adjustRightInd w:val="0"/>
        <w:spacing w:after="0"/>
        <w:ind w:left="1080" w:hanging="360"/>
      </w:pPr>
    </w:p>
    <w:p w14:paraId="66E11E32" w14:textId="77777777" w:rsidR="00C9518D" w:rsidRDefault="00C9518D" w:rsidP="00F06694">
      <w:pPr>
        <w:tabs>
          <w:tab w:val="left" w:pos="1080"/>
        </w:tabs>
        <w:autoSpaceDE w:val="0"/>
        <w:autoSpaceDN w:val="0"/>
        <w:adjustRightInd w:val="0"/>
        <w:spacing w:after="0"/>
        <w:ind w:left="1080" w:hanging="360"/>
      </w:pPr>
      <w:r>
        <w:tab/>
      </w:r>
      <w:r w:rsidRPr="00314AD3">
        <w:t xml:space="preserve">For example, an employee may have a pre-existing relationship with a niece or nephew, a student who is the child of an adult friend, a student who is a friend of the employee’s child, or a member or participant in the same civic, social, recreational, or religious organization. The following definitions apply for purposes of this section on Electronic </w:t>
      </w:r>
      <w:r>
        <w:t>Communication with Students</w:t>
      </w:r>
      <w:r w:rsidRPr="00314AD3">
        <w:t>:</w:t>
      </w:r>
    </w:p>
    <w:p w14:paraId="65505DFF" w14:textId="77777777" w:rsidR="00C9518D" w:rsidRDefault="00C9518D" w:rsidP="00C9518D">
      <w:pPr>
        <w:tabs>
          <w:tab w:val="left" w:pos="1080"/>
        </w:tabs>
        <w:autoSpaceDE w:val="0"/>
        <w:autoSpaceDN w:val="0"/>
        <w:adjustRightInd w:val="0"/>
        <w:spacing w:after="0"/>
        <w:ind w:left="1080" w:hanging="360"/>
      </w:pPr>
    </w:p>
    <w:p w14:paraId="5732E6D0" w14:textId="77777777" w:rsidR="00C9518D" w:rsidRDefault="00C9518D" w:rsidP="00C9518D">
      <w:pPr>
        <w:tabs>
          <w:tab w:val="left" w:pos="1080"/>
        </w:tabs>
        <w:autoSpaceDE w:val="0"/>
        <w:autoSpaceDN w:val="0"/>
        <w:adjustRightInd w:val="0"/>
        <w:spacing w:after="0"/>
        <w:ind w:left="1080" w:hanging="360"/>
      </w:pPr>
      <w:r>
        <w:tab/>
      </w:r>
      <w:r w:rsidRPr="00314AD3">
        <w:t>“Communicate” means to convey information and includes a one-way communication as well as</w:t>
      </w:r>
      <w:r>
        <w:t xml:space="preserve"> </w:t>
      </w:r>
      <w:r w:rsidRPr="00314AD3">
        <w:t>a dialogue between two or more people. A public communication by an employee that is not</w:t>
      </w:r>
      <w:r>
        <w:t xml:space="preserve"> </w:t>
      </w:r>
      <w:r w:rsidRPr="00314AD3">
        <w:t>targeted at students (e.g., a posting on the employee’s personal social network page or a blog) is</w:t>
      </w:r>
      <w:r>
        <w:t xml:space="preserve"> </w:t>
      </w:r>
      <w:r w:rsidRPr="00314AD3">
        <w:t xml:space="preserve">not a communication; however, the employee may be subject to </w:t>
      </w:r>
      <w:r>
        <w:t>District</w:t>
      </w:r>
      <w:r w:rsidRPr="00314AD3">
        <w:t xml:space="preserve"> regulations on personal</w:t>
      </w:r>
      <w:r>
        <w:t xml:space="preserve"> </w:t>
      </w:r>
      <w:r w:rsidRPr="00314AD3">
        <w:t>electronic communications. Unsolicited contact</w:t>
      </w:r>
      <w:r>
        <w:t xml:space="preserve"> </w:t>
      </w:r>
      <w:r w:rsidRPr="00314AD3">
        <w:t>from a student through electron</w:t>
      </w:r>
      <w:r>
        <w:t>ic means is not a communication.</w:t>
      </w:r>
    </w:p>
    <w:p w14:paraId="56CD97F9" w14:textId="77777777" w:rsidR="00C9518D" w:rsidRDefault="00C9518D" w:rsidP="00C9518D">
      <w:pPr>
        <w:tabs>
          <w:tab w:val="left" w:pos="1080"/>
        </w:tabs>
        <w:autoSpaceDE w:val="0"/>
        <w:autoSpaceDN w:val="0"/>
        <w:adjustRightInd w:val="0"/>
        <w:spacing w:after="0"/>
        <w:ind w:left="1080" w:hanging="360"/>
      </w:pPr>
    </w:p>
    <w:p w14:paraId="284C0034" w14:textId="77777777" w:rsidR="00C9518D" w:rsidRPr="00314AD3" w:rsidRDefault="00C9518D" w:rsidP="00C9518D">
      <w:pPr>
        <w:tabs>
          <w:tab w:val="left" w:pos="1080"/>
        </w:tabs>
        <w:autoSpaceDE w:val="0"/>
        <w:autoSpaceDN w:val="0"/>
        <w:adjustRightInd w:val="0"/>
        <w:spacing w:after="0"/>
        <w:ind w:left="1080" w:hanging="360"/>
      </w:pPr>
      <w:r>
        <w:tab/>
      </w:r>
      <w:r w:rsidRPr="00314AD3">
        <w:t xml:space="preserve">“Electronic media” includes all forms of social media, such as, but not limited by enumeration to, the following: </w:t>
      </w:r>
      <w:r w:rsidR="00195701">
        <w:t xml:space="preserve">phone, </w:t>
      </w:r>
      <w:r w:rsidRPr="00314AD3">
        <w:t>text messaging, instant messaging, electronic mail (</w:t>
      </w:r>
      <w:r>
        <w:t>email</w:t>
      </w:r>
      <w:r w:rsidRPr="00314AD3">
        <w:t xml:space="preserve">), Web logs (blogs), electronic forums (chat rooms), video sharing </w:t>
      </w:r>
      <w:r>
        <w:t>Website</w:t>
      </w:r>
      <w:r w:rsidRPr="00314AD3">
        <w:t>s (e.g., YouTube</w:t>
      </w:r>
      <w:r>
        <w:t>™</w:t>
      </w:r>
      <w:r w:rsidRPr="00314AD3">
        <w:t>), editorial comments posted on the Internet, and social network sites (e.g., Facebook</w:t>
      </w:r>
      <w:r>
        <w:t>™</w:t>
      </w:r>
      <w:r w:rsidRPr="00314AD3">
        <w:t xml:space="preserve">, </w:t>
      </w:r>
      <w:proofErr w:type="spellStart"/>
      <w:r w:rsidRPr="00314AD3">
        <w:t>MySpace</w:t>
      </w:r>
      <w:proofErr w:type="spellEnd"/>
      <w:r>
        <w:t>™</w:t>
      </w:r>
      <w:r w:rsidRPr="00314AD3">
        <w:t>, Twitter</w:t>
      </w:r>
      <w:r>
        <w:t>™</w:t>
      </w:r>
      <w:r w:rsidRPr="00314AD3">
        <w:t>, LinkedIn</w:t>
      </w:r>
      <w:r>
        <w:t>™</w:t>
      </w:r>
      <w:r w:rsidRPr="00314AD3">
        <w:t xml:space="preserve">), and all forms of telecommunication such </w:t>
      </w:r>
      <w:r>
        <w:t>as landlines, cell phones, and w</w:t>
      </w:r>
      <w:r w:rsidRPr="00314AD3">
        <w:t>eb-based applications.</w:t>
      </w:r>
    </w:p>
    <w:p w14:paraId="06B08F14" w14:textId="77777777" w:rsidR="00C9518D" w:rsidRPr="00314AD3" w:rsidRDefault="00C9518D" w:rsidP="00C9518D">
      <w:pPr>
        <w:autoSpaceDE w:val="0"/>
        <w:autoSpaceDN w:val="0"/>
        <w:adjustRightInd w:val="0"/>
        <w:spacing w:after="0"/>
        <w:ind w:left="720"/>
      </w:pPr>
    </w:p>
    <w:p w14:paraId="3E6DB0FB" w14:textId="77777777" w:rsidR="00C9518D" w:rsidRDefault="00C9518D" w:rsidP="00C9518D">
      <w:pPr>
        <w:tabs>
          <w:tab w:val="left" w:pos="1080"/>
        </w:tabs>
        <w:autoSpaceDE w:val="0"/>
        <w:autoSpaceDN w:val="0"/>
        <w:adjustRightInd w:val="0"/>
        <w:spacing w:after="0"/>
        <w:ind w:left="1080" w:hanging="360"/>
      </w:pPr>
      <w:r>
        <w:t>D</w:t>
      </w:r>
      <w:r w:rsidRPr="00314AD3">
        <w:t>.</w:t>
      </w:r>
      <w:r w:rsidRPr="00314AD3">
        <w:tab/>
      </w:r>
      <w:r w:rsidRPr="002A5932">
        <w:rPr>
          <w:u w:val="single"/>
        </w:rPr>
        <w:t>Limited Electronic Communication with Students</w:t>
      </w:r>
      <w:r w:rsidR="00F06694">
        <w:t xml:space="preserve">: </w:t>
      </w:r>
      <w:r w:rsidRPr="00314AD3">
        <w:t xml:space="preserve"> </w:t>
      </w:r>
      <w:r w:rsidR="00F06694">
        <w:t>Employees</w:t>
      </w:r>
      <w:r w:rsidRPr="00314AD3">
        <w:t xml:space="preserve"> may communicate through electronic media with students who are currently enrolled in the </w:t>
      </w:r>
      <w:r>
        <w:t>District</w:t>
      </w:r>
      <w:r w:rsidRPr="00314AD3">
        <w:t xml:space="preserve"> only within the following guidelines:</w:t>
      </w:r>
    </w:p>
    <w:p w14:paraId="112B684D" w14:textId="77777777" w:rsidR="00C9518D" w:rsidRPr="00314AD3" w:rsidRDefault="00C9518D" w:rsidP="00C9518D">
      <w:pPr>
        <w:tabs>
          <w:tab w:val="left" w:pos="1080"/>
        </w:tabs>
        <w:autoSpaceDE w:val="0"/>
        <w:autoSpaceDN w:val="0"/>
        <w:adjustRightInd w:val="0"/>
        <w:spacing w:after="0"/>
        <w:ind w:left="1080" w:hanging="360"/>
      </w:pPr>
    </w:p>
    <w:p w14:paraId="494D00A7" w14:textId="77777777" w:rsidR="00C9518D" w:rsidRDefault="00C9518D" w:rsidP="00C9518D">
      <w:pPr>
        <w:numPr>
          <w:ilvl w:val="0"/>
          <w:numId w:val="70"/>
        </w:numPr>
        <w:tabs>
          <w:tab w:val="left" w:pos="1800"/>
        </w:tabs>
        <w:autoSpaceDE w:val="0"/>
        <w:autoSpaceDN w:val="0"/>
        <w:adjustRightInd w:val="0"/>
        <w:spacing w:after="0"/>
        <w:ind w:left="1800" w:hanging="360"/>
      </w:pPr>
      <w:r w:rsidRPr="00314AD3">
        <w:t>The employee shall limit communications to matters within the scope of the</w:t>
      </w:r>
      <w:r>
        <w:t xml:space="preserve"> </w:t>
      </w:r>
      <w:r w:rsidRPr="00314AD3">
        <w:t>employee’s professional responsibilities (e.g., for classroom teachers, matters relating</w:t>
      </w:r>
      <w:r>
        <w:t xml:space="preserve"> </w:t>
      </w:r>
      <w:r w:rsidRPr="00314AD3">
        <w:t>to class work, homework, and tests).</w:t>
      </w:r>
    </w:p>
    <w:p w14:paraId="2A1EE6BA" w14:textId="77777777" w:rsidR="00C9518D" w:rsidRDefault="00C9518D" w:rsidP="00C9518D">
      <w:pPr>
        <w:tabs>
          <w:tab w:val="left" w:pos="1800"/>
        </w:tabs>
        <w:autoSpaceDE w:val="0"/>
        <w:autoSpaceDN w:val="0"/>
        <w:adjustRightInd w:val="0"/>
        <w:spacing w:after="0"/>
        <w:ind w:left="1800"/>
      </w:pPr>
    </w:p>
    <w:p w14:paraId="7E864229" w14:textId="77777777" w:rsidR="00C9518D" w:rsidRDefault="00C9518D" w:rsidP="00C9518D">
      <w:pPr>
        <w:numPr>
          <w:ilvl w:val="0"/>
          <w:numId w:val="70"/>
        </w:numPr>
        <w:tabs>
          <w:tab w:val="left" w:pos="1800"/>
        </w:tabs>
        <w:autoSpaceDE w:val="0"/>
        <w:autoSpaceDN w:val="0"/>
        <w:adjustRightInd w:val="0"/>
        <w:spacing w:after="0"/>
        <w:ind w:left="1800" w:hanging="360"/>
      </w:pPr>
      <w:r>
        <w:t xml:space="preserve">If an employee receives an unsolicited electronic contact from a student that is not within the employee’s professional responsibilities </w:t>
      </w:r>
      <w:r w:rsidRPr="00314AD3">
        <w:t>(e.g., for classroom teachers, matters relating</w:t>
      </w:r>
      <w:r>
        <w:t xml:space="preserve"> </w:t>
      </w:r>
      <w:r w:rsidRPr="00314AD3">
        <w:t>to class work, homework, and tests)</w:t>
      </w:r>
      <w:r>
        <w:t>, the employee shall not respond to the student using any electronic media except to address a health or safety emergency.</w:t>
      </w:r>
    </w:p>
    <w:p w14:paraId="7FA521DE" w14:textId="77777777" w:rsidR="00C9518D" w:rsidRDefault="00C9518D" w:rsidP="00C9518D">
      <w:pPr>
        <w:pStyle w:val="MediumGrid1-Accent21"/>
      </w:pPr>
    </w:p>
    <w:p w14:paraId="7D112EF7" w14:textId="77777777" w:rsidR="00C9518D" w:rsidRDefault="00C9518D" w:rsidP="00C9518D">
      <w:pPr>
        <w:numPr>
          <w:ilvl w:val="0"/>
          <w:numId w:val="70"/>
        </w:numPr>
        <w:tabs>
          <w:tab w:val="left" w:pos="1800"/>
        </w:tabs>
        <w:autoSpaceDE w:val="0"/>
        <w:autoSpaceDN w:val="0"/>
        <w:adjustRightInd w:val="0"/>
        <w:spacing w:after="0"/>
        <w:ind w:left="1800" w:hanging="360"/>
      </w:pPr>
      <w:r w:rsidRPr="00B76C06">
        <w:t>The employee is prohibited from communicating with students through a personal</w:t>
      </w:r>
      <w:r>
        <w:t xml:space="preserve"> </w:t>
      </w:r>
      <w:r w:rsidRPr="00B76C06">
        <w:t>social network page; the employee must create a separate social network page</w:t>
      </w:r>
      <w:r>
        <w:t xml:space="preserve"> </w:t>
      </w:r>
      <w:r w:rsidRPr="00314AD3">
        <w:t>(“professional page”) for this purpose. The employee must enable administration and</w:t>
      </w:r>
      <w:r>
        <w:t xml:space="preserve"> </w:t>
      </w:r>
      <w:r w:rsidRPr="00314AD3">
        <w:t>parents to access the employee’s professional page.</w:t>
      </w:r>
    </w:p>
    <w:p w14:paraId="1743BA89" w14:textId="77777777" w:rsidR="00C9518D" w:rsidRDefault="00C9518D" w:rsidP="00C9518D">
      <w:pPr>
        <w:autoSpaceDE w:val="0"/>
        <w:autoSpaceDN w:val="0"/>
        <w:adjustRightInd w:val="0"/>
        <w:spacing w:after="0"/>
        <w:ind w:left="1800"/>
      </w:pPr>
    </w:p>
    <w:p w14:paraId="1C57D68A" w14:textId="77777777" w:rsidR="00C9518D" w:rsidRDefault="00C9518D" w:rsidP="00C9518D">
      <w:pPr>
        <w:numPr>
          <w:ilvl w:val="0"/>
          <w:numId w:val="70"/>
        </w:numPr>
        <w:tabs>
          <w:tab w:val="left" w:pos="1800"/>
        </w:tabs>
        <w:autoSpaceDE w:val="0"/>
        <w:autoSpaceDN w:val="0"/>
        <w:adjustRightInd w:val="0"/>
        <w:spacing w:after="0"/>
        <w:ind w:left="1800" w:hanging="360"/>
      </w:pPr>
      <w:r w:rsidRPr="00314AD3">
        <w:t>Only a teacher, coach, trainer, or other employee who has an extracurricular duty may</w:t>
      </w:r>
      <w:r>
        <w:t xml:space="preserve"> </w:t>
      </w:r>
      <w:r w:rsidRPr="00314AD3">
        <w:t>communicate with students through text messaging. The employee may communicate</w:t>
      </w:r>
      <w:r>
        <w:t xml:space="preserve"> </w:t>
      </w:r>
      <w:r w:rsidRPr="00314AD3">
        <w:t>only with students who participate in the extracurricular activity over which the</w:t>
      </w:r>
      <w:r>
        <w:t xml:space="preserve"> </w:t>
      </w:r>
      <w:r w:rsidRPr="00314AD3">
        <w:t>employee has responsibility.</w:t>
      </w:r>
    </w:p>
    <w:p w14:paraId="70CE2B85" w14:textId="77777777" w:rsidR="00C9518D" w:rsidRDefault="00C9518D" w:rsidP="00C9518D">
      <w:pPr>
        <w:tabs>
          <w:tab w:val="left" w:pos="1800"/>
        </w:tabs>
        <w:autoSpaceDE w:val="0"/>
        <w:autoSpaceDN w:val="0"/>
        <w:adjustRightInd w:val="0"/>
        <w:spacing w:after="0"/>
        <w:ind w:left="2208"/>
      </w:pPr>
    </w:p>
    <w:p w14:paraId="306880C8" w14:textId="77777777" w:rsidR="00C9518D" w:rsidRDefault="00C9518D" w:rsidP="00C9518D">
      <w:pPr>
        <w:numPr>
          <w:ilvl w:val="0"/>
          <w:numId w:val="70"/>
        </w:numPr>
        <w:tabs>
          <w:tab w:val="left" w:pos="1800"/>
        </w:tabs>
        <w:autoSpaceDE w:val="0"/>
        <w:autoSpaceDN w:val="0"/>
        <w:adjustRightInd w:val="0"/>
        <w:spacing w:after="0"/>
        <w:ind w:left="1800" w:hanging="360"/>
      </w:pPr>
      <w:r w:rsidRPr="00314AD3">
        <w:lastRenderedPageBreak/>
        <w:t>The employee shall not communicate with a</w:t>
      </w:r>
      <w:r>
        <w:t>ny student between the hours of</w:t>
      </w:r>
      <w:r w:rsidRPr="002810D1">
        <w:t xml:space="preserve"> 5 p.m. and 10 a.m. unless the employee has supervisory responsibilities for the student </w:t>
      </w:r>
      <w:r>
        <w:t>and communication pertains to that responsibility</w:t>
      </w:r>
      <w:r w:rsidRPr="002810D1">
        <w:t>.</w:t>
      </w:r>
      <w:r>
        <w:t xml:space="preserve">  </w:t>
      </w:r>
      <w:r w:rsidRPr="00314AD3">
        <w:t xml:space="preserve"> An employee may, however, make public posts to a social network</w:t>
      </w:r>
      <w:r>
        <w:t xml:space="preserve"> </w:t>
      </w:r>
      <w:r w:rsidRPr="00314AD3">
        <w:t>site, blog, or similar application at any time.</w:t>
      </w:r>
    </w:p>
    <w:p w14:paraId="34214F0D" w14:textId="77777777" w:rsidR="00C9518D" w:rsidRDefault="00C9518D" w:rsidP="00C9518D">
      <w:pPr>
        <w:pStyle w:val="MediumGrid1-Accent21"/>
      </w:pPr>
    </w:p>
    <w:p w14:paraId="7CE269C1" w14:textId="77777777" w:rsidR="00C9518D" w:rsidRDefault="00C9518D" w:rsidP="00C9518D">
      <w:pPr>
        <w:numPr>
          <w:ilvl w:val="0"/>
          <w:numId w:val="70"/>
        </w:numPr>
        <w:tabs>
          <w:tab w:val="left" w:pos="1800"/>
        </w:tabs>
        <w:autoSpaceDE w:val="0"/>
        <w:autoSpaceDN w:val="0"/>
        <w:adjustRightInd w:val="0"/>
        <w:spacing w:after="0"/>
        <w:ind w:left="1800" w:hanging="360"/>
      </w:pPr>
      <w:r w:rsidRPr="00314AD3">
        <w:t>Upon request from administration, an employee will provide the phone number(s),</w:t>
      </w:r>
      <w:r>
        <w:t xml:space="preserve"> </w:t>
      </w:r>
      <w:r w:rsidRPr="00314AD3">
        <w:t>social network site(s), or other information regarding the method(s) of electronic media</w:t>
      </w:r>
      <w:r>
        <w:t xml:space="preserve"> </w:t>
      </w:r>
      <w:r w:rsidRPr="00314AD3">
        <w:t xml:space="preserve">the employee uses to communicate with any one or more </w:t>
      </w:r>
      <w:r w:rsidR="007561CA" w:rsidRPr="00314AD3">
        <w:t>currently enrolled</w:t>
      </w:r>
      <w:r w:rsidRPr="00314AD3">
        <w:t xml:space="preserve"> students.</w:t>
      </w:r>
    </w:p>
    <w:p w14:paraId="15000E9F" w14:textId="77777777" w:rsidR="00C9518D" w:rsidRDefault="00C9518D" w:rsidP="00C9518D">
      <w:pPr>
        <w:pStyle w:val="MediumGrid1-Accent21"/>
      </w:pPr>
    </w:p>
    <w:p w14:paraId="3E3DA6D4" w14:textId="77777777" w:rsidR="00C9518D" w:rsidRPr="00314AD3" w:rsidRDefault="00C9518D" w:rsidP="00C9518D">
      <w:pPr>
        <w:numPr>
          <w:ilvl w:val="0"/>
          <w:numId w:val="70"/>
        </w:numPr>
        <w:tabs>
          <w:tab w:val="left" w:pos="1800"/>
        </w:tabs>
        <w:autoSpaceDE w:val="0"/>
        <w:autoSpaceDN w:val="0"/>
        <w:adjustRightInd w:val="0"/>
        <w:spacing w:after="0"/>
        <w:ind w:left="1800" w:hanging="360"/>
      </w:pPr>
      <w:r w:rsidRPr="00314AD3">
        <w:t>The employee continues to be subject to applicable state and federal laws, local</w:t>
      </w:r>
      <w:r>
        <w:t xml:space="preserve"> </w:t>
      </w:r>
      <w:r w:rsidRPr="00314AD3">
        <w:t>policies, administrative regulations, including:</w:t>
      </w:r>
    </w:p>
    <w:p w14:paraId="5E35EE47" w14:textId="77777777" w:rsidR="00C9518D" w:rsidRDefault="00C9518D" w:rsidP="00C9518D">
      <w:pPr>
        <w:autoSpaceDE w:val="0"/>
        <w:autoSpaceDN w:val="0"/>
        <w:adjustRightInd w:val="0"/>
        <w:spacing w:after="0"/>
        <w:ind w:left="2160"/>
      </w:pPr>
    </w:p>
    <w:p w14:paraId="5602FCC6" w14:textId="77777777" w:rsidR="00C9518D" w:rsidRPr="002D0992" w:rsidRDefault="00C9518D" w:rsidP="00C9518D">
      <w:pPr>
        <w:autoSpaceDE w:val="0"/>
        <w:autoSpaceDN w:val="0"/>
        <w:adjustRightInd w:val="0"/>
        <w:spacing w:after="0"/>
        <w:ind w:left="2160"/>
      </w:pPr>
      <w:r>
        <w:t>a</w:t>
      </w:r>
      <w:r w:rsidRPr="00314AD3">
        <w:t xml:space="preserve">. </w:t>
      </w:r>
      <w:r w:rsidR="007561CA" w:rsidRPr="00314AD3">
        <w:t>Prohibitions</w:t>
      </w:r>
      <w:r w:rsidRPr="00314AD3">
        <w:t xml:space="preserve"> against soliciting or engaging in sexual conduct or a romantic</w:t>
      </w:r>
      <w:r>
        <w:t xml:space="preserve"> </w:t>
      </w:r>
      <w:r w:rsidRPr="00314AD3">
        <w:t xml:space="preserve">relationship with a student. </w:t>
      </w:r>
      <w:r w:rsidRPr="007C2E6C">
        <w:t>See Policy 411</w:t>
      </w:r>
    </w:p>
    <w:p w14:paraId="4BA80FBF" w14:textId="77777777" w:rsidR="00C9518D" w:rsidRDefault="00C9518D" w:rsidP="00C9518D">
      <w:pPr>
        <w:autoSpaceDE w:val="0"/>
        <w:autoSpaceDN w:val="0"/>
        <w:adjustRightInd w:val="0"/>
        <w:spacing w:after="0"/>
        <w:ind w:left="2160"/>
      </w:pPr>
    </w:p>
    <w:p w14:paraId="0970E7BC" w14:textId="77777777" w:rsidR="00C9518D" w:rsidRPr="000363AD" w:rsidRDefault="00C9518D" w:rsidP="00C9518D">
      <w:pPr>
        <w:autoSpaceDE w:val="0"/>
        <w:autoSpaceDN w:val="0"/>
        <w:adjustRightInd w:val="0"/>
        <w:spacing w:after="0"/>
        <w:ind w:left="2160"/>
        <w:rPr>
          <w:b/>
        </w:rPr>
      </w:pPr>
      <w:r>
        <w:t>b</w:t>
      </w:r>
      <w:r w:rsidRPr="00314AD3">
        <w:t xml:space="preserve">. </w:t>
      </w:r>
      <w:r w:rsidR="007561CA" w:rsidRPr="00314AD3">
        <w:t>Confidentiality</w:t>
      </w:r>
      <w:r w:rsidRPr="00314AD3">
        <w:t xml:space="preserve"> of student records. </w:t>
      </w:r>
    </w:p>
    <w:p w14:paraId="4B76C680" w14:textId="77777777" w:rsidR="00C9518D" w:rsidRDefault="00C9518D" w:rsidP="00C9518D">
      <w:pPr>
        <w:autoSpaceDE w:val="0"/>
        <w:autoSpaceDN w:val="0"/>
        <w:adjustRightInd w:val="0"/>
        <w:spacing w:after="0"/>
        <w:ind w:left="2160"/>
      </w:pPr>
    </w:p>
    <w:p w14:paraId="26AA06FA" w14:textId="77777777" w:rsidR="00C9518D" w:rsidRDefault="00C9518D" w:rsidP="00C9518D">
      <w:pPr>
        <w:autoSpaceDE w:val="0"/>
        <w:autoSpaceDN w:val="0"/>
        <w:adjustRightInd w:val="0"/>
        <w:spacing w:after="0"/>
        <w:ind w:left="2160"/>
      </w:pPr>
      <w:r>
        <w:t>c</w:t>
      </w:r>
      <w:r w:rsidRPr="00314AD3">
        <w:t xml:space="preserve">. </w:t>
      </w:r>
      <w:r w:rsidR="007561CA" w:rsidRPr="00314AD3">
        <w:t>Confidentiality</w:t>
      </w:r>
      <w:r w:rsidRPr="00314AD3">
        <w:t xml:space="preserve"> of other </w:t>
      </w:r>
      <w:r>
        <w:t>District</w:t>
      </w:r>
      <w:r w:rsidRPr="00314AD3">
        <w:t xml:space="preserve"> records, including educator evaluations, credit</w:t>
      </w:r>
      <w:r>
        <w:t xml:space="preserve"> </w:t>
      </w:r>
      <w:r w:rsidRPr="00314AD3">
        <w:t xml:space="preserve">card numbers, and private </w:t>
      </w:r>
      <w:r>
        <w:t xml:space="preserve">email addresses. </w:t>
      </w:r>
    </w:p>
    <w:p w14:paraId="63DA5C91" w14:textId="77777777" w:rsidR="00C9518D" w:rsidRDefault="00C9518D" w:rsidP="00C9518D">
      <w:pPr>
        <w:autoSpaceDE w:val="0"/>
        <w:autoSpaceDN w:val="0"/>
        <w:adjustRightInd w:val="0"/>
        <w:spacing w:after="0"/>
        <w:ind w:left="2160"/>
      </w:pPr>
    </w:p>
    <w:p w14:paraId="4B1E05E9" w14:textId="77777777" w:rsidR="00C9518D" w:rsidRPr="001C1329" w:rsidRDefault="00C9518D" w:rsidP="00C9518D">
      <w:pPr>
        <w:autoSpaceDE w:val="0"/>
        <w:autoSpaceDN w:val="0"/>
        <w:adjustRightInd w:val="0"/>
        <w:spacing w:after="0"/>
        <w:ind w:left="2160"/>
      </w:pPr>
      <w:r>
        <w:t>d</w:t>
      </w:r>
      <w:r w:rsidRPr="00314AD3">
        <w:t xml:space="preserve">. Upon written request from a parent, the employee shall discontinue </w:t>
      </w:r>
      <w:r w:rsidRPr="001C1329">
        <w:t>communicating with the parent’s minor student through email, text messaging, instant messaging, or any other form of one-to-one communication.</w:t>
      </w:r>
    </w:p>
    <w:p w14:paraId="59D59050" w14:textId="77777777" w:rsidR="00C9518D" w:rsidRPr="001C1329" w:rsidRDefault="00C9518D" w:rsidP="00C9518D">
      <w:pPr>
        <w:autoSpaceDE w:val="0"/>
        <w:autoSpaceDN w:val="0"/>
        <w:adjustRightInd w:val="0"/>
        <w:spacing w:after="0"/>
        <w:ind w:left="2160"/>
      </w:pPr>
    </w:p>
    <w:p w14:paraId="710E30A4" w14:textId="77777777" w:rsidR="00C9518D" w:rsidRPr="001C1329" w:rsidRDefault="00C9518D" w:rsidP="00C9518D">
      <w:pPr>
        <w:autoSpaceDE w:val="0"/>
        <w:autoSpaceDN w:val="0"/>
        <w:adjustRightInd w:val="0"/>
        <w:spacing w:after="0"/>
        <w:ind w:left="2160"/>
      </w:pPr>
      <w:r w:rsidRPr="001C1329">
        <w:t>e. An employee may request an exception from one or more of the limitations above by submitting a written request to his/her immediate supervisor.</w:t>
      </w:r>
    </w:p>
    <w:p w14:paraId="486CECC7" w14:textId="77777777" w:rsidR="00C9518D" w:rsidRPr="001C1329" w:rsidRDefault="00C9518D" w:rsidP="00C9518D">
      <w:pPr>
        <w:autoSpaceDE w:val="0"/>
        <w:autoSpaceDN w:val="0"/>
        <w:adjustRightInd w:val="0"/>
        <w:spacing w:after="0"/>
        <w:ind w:left="2160"/>
      </w:pPr>
    </w:p>
    <w:p w14:paraId="15C46909" w14:textId="77777777" w:rsidR="00C9518D" w:rsidRPr="00F06694" w:rsidRDefault="00C9518D" w:rsidP="00F06694">
      <w:pPr>
        <w:numPr>
          <w:ilvl w:val="0"/>
          <w:numId w:val="46"/>
        </w:numPr>
        <w:tabs>
          <w:tab w:val="left" w:pos="1080"/>
        </w:tabs>
        <w:autoSpaceDE w:val="0"/>
        <w:autoSpaceDN w:val="0"/>
        <w:spacing w:after="0"/>
        <w:ind w:left="1080"/>
        <w:rPr>
          <w:b/>
        </w:rPr>
      </w:pPr>
      <w:r w:rsidRPr="00C70206">
        <w:rPr>
          <w:u w:val="single"/>
        </w:rPr>
        <w:t>Retention of Electronic Communications and other Electronic Media</w:t>
      </w:r>
      <w:r w:rsidRPr="00C70206">
        <w:t xml:space="preserve">:  The District archives all non-spam emails sent and/or received on the system in accordance with the District’s adopted record retention schedule.  After the set time has elapsed, email communications may be discarded unless the records may be relevant to any pending litigation, pending public records request, or other good cause exists for retaining email records. </w:t>
      </w:r>
      <w:r w:rsidRPr="00B4452F">
        <w:t>(</w:t>
      </w:r>
      <w:r w:rsidRPr="00B4452F">
        <w:rPr>
          <w:i/>
          <w:iCs/>
        </w:rPr>
        <w:t>See Board Policy 347</w:t>
      </w:r>
      <w:r w:rsidRPr="00B4452F">
        <w:t>)</w:t>
      </w:r>
    </w:p>
    <w:p w14:paraId="2AFE3079" w14:textId="77777777" w:rsidR="00C9518D" w:rsidRPr="00576B54" w:rsidRDefault="00C9518D" w:rsidP="00C9518D">
      <w:pPr>
        <w:autoSpaceDE w:val="0"/>
        <w:autoSpaceDN w:val="0"/>
        <w:ind w:left="1080"/>
      </w:pPr>
      <w:r w:rsidRPr="00F803B0">
        <w:t>Employees who create pupil records via email need to ensure that pupil records are retained for the period of time specified by the pupil records law.  For this reason, the District heavily discourages the use of email as the means to communicate about individually identifiable students.</w:t>
      </w:r>
      <w:r>
        <w:t xml:space="preserve">   </w:t>
      </w:r>
    </w:p>
    <w:p w14:paraId="74966041" w14:textId="77777777" w:rsidR="00C9518D" w:rsidRPr="00104F71" w:rsidRDefault="00C9518D" w:rsidP="00C9518D">
      <w:pPr>
        <w:numPr>
          <w:ilvl w:val="0"/>
          <w:numId w:val="35"/>
        </w:numPr>
        <w:tabs>
          <w:tab w:val="left" w:pos="1080"/>
        </w:tabs>
        <w:autoSpaceDE w:val="0"/>
        <w:autoSpaceDN w:val="0"/>
        <w:adjustRightInd w:val="0"/>
        <w:spacing w:after="0"/>
        <w:ind w:left="1080"/>
        <w:rPr>
          <w:rFonts w:ascii="Arial" w:hAnsi="Arial" w:cs="Arial"/>
          <w:b/>
          <w:bCs/>
        </w:rPr>
      </w:pPr>
      <w:r w:rsidRPr="00104F71">
        <w:rPr>
          <w:bCs/>
          <w:u w:val="single"/>
        </w:rPr>
        <w:t>Electronic Recording</w:t>
      </w:r>
      <w:r w:rsidRPr="00104F71">
        <w:rPr>
          <w:b/>
          <w:bCs/>
        </w:rPr>
        <w:t xml:space="preserve">:  </w:t>
      </w:r>
      <w:r w:rsidRPr="00104F71">
        <w:t xml:space="preserve">Employees shall not electronically record by audio, video, or other means, any conversations or meetings unless each and every person present has been notified and consents to being electronically recorded. Persons wishing to record a meeting must obtain consent from anyone arriving late to any such meeting. </w:t>
      </w:r>
      <w:r w:rsidRPr="00F0292F">
        <w:t>Employees shall not electronically record telephone conversations unless all persons participating in the telephone conversation have consented to be electronically recorded.</w:t>
      </w:r>
      <w:r w:rsidRPr="00104F71">
        <w:t xml:space="preserve"> These provisions are not intended to limit or restrict electronic recording of publicly posted Board meetings, grievance hearings, and any other Board sanctioned meeting recorded in accordance with Board policy. These provisions are not intended to limit or restrict electronic recordings involving authorized investigations conducted by </w:t>
      </w:r>
      <w:r>
        <w:t>District</w:t>
      </w:r>
      <w:r w:rsidRPr="00104F71">
        <w:t xml:space="preserve"> personnel</w:t>
      </w:r>
      <w:r>
        <w:t>, or authorized agents of the District, or electronic recordings that are authorized by the District, e.g. surveillance videos, extracurricular activities, voicemail recordings.</w:t>
      </w:r>
    </w:p>
    <w:p w14:paraId="47F796B2" w14:textId="77777777" w:rsidR="00C9518D" w:rsidRDefault="00C9518D" w:rsidP="00C9518D">
      <w:pPr>
        <w:autoSpaceDE w:val="0"/>
        <w:autoSpaceDN w:val="0"/>
        <w:adjustRightInd w:val="0"/>
        <w:spacing w:after="0"/>
        <w:ind w:left="720"/>
        <w:rPr>
          <w:rFonts w:ascii="Arial" w:hAnsi="Arial" w:cs="Arial"/>
          <w:b/>
          <w:bCs/>
        </w:rPr>
      </w:pPr>
    </w:p>
    <w:p w14:paraId="005D18E3" w14:textId="77777777" w:rsidR="00C9518D" w:rsidRPr="00F6002A" w:rsidRDefault="00C9518D" w:rsidP="00C9518D">
      <w:pPr>
        <w:numPr>
          <w:ilvl w:val="0"/>
          <w:numId w:val="35"/>
        </w:numPr>
        <w:tabs>
          <w:tab w:val="left" w:pos="1080"/>
        </w:tabs>
        <w:autoSpaceDE w:val="0"/>
        <w:autoSpaceDN w:val="0"/>
        <w:adjustRightInd w:val="0"/>
        <w:spacing w:after="0"/>
        <w:ind w:left="1080"/>
      </w:pPr>
      <w:r w:rsidRPr="00F6002A">
        <w:rPr>
          <w:u w:val="single"/>
        </w:rPr>
        <w:t>Compliance with Federal, State and Local Law</w:t>
      </w:r>
      <w:r w:rsidRPr="00F6002A">
        <w:t>:  For all electronic media, employees are subject to certain state and federal laws, local policies,</w:t>
      </w:r>
      <w:r>
        <w:t xml:space="preserve"> and </w:t>
      </w:r>
      <w:r w:rsidRPr="00F6002A">
        <w:t xml:space="preserve">administrative regulations, even when communicating regarding personal and private matters, regardless of whether the employee is using private or public equipment, on or off </w:t>
      </w:r>
      <w:r>
        <w:t>District</w:t>
      </w:r>
      <w:r w:rsidRPr="00F6002A">
        <w:t xml:space="preserve"> </w:t>
      </w:r>
      <w:r>
        <w:t>p</w:t>
      </w:r>
      <w:r w:rsidRPr="00F6002A">
        <w:t>roperty. These restrictions include:</w:t>
      </w:r>
    </w:p>
    <w:p w14:paraId="0E90775D" w14:textId="77777777" w:rsidR="00C9518D" w:rsidRDefault="00C9518D" w:rsidP="00C9518D">
      <w:pPr>
        <w:autoSpaceDE w:val="0"/>
        <w:autoSpaceDN w:val="0"/>
        <w:adjustRightInd w:val="0"/>
        <w:spacing w:after="0"/>
        <w:ind w:left="720"/>
      </w:pPr>
    </w:p>
    <w:p w14:paraId="573FD56B" w14:textId="77777777" w:rsidR="00C9518D" w:rsidRPr="000664F2" w:rsidRDefault="00C9518D" w:rsidP="00C9518D">
      <w:pPr>
        <w:numPr>
          <w:ilvl w:val="0"/>
          <w:numId w:val="36"/>
        </w:numPr>
        <w:tabs>
          <w:tab w:val="left" w:pos="1080"/>
        </w:tabs>
        <w:autoSpaceDE w:val="0"/>
        <w:autoSpaceDN w:val="0"/>
        <w:adjustRightInd w:val="0"/>
        <w:spacing w:after="0"/>
      </w:pPr>
      <w:r w:rsidRPr="00F6002A">
        <w:t>Confi</w:t>
      </w:r>
      <w:r>
        <w:t>dentiality of student records. (See Board Policy 347)</w:t>
      </w:r>
    </w:p>
    <w:p w14:paraId="46EB5FA4" w14:textId="77777777" w:rsidR="00C9518D" w:rsidRPr="002D0992" w:rsidRDefault="00C9518D" w:rsidP="00C9518D">
      <w:pPr>
        <w:tabs>
          <w:tab w:val="left" w:pos="1080"/>
        </w:tabs>
        <w:autoSpaceDE w:val="0"/>
        <w:autoSpaceDN w:val="0"/>
        <w:adjustRightInd w:val="0"/>
        <w:spacing w:after="0"/>
        <w:ind w:left="1440"/>
      </w:pPr>
    </w:p>
    <w:p w14:paraId="4EC0E69A" w14:textId="77777777" w:rsidR="00C9518D" w:rsidRDefault="00C9518D" w:rsidP="00C9518D">
      <w:pPr>
        <w:numPr>
          <w:ilvl w:val="0"/>
          <w:numId w:val="36"/>
        </w:numPr>
        <w:tabs>
          <w:tab w:val="left" w:pos="1080"/>
        </w:tabs>
        <w:autoSpaceDE w:val="0"/>
        <w:autoSpaceDN w:val="0"/>
        <w:adjustRightInd w:val="0"/>
        <w:spacing w:after="0"/>
      </w:pPr>
      <w:r w:rsidRPr="00F6002A">
        <w:t xml:space="preserve">Confidentiality of other </w:t>
      </w:r>
      <w:r>
        <w:t>District</w:t>
      </w:r>
      <w:r w:rsidRPr="00F6002A">
        <w:t xml:space="preserve"> records, including educator evaluations and private</w:t>
      </w:r>
      <w:r>
        <w:t xml:space="preserve"> email addresses</w:t>
      </w:r>
    </w:p>
    <w:p w14:paraId="595B7B7C" w14:textId="77777777" w:rsidR="00C9518D" w:rsidRPr="002D0992" w:rsidRDefault="00C9518D" w:rsidP="00C9518D">
      <w:pPr>
        <w:tabs>
          <w:tab w:val="left" w:pos="1080"/>
        </w:tabs>
        <w:autoSpaceDE w:val="0"/>
        <w:autoSpaceDN w:val="0"/>
        <w:adjustRightInd w:val="0"/>
        <w:spacing w:after="0"/>
      </w:pPr>
    </w:p>
    <w:p w14:paraId="259D2036" w14:textId="77777777" w:rsidR="00C9518D" w:rsidRDefault="00C9518D" w:rsidP="00C9518D">
      <w:pPr>
        <w:numPr>
          <w:ilvl w:val="0"/>
          <w:numId w:val="36"/>
        </w:numPr>
        <w:tabs>
          <w:tab w:val="left" w:pos="1080"/>
        </w:tabs>
        <w:autoSpaceDE w:val="0"/>
        <w:autoSpaceDN w:val="0"/>
        <w:adjustRightInd w:val="0"/>
        <w:spacing w:after="0"/>
      </w:pPr>
      <w:r w:rsidRPr="00B4452F">
        <w:t xml:space="preserve">Confidentiality of health or personnel information concerning colleagues, unless disclosure serves lawful professional purposes or is required by law. </w:t>
      </w:r>
    </w:p>
    <w:p w14:paraId="17E97B21" w14:textId="77777777" w:rsidR="00C9518D" w:rsidRDefault="00C9518D" w:rsidP="00C9518D">
      <w:pPr>
        <w:tabs>
          <w:tab w:val="left" w:pos="1080"/>
        </w:tabs>
        <w:autoSpaceDE w:val="0"/>
        <w:autoSpaceDN w:val="0"/>
        <w:adjustRightInd w:val="0"/>
        <w:spacing w:after="0"/>
      </w:pPr>
    </w:p>
    <w:p w14:paraId="73256DB6" w14:textId="77777777" w:rsidR="00C9518D" w:rsidRPr="00B4452F" w:rsidRDefault="00C9518D" w:rsidP="00C9518D">
      <w:pPr>
        <w:numPr>
          <w:ilvl w:val="0"/>
          <w:numId w:val="36"/>
        </w:numPr>
        <w:tabs>
          <w:tab w:val="left" w:pos="1080"/>
        </w:tabs>
        <w:autoSpaceDE w:val="0"/>
        <w:autoSpaceDN w:val="0"/>
        <w:adjustRightInd w:val="0"/>
        <w:spacing w:after="0"/>
      </w:pPr>
      <w:r w:rsidRPr="00B4452F">
        <w:t>Prohibition against harming others by knowingly making false state</w:t>
      </w:r>
      <w:r w:rsidR="007561CA">
        <w:t>ments about a colleague or the D</w:t>
      </w:r>
      <w:r w:rsidRPr="00B4452F">
        <w:t xml:space="preserve">istrict. </w:t>
      </w:r>
    </w:p>
    <w:p w14:paraId="7DEEDF51" w14:textId="77777777" w:rsidR="00C9518D" w:rsidRPr="00B4452F" w:rsidRDefault="00C9518D" w:rsidP="00C9518D">
      <w:pPr>
        <w:tabs>
          <w:tab w:val="left" w:pos="1080"/>
        </w:tabs>
        <w:autoSpaceDE w:val="0"/>
        <w:autoSpaceDN w:val="0"/>
        <w:adjustRightInd w:val="0"/>
        <w:spacing w:after="0"/>
        <w:rPr>
          <w:rFonts w:ascii="Arial" w:hAnsi="Arial" w:cs="Arial"/>
          <w:bCs/>
        </w:rPr>
      </w:pPr>
    </w:p>
    <w:p w14:paraId="4FFA1E89" w14:textId="77777777" w:rsidR="00C9518D" w:rsidRPr="00F6002A" w:rsidRDefault="00C9518D" w:rsidP="00C9518D">
      <w:pPr>
        <w:numPr>
          <w:ilvl w:val="0"/>
          <w:numId w:val="35"/>
        </w:numPr>
        <w:tabs>
          <w:tab w:val="left" w:pos="1080"/>
        </w:tabs>
        <w:autoSpaceDE w:val="0"/>
        <w:autoSpaceDN w:val="0"/>
        <w:adjustRightInd w:val="0"/>
        <w:spacing w:after="0"/>
        <w:ind w:left="1080"/>
        <w:rPr>
          <w:rFonts w:ascii="Arial" w:hAnsi="Arial" w:cs="Arial"/>
          <w:b/>
          <w:bCs/>
        </w:rPr>
      </w:pPr>
      <w:r w:rsidRPr="00B4452F">
        <w:rPr>
          <w:bCs/>
          <w:u w:val="single"/>
        </w:rPr>
        <w:t>Personal Web Pages</w:t>
      </w:r>
      <w:r w:rsidRPr="00B4452F">
        <w:rPr>
          <w:bCs/>
        </w:rPr>
        <w:t xml:space="preserve">:  </w:t>
      </w:r>
      <w:r w:rsidRPr="00B4452F">
        <w:t>Employees may not misrepresent the District by creating, or posting any content to, any personal or non-authorized website that purports to be an official/authorized website of the District.  No</w:t>
      </w:r>
      <w:r>
        <w:t xml:space="preserve"> employee may purport to speak on behalf of the District through any personal or other non-authorized website. </w:t>
      </w:r>
    </w:p>
    <w:p w14:paraId="49724E34" w14:textId="77777777" w:rsidR="00C9518D" w:rsidRDefault="00C9518D" w:rsidP="00C9518D">
      <w:pPr>
        <w:autoSpaceDE w:val="0"/>
        <w:autoSpaceDN w:val="0"/>
        <w:adjustRightInd w:val="0"/>
        <w:spacing w:after="0"/>
        <w:ind w:left="1080"/>
        <w:rPr>
          <w:rFonts w:ascii="Arial" w:hAnsi="Arial" w:cs="Arial"/>
          <w:b/>
          <w:bCs/>
        </w:rPr>
      </w:pPr>
    </w:p>
    <w:p w14:paraId="412EF1F7" w14:textId="77777777" w:rsidR="00C9518D" w:rsidRPr="00491FAF" w:rsidRDefault="00C9518D" w:rsidP="00C9518D">
      <w:pPr>
        <w:numPr>
          <w:ilvl w:val="0"/>
          <w:numId w:val="35"/>
        </w:numPr>
        <w:tabs>
          <w:tab w:val="left" w:pos="1080"/>
        </w:tabs>
        <w:autoSpaceDE w:val="0"/>
        <w:autoSpaceDN w:val="0"/>
        <w:adjustRightInd w:val="0"/>
        <w:spacing w:after="0"/>
        <w:ind w:left="1080"/>
        <w:rPr>
          <w:rFonts w:ascii="Arial" w:hAnsi="Arial" w:cs="Arial"/>
          <w:b/>
          <w:bCs/>
        </w:rPr>
      </w:pPr>
      <w:r w:rsidRPr="00F6002A">
        <w:rPr>
          <w:bCs/>
          <w:u w:val="single"/>
        </w:rPr>
        <w:t>Disclaimer</w:t>
      </w:r>
      <w:r w:rsidRPr="00F6002A">
        <w:rPr>
          <w:bCs/>
        </w:rPr>
        <w:t>:</w:t>
      </w:r>
      <w:r w:rsidRPr="00F6002A">
        <w:rPr>
          <w:rFonts w:ascii="Arial" w:hAnsi="Arial" w:cs="Arial"/>
          <w:bCs/>
        </w:rPr>
        <w:t xml:space="preserve">  </w:t>
      </w:r>
      <w:r w:rsidRPr="00F6002A">
        <w:t xml:space="preserve">The </w:t>
      </w:r>
      <w:r>
        <w:t>District</w:t>
      </w:r>
      <w:r w:rsidRPr="00F6002A">
        <w:t xml:space="preserve">'s </w:t>
      </w:r>
      <w:r>
        <w:t xml:space="preserve">electronic </w:t>
      </w:r>
      <w:r w:rsidRPr="00F6002A">
        <w:t>system</w:t>
      </w:r>
      <w:r>
        <w:t>s are</w:t>
      </w:r>
      <w:r w:rsidRPr="00F6002A">
        <w:t xml:space="preserve"> provided on an "as is, as available" basis. The </w:t>
      </w:r>
      <w:r>
        <w:t>District</w:t>
      </w:r>
      <w:r w:rsidRPr="00F6002A">
        <w:t xml:space="preserve"> does not make any warranties, whether expressed or implied, including, without limitation, those of merchantability and fitness for a particular purpose with respect to any services provided by the system and any information or software contained therein. The </w:t>
      </w:r>
      <w:r>
        <w:t>District</w:t>
      </w:r>
      <w:r w:rsidRPr="00F6002A">
        <w:t xml:space="preserve"> does not warrant that the functions or services performed by, or that the information or software contained on</w:t>
      </w:r>
      <w:r>
        <w:t xml:space="preserve"> </w:t>
      </w:r>
      <w:r w:rsidRPr="00F6002A">
        <w:t>the system will meet the system user's requirements, or that the system</w:t>
      </w:r>
      <w:r>
        <w:t xml:space="preserve"> will be uninterrupted or error-</w:t>
      </w:r>
      <w:r w:rsidRPr="00F6002A">
        <w:t>free, or that defects will be corrected. Opinions, advice, services, and all other information expressed by system users, information providers, service providers, or other third-party individuals in the system</w:t>
      </w:r>
      <w:r>
        <w:t>s</w:t>
      </w:r>
      <w:r w:rsidRPr="00F6002A">
        <w:t xml:space="preserve"> are those of the </w:t>
      </w:r>
      <w:r>
        <w:t>individual or entity</w:t>
      </w:r>
      <w:r w:rsidRPr="00F6002A">
        <w:t xml:space="preserve"> and not the </w:t>
      </w:r>
      <w:r>
        <w:t>District</w:t>
      </w:r>
      <w:r w:rsidRPr="00F6002A">
        <w:t xml:space="preserve">. The </w:t>
      </w:r>
      <w:r>
        <w:t>District</w:t>
      </w:r>
      <w:r w:rsidRPr="00F6002A">
        <w:t xml:space="preserve"> will cooperate fully with local, state, or federal officials in any </w:t>
      </w:r>
      <w:r w:rsidRPr="00491FAF">
        <w:t>investigation concerning or relating to misuse of the District's electronic communications system.</w:t>
      </w:r>
    </w:p>
    <w:p w14:paraId="410558BD" w14:textId="77777777" w:rsidR="00C9518D" w:rsidRPr="00144A1B" w:rsidRDefault="00C9518D" w:rsidP="00C9518D">
      <w:pPr>
        <w:autoSpaceDE w:val="0"/>
        <w:autoSpaceDN w:val="0"/>
        <w:adjustRightInd w:val="0"/>
        <w:spacing w:after="0"/>
        <w:rPr>
          <w:rFonts w:ascii="Arial" w:hAnsi="Arial" w:cs="Arial"/>
          <w:b/>
          <w:bCs/>
          <w:sz w:val="16"/>
          <w:szCs w:val="16"/>
        </w:rPr>
      </w:pPr>
    </w:p>
    <w:p w14:paraId="052A137F" w14:textId="77777777" w:rsidR="00C9518D" w:rsidRPr="0045053A" w:rsidRDefault="00C9518D" w:rsidP="00C9518D">
      <w:pPr>
        <w:pStyle w:val="Heading3"/>
        <w:ind w:left="720" w:hanging="720"/>
        <w:rPr>
          <w:rFonts w:ascii="Times New Roman" w:hAnsi="Times New Roman"/>
        </w:rPr>
      </w:pPr>
      <w:bookmarkStart w:id="64" w:name="_Toc292451985"/>
      <w:r w:rsidRPr="0045053A">
        <w:rPr>
          <w:rFonts w:ascii="Times New Roman" w:hAnsi="Times New Roman"/>
        </w:rPr>
        <w:t>Confidentiality</w:t>
      </w:r>
      <w:bookmarkEnd w:id="64"/>
    </w:p>
    <w:p w14:paraId="3A3A9188" w14:textId="77777777" w:rsidR="00C9518D" w:rsidRPr="001276DD" w:rsidRDefault="00C9518D" w:rsidP="00C9518D">
      <w:r w:rsidRPr="001276DD">
        <w:t>Pupil i</w:t>
      </w:r>
      <w:r>
        <w:t xml:space="preserve">nformation </w:t>
      </w:r>
      <w:r w:rsidRPr="001276DD">
        <w:t>is confidential and protected by law unless such information has been designated as pupil direct</w:t>
      </w:r>
      <w:r>
        <w:t xml:space="preserve">ory data as set forth in Board </w:t>
      </w:r>
      <w:r w:rsidRPr="00584970">
        <w:t>policy 347.</w:t>
      </w:r>
      <w:r w:rsidRPr="001276DD">
        <w:t xml:space="preserve"> The law and respect for our students require that student issues </w:t>
      </w:r>
      <w:r w:rsidR="007561CA" w:rsidRPr="001276DD">
        <w:t>be</w:t>
      </w:r>
      <w:r w:rsidRPr="001276DD">
        <w:t xml:space="preserve"> only discussed with employees and parents who need to know the information. In addition to student information, confidentiality is expected in other areas</w:t>
      </w:r>
      <w:r>
        <w:t>,</w:t>
      </w:r>
      <w:r w:rsidRPr="001276DD">
        <w:t xml:space="preserve"> including employee or District business information.  Any requests for District records shall be referred to the appropriate administrator.</w:t>
      </w:r>
    </w:p>
    <w:p w14:paraId="73EDD031" w14:textId="77777777" w:rsidR="00C9518D" w:rsidRPr="004A210D" w:rsidRDefault="00C9518D" w:rsidP="00C9518D">
      <w:pPr>
        <w:pStyle w:val="Heading3"/>
        <w:ind w:left="720" w:hanging="720"/>
        <w:rPr>
          <w:rFonts w:ascii="Times New Roman" w:hAnsi="Times New Roman"/>
        </w:rPr>
      </w:pPr>
      <w:bookmarkStart w:id="65" w:name="_Toc292451986"/>
      <w:r w:rsidRPr="004A210D">
        <w:rPr>
          <w:rFonts w:ascii="Times New Roman" w:hAnsi="Times New Roman"/>
        </w:rPr>
        <w:t>Conflict of Interest</w:t>
      </w:r>
      <w:bookmarkEnd w:id="65"/>
    </w:p>
    <w:p w14:paraId="0558D413" w14:textId="77777777" w:rsidR="00C9518D" w:rsidRPr="00910270" w:rsidRDefault="00C9518D" w:rsidP="00C9518D">
      <w:pPr>
        <w:rPr>
          <w:color w:val="000000"/>
        </w:rPr>
      </w:pPr>
      <w:r w:rsidRPr="00910270">
        <w:t xml:space="preserve">A conflict of interest is defined as any judgment, action or relationship that may benefit </w:t>
      </w:r>
      <w:r>
        <w:t xml:space="preserve">an employee </w:t>
      </w:r>
      <w:r w:rsidRPr="00910270">
        <w:t xml:space="preserve">or another party </w:t>
      </w:r>
      <w:r>
        <w:t xml:space="preserve">the employee is </w:t>
      </w:r>
      <w:r w:rsidRPr="00910270">
        <w:t xml:space="preserve">affiliated with because of </w:t>
      </w:r>
      <w:r>
        <w:t xml:space="preserve">the employee’s </w:t>
      </w:r>
      <w:r w:rsidRPr="00910270">
        <w:t xml:space="preserve">position with the District.  </w:t>
      </w:r>
      <w:r>
        <w:t xml:space="preserve">Employees </w:t>
      </w:r>
      <w:r w:rsidRPr="00910270">
        <w:t xml:space="preserve">are asked to avoid outside activity that may compete or be in conflict with the best interests of the District.  </w:t>
      </w:r>
      <w:r>
        <w:t xml:space="preserve">Employees must </w:t>
      </w:r>
      <w:r w:rsidRPr="00910270">
        <w:t xml:space="preserve">disclose to </w:t>
      </w:r>
      <w:r>
        <w:t xml:space="preserve">their </w:t>
      </w:r>
      <w:r w:rsidRPr="00910270">
        <w:t xml:space="preserve">immediate supervisor information of any transaction that may be considered a conflict of interest as soon as </w:t>
      </w:r>
      <w:r>
        <w:t xml:space="preserve">they </w:t>
      </w:r>
      <w:r w:rsidRPr="00910270">
        <w:t xml:space="preserve">know the facts.  </w:t>
      </w:r>
      <w:r w:rsidRPr="00910270">
        <w:rPr>
          <w:color w:val="000000"/>
        </w:rPr>
        <w:t xml:space="preserve">No employee may use his or her position to obtain financial gain or anything of substantial value for the private benefit of himself or herself or his or her immediate family, or for an organization with which he or she is associated. </w:t>
      </w:r>
    </w:p>
    <w:p w14:paraId="3BCCA283" w14:textId="77777777" w:rsidR="00C9518D" w:rsidRPr="004A210D" w:rsidRDefault="00C9518D" w:rsidP="00C9518D">
      <w:pPr>
        <w:pStyle w:val="Heading3"/>
        <w:ind w:left="720" w:hanging="720"/>
        <w:rPr>
          <w:rFonts w:ascii="Times New Roman" w:hAnsi="Times New Roman"/>
        </w:rPr>
      </w:pPr>
      <w:bookmarkStart w:id="66" w:name="_Toc292451987"/>
      <w:r w:rsidRPr="004A210D">
        <w:rPr>
          <w:rFonts w:ascii="Times New Roman" w:hAnsi="Times New Roman"/>
        </w:rPr>
        <w:t>Contracts and Conflict of Interest</w:t>
      </w:r>
      <w:bookmarkEnd w:id="66"/>
    </w:p>
    <w:p w14:paraId="34834B9D" w14:textId="77777777" w:rsidR="00C9518D" w:rsidRPr="00910270" w:rsidRDefault="00C9518D" w:rsidP="00C9518D">
      <w:pPr>
        <w:rPr>
          <w:i/>
        </w:rPr>
      </w:pPr>
      <w:r w:rsidRPr="00910270">
        <w:t>No employee may nego</w:t>
      </w:r>
      <w:r w:rsidR="00F06694">
        <w:t xml:space="preserve">tiate or bid for, or enter into, or participate in the making of </w:t>
      </w:r>
      <w:r w:rsidRPr="00910270">
        <w:t xml:space="preserve">a contract in which the employee has a private </w:t>
      </w:r>
      <w:r w:rsidR="00F06694">
        <w:t>mone</w:t>
      </w:r>
      <w:r>
        <w:t>tar</w:t>
      </w:r>
      <w:r w:rsidRPr="00910270">
        <w:t>y interest, direct or indirect</w:t>
      </w:r>
      <w:r w:rsidR="00F06694">
        <w:t xml:space="preserve">.  </w:t>
      </w:r>
      <w:r w:rsidRPr="00910270">
        <w:rPr>
          <w:i/>
        </w:rPr>
        <w:t>See Wis. Stats. §</w:t>
      </w:r>
      <w:r>
        <w:rPr>
          <w:i/>
        </w:rPr>
        <w:t xml:space="preserve"> </w:t>
      </w:r>
      <w:r w:rsidRPr="00910270">
        <w:rPr>
          <w:i/>
        </w:rPr>
        <w:t>946.13(1</w:t>
      </w:r>
      <w:proofErr w:type="gramStart"/>
      <w:r w:rsidRPr="00910270">
        <w:rPr>
          <w:i/>
        </w:rPr>
        <w:t>)(</w:t>
      </w:r>
      <w:proofErr w:type="gramEnd"/>
      <w:r w:rsidRPr="00910270">
        <w:rPr>
          <w:i/>
        </w:rPr>
        <w:t>a) and (b).</w:t>
      </w:r>
    </w:p>
    <w:p w14:paraId="2BF89F93" w14:textId="77777777" w:rsidR="00C9518D" w:rsidRPr="004A210D" w:rsidRDefault="00C9518D" w:rsidP="00C9518D">
      <w:pPr>
        <w:pStyle w:val="Heading3"/>
        <w:ind w:left="720" w:hanging="720"/>
        <w:rPr>
          <w:rFonts w:ascii="Times New Roman" w:hAnsi="Times New Roman"/>
        </w:rPr>
      </w:pPr>
      <w:bookmarkStart w:id="67" w:name="_Toc292451988"/>
      <w:r w:rsidRPr="004A210D">
        <w:rPr>
          <w:rFonts w:ascii="Times New Roman" w:hAnsi="Times New Roman"/>
        </w:rPr>
        <w:t>Copyright</w:t>
      </w:r>
      <w:bookmarkEnd w:id="67"/>
    </w:p>
    <w:p w14:paraId="7C0EA690" w14:textId="77777777" w:rsidR="00C9518D" w:rsidRPr="001A0E8B" w:rsidRDefault="00C9518D" w:rsidP="00C9518D">
      <w:pPr>
        <w:rPr>
          <w:b/>
          <w:i/>
        </w:rPr>
      </w:pPr>
      <w:r w:rsidRPr="00910270">
        <w:t>A variety of machines and equipment for reproducing materials to assist staff in carrying out their educational assignments are available to staff in both the school and home setting.  Infringement on copyrighted material, whether prose, poetry, graphic images, music audiotape</w:t>
      </w:r>
      <w:r>
        <w:t>s</w:t>
      </w:r>
      <w:r w:rsidRPr="00910270">
        <w:t xml:space="preserve">, video or computer-programmed materials, is a serious offense against federal law, a violation of Board policy and contrary to ethical standards required of staff. All reproduction of copyrighted material shall be conducted strictly in accordance with applicable provisions of law. Unless otherwise allowed as “fair use” under federal law, permission must be acquired from the copyright owner prior to reproduction of material in any </w:t>
      </w:r>
      <w:r w:rsidRPr="00910270">
        <w:lastRenderedPageBreak/>
        <w:t xml:space="preserve">form. Employees are further advised that copyright provisions apply to all forms of digital media.  Questions regarding copyright shall be </w:t>
      </w:r>
      <w:r w:rsidRPr="000664F2">
        <w:t xml:space="preserve">directed </w:t>
      </w:r>
      <w:r w:rsidRPr="00584970">
        <w:t xml:space="preserve">to </w:t>
      </w:r>
      <w:r w:rsidR="00F06694">
        <w:t xml:space="preserve">the </w:t>
      </w:r>
      <w:r w:rsidRPr="00F449F2">
        <w:t>building principal or district admin</w:t>
      </w:r>
      <w:r>
        <w:t>i</w:t>
      </w:r>
      <w:r w:rsidRPr="00F449F2">
        <w:t>strator.</w:t>
      </w:r>
    </w:p>
    <w:p w14:paraId="5918CC2F" w14:textId="77777777" w:rsidR="00C9518D" w:rsidRPr="004A210D" w:rsidRDefault="00C9518D" w:rsidP="00C9518D">
      <w:pPr>
        <w:pStyle w:val="Heading3"/>
        <w:ind w:left="720" w:hanging="720"/>
        <w:rPr>
          <w:rFonts w:ascii="Times New Roman" w:hAnsi="Times New Roman"/>
        </w:rPr>
      </w:pPr>
      <w:bookmarkStart w:id="68" w:name="_Toc292451989"/>
      <w:r w:rsidRPr="004A210D">
        <w:rPr>
          <w:rFonts w:ascii="Times New Roman" w:hAnsi="Times New Roman"/>
        </w:rPr>
        <w:t>Criminal Background Checks</w:t>
      </w:r>
      <w:bookmarkEnd w:id="68"/>
      <w:r w:rsidR="00F06694">
        <w:rPr>
          <w:rFonts w:ascii="Times New Roman" w:hAnsi="Times New Roman"/>
        </w:rPr>
        <w:t xml:space="preserve"> and Falsifying Applications</w:t>
      </w:r>
    </w:p>
    <w:p w14:paraId="275E1A3E" w14:textId="77777777" w:rsidR="00C9518D" w:rsidRPr="00910270" w:rsidRDefault="00C9518D" w:rsidP="00C9518D">
      <w:r w:rsidRPr="00910270">
        <w:t xml:space="preserve">All </w:t>
      </w:r>
      <w:r>
        <w:t>persons applying</w:t>
      </w:r>
      <w:r w:rsidRPr="00910270">
        <w:t xml:space="preserve"> for a position are required to file in writing, in advance of employment on forms provided by the District, a statement identifying whether the applicant:</w:t>
      </w:r>
    </w:p>
    <w:p w14:paraId="602176F7" w14:textId="77777777" w:rsidR="00C9518D" w:rsidRDefault="00C9518D" w:rsidP="00C9518D">
      <w:pPr>
        <w:numPr>
          <w:ilvl w:val="0"/>
          <w:numId w:val="68"/>
        </w:numPr>
        <w:tabs>
          <w:tab w:val="left" w:pos="1080"/>
        </w:tabs>
        <w:autoSpaceDE w:val="0"/>
        <w:autoSpaceDN w:val="0"/>
        <w:adjustRightInd w:val="0"/>
        <w:spacing w:after="0"/>
      </w:pPr>
      <w:r w:rsidRPr="007A2304">
        <w:t>Has been convicted of a misdemeanor or felony in this state or any other state</w:t>
      </w:r>
      <w:r>
        <w:t xml:space="preserve"> or country</w:t>
      </w:r>
      <w:r w:rsidRPr="007A2304">
        <w:t>; and</w:t>
      </w:r>
    </w:p>
    <w:p w14:paraId="7EDDD5A4" w14:textId="77777777" w:rsidR="00C9518D" w:rsidRPr="007A2304" w:rsidRDefault="00C9518D" w:rsidP="00C9518D">
      <w:pPr>
        <w:tabs>
          <w:tab w:val="left" w:pos="1080"/>
        </w:tabs>
        <w:autoSpaceDE w:val="0"/>
        <w:autoSpaceDN w:val="0"/>
        <w:adjustRightInd w:val="0"/>
        <w:spacing w:after="0"/>
        <w:ind w:left="1080"/>
      </w:pPr>
    </w:p>
    <w:p w14:paraId="1F59F4B5" w14:textId="77777777" w:rsidR="00C9518D" w:rsidRPr="007A2304" w:rsidRDefault="00C9518D" w:rsidP="00C9518D">
      <w:pPr>
        <w:tabs>
          <w:tab w:val="left" w:pos="1080"/>
        </w:tabs>
        <w:autoSpaceDE w:val="0"/>
        <w:autoSpaceDN w:val="0"/>
        <w:adjustRightInd w:val="0"/>
        <w:spacing w:after="0"/>
        <w:ind w:left="1080" w:hanging="360"/>
      </w:pPr>
      <w:r w:rsidRPr="007A2304">
        <w:t xml:space="preserve">B. </w:t>
      </w:r>
      <w:r w:rsidRPr="007A2304">
        <w:tab/>
        <w:t>Has been dismissed or non-renewed</w:t>
      </w:r>
      <w:r>
        <w:t>, or has resigned from employment in-lieu-of a potential dismissal or non-renewal,</w:t>
      </w:r>
      <w:r w:rsidRPr="007A2304">
        <w:t xml:space="preserve"> for any of the following causes: failure to meet the District’s performance expectations, incompetence, </w:t>
      </w:r>
      <w:proofErr w:type="gramStart"/>
      <w:r w:rsidRPr="007A2304">
        <w:t>inefficiency</w:t>
      </w:r>
      <w:proofErr w:type="gramEnd"/>
      <w:r w:rsidRPr="007A2304">
        <w:t>, neglect of duty, unprofessional conduct or insubordination.  Knowingly falsifying information shall be sufficient grounds for termination of employment.</w:t>
      </w:r>
    </w:p>
    <w:p w14:paraId="590D8E9B" w14:textId="77777777" w:rsidR="00C9518D" w:rsidRPr="007A2304" w:rsidRDefault="00C9518D" w:rsidP="00C9518D">
      <w:pPr>
        <w:autoSpaceDE w:val="0"/>
        <w:autoSpaceDN w:val="0"/>
        <w:adjustRightInd w:val="0"/>
        <w:spacing w:after="0"/>
      </w:pPr>
    </w:p>
    <w:p w14:paraId="7824BBC1" w14:textId="77777777" w:rsidR="00C9518D" w:rsidRPr="007A2304" w:rsidRDefault="00C9518D" w:rsidP="00C9518D">
      <w:pPr>
        <w:autoSpaceDE w:val="0"/>
        <w:autoSpaceDN w:val="0"/>
        <w:adjustRightInd w:val="0"/>
        <w:spacing w:after="0"/>
      </w:pPr>
      <w:r w:rsidRPr="007A2304">
        <w:t>Additionally, all persons applying for any position shall be required to:</w:t>
      </w:r>
    </w:p>
    <w:p w14:paraId="3443C716" w14:textId="77777777" w:rsidR="00C9518D" w:rsidRPr="007A2304" w:rsidRDefault="00C9518D" w:rsidP="00C9518D">
      <w:pPr>
        <w:autoSpaceDE w:val="0"/>
        <w:autoSpaceDN w:val="0"/>
        <w:adjustRightInd w:val="0"/>
        <w:spacing w:after="0"/>
      </w:pPr>
    </w:p>
    <w:p w14:paraId="27396718" w14:textId="77777777" w:rsidR="00C9518D" w:rsidRDefault="00C9518D" w:rsidP="00C9518D">
      <w:pPr>
        <w:numPr>
          <w:ilvl w:val="0"/>
          <w:numId w:val="37"/>
        </w:numPr>
        <w:tabs>
          <w:tab w:val="left" w:pos="1080"/>
        </w:tabs>
        <w:autoSpaceDE w:val="0"/>
        <w:autoSpaceDN w:val="0"/>
        <w:adjustRightInd w:val="0"/>
        <w:spacing w:after="0"/>
        <w:ind w:left="1440"/>
      </w:pPr>
      <w:r w:rsidRPr="007A2304">
        <w:t>Agree to the release of all investigative records to the Board for examination for the purpose of verifying the accuracy of criminal violation information; and</w:t>
      </w:r>
    </w:p>
    <w:p w14:paraId="6034BDDD" w14:textId="77777777" w:rsidR="00C9518D" w:rsidRPr="007A2304" w:rsidRDefault="00C9518D" w:rsidP="00C9518D">
      <w:pPr>
        <w:tabs>
          <w:tab w:val="left" w:pos="1080"/>
        </w:tabs>
        <w:autoSpaceDE w:val="0"/>
        <w:autoSpaceDN w:val="0"/>
        <w:adjustRightInd w:val="0"/>
        <w:spacing w:after="0"/>
        <w:ind w:left="1440"/>
      </w:pPr>
    </w:p>
    <w:p w14:paraId="62649F53" w14:textId="77777777" w:rsidR="00C9518D" w:rsidRDefault="00C9518D" w:rsidP="00C9518D">
      <w:pPr>
        <w:numPr>
          <w:ilvl w:val="0"/>
          <w:numId w:val="37"/>
        </w:numPr>
        <w:tabs>
          <w:tab w:val="left" w:pos="1080"/>
        </w:tabs>
        <w:autoSpaceDE w:val="0"/>
        <w:autoSpaceDN w:val="0"/>
        <w:adjustRightInd w:val="0"/>
        <w:spacing w:after="0"/>
        <w:ind w:left="1440"/>
      </w:pPr>
      <w:r w:rsidRPr="007A2304">
        <w:t xml:space="preserve">Supply a fingerprint sample and submit to </w:t>
      </w:r>
      <w:r>
        <w:t>criminal history records checks.</w:t>
      </w:r>
    </w:p>
    <w:p w14:paraId="49411D67" w14:textId="77777777" w:rsidR="00C9518D" w:rsidRPr="007A2304" w:rsidRDefault="00C9518D" w:rsidP="00C9518D">
      <w:pPr>
        <w:tabs>
          <w:tab w:val="left" w:pos="1080"/>
        </w:tabs>
        <w:autoSpaceDE w:val="0"/>
        <w:autoSpaceDN w:val="0"/>
        <w:adjustRightInd w:val="0"/>
        <w:spacing w:after="0"/>
      </w:pPr>
    </w:p>
    <w:p w14:paraId="6211C19F" w14:textId="77777777" w:rsidR="00C9518D" w:rsidRDefault="00C9518D" w:rsidP="00C9518D">
      <w:pPr>
        <w:autoSpaceDE w:val="0"/>
        <w:autoSpaceDN w:val="0"/>
        <w:adjustRightInd w:val="0"/>
        <w:spacing w:after="0"/>
      </w:pPr>
      <w:r w:rsidRPr="007A2304">
        <w:t xml:space="preserve">Employment will be offered pending the return and disposition of such background checks. All offers of employment are contingent upon the results of such checks. </w:t>
      </w:r>
    </w:p>
    <w:p w14:paraId="5E3DDC5B" w14:textId="77777777" w:rsidR="00C9518D" w:rsidRPr="001A0E8B" w:rsidRDefault="00C9518D" w:rsidP="00C9518D">
      <w:pPr>
        <w:autoSpaceDE w:val="0"/>
        <w:autoSpaceDN w:val="0"/>
        <w:adjustRightInd w:val="0"/>
        <w:spacing w:after="0"/>
        <w:rPr>
          <w:b/>
          <w:bCs/>
          <w:i/>
          <w:sz w:val="20"/>
          <w:szCs w:val="20"/>
        </w:rPr>
      </w:pPr>
    </w:p>
    <w:p w14:paraId="063B88F9" w14:textId="77777777" w:rsidR="00C9518D" w:rsidRPr="006C59A7" w:rsidRDefault="00C9518D" w:rsidP="00C9518D">
      <w:pPr>
        <w:pStyle w:val="Heading3"/>
        <w:ind w:left="720" w:hanging="720"/>
        <w:rPr>
          <w:rFonts w:ascii="Times New Roman" w:hAnsi="Times New Roman"/>
        </w:rPr>
      </w:pPr>
      <w:bookmarkStart w:id="69" w:name="_Toc292451990"/>
      <w:r w:rsidRPr="006C59A7">
        <w:rPr>
          <w:rFonts w:ascii="Times New Roman" w:hAnsi="Times New Roman"/>
        </w:rPr>
        <w:t>Criminal Background Checks/Charges/Convictions for Active Employees - Obligation to Report Criminal Record</w:t>
      </w:r>
      <w:bookmarkEnd w:id="69"/>
    </w:p>
    <w:p w14:paraId="350259E0" w14:textId="77777777" w:rsidR="00C9518D" w:rsidRDefault="00C9518D" w:rsidP="00C9518D">
      <w:r w:rsidRPr="00910270">
        <w:t xml:space="preserve">All District employees shall notify his/her immediate supervisor or administrator as soon as possible, but no more than </w:t>
      </w:r>
      <w:r w:rsidRPr="00F0292F">
        <w:t>three</w:t>
      </w:r>
      <w:r w:rsidRPr="00910270">
        <w:t xml:space="preserve"> calendar days </w:t>
      </w:r>
      <w:r w:rsidRPr="00405E8B">
        <w:t xml:space="preserve">after </w:t>
      </w:r>
      <w:r w:rsidRPr="00910270">
        <w:t>any arrest, indictment, conviction, no contest or guilty plea, or other adjudication of the employee for any felony, any offense involving moral turpitude, and any of the other offenses as indicated below:</w:t>
      </w:r>
    </w:p>
    <w:p w14:paraId="363EC0AA" w14:textId="77777777" w:rsidR="00C9518D" w:rsidRDefault="00C9518D" w:rsidP="00C9518D">
      <w:pPr>
        <w:tabs>
          <w:tab w:val="left" w:pos="1080"/>
        </w:tabs>
        <w:autoSpaceDE w:val="0"/>
        <w:autoSpaceDN w:val="0"/>
        <w:spacing w:after="0"/>
        <w:ind w:left="1080" w:hanging="360"/>
      </w:pPr>
      <w:r>
        <w:t xml:space="preserve">A. </w:t>
      </w:r>
      <w:r>
        <w:tab/>
      </w:r>
      <w:r w:rsidR="007561CA">
        <w:t>Crimes</w:t>
      </w:r>
      <w:r>
        <w:t xml:space="preserve"> involving school property or funds;</w:t>
      </w:r>
    </w:p>
    <w:p w14:paraId="20720EE1" w14:textId="77777777" w:rsidR="00C9518D" w:rsidRDefault="00C9518D" w:rsidP="00C9518D">
      <w:pPr>
        <w:autoSpaceDE w:val="0"/>
        <w:autoSpaceDN w:val="0"/>
        <w:spacing w:after="0"/>
        <w:ind w:left="720" w:hanging="360"/>
      </w:pPr>
    </w:p>
    <w:p w14:paraId="52B18E67" w14:textId="77777777" w:rsidR="00C9518D" w:rsidRDefault="00C9518D" w:rsidP="00C9518D">
      <w:pPr>
        <w:autoSpaceDE w:val="0"/>
        <w:autoSpaceDN w:val="0"/>
        <w:spacing w:after="0"/>
        <w:ind w:left="1080" w:hanging="360"/>
      </w:pPr>
      <w:r>
        <w:t xml:space="preserve">B.   </w:t>
      </w:r>
      <w:r w:rsidR="007561CA">
        <w:t>Crimes</w:t>
      </w:r>
      <w:r>
        <w:t xml:space="preserve"> involving attempt by fraudulent or unauthorized means to obtain or alter any certificate or permit that would entitle any person to hold or obtain a position as an educator;</w:t>
      </w:r>
    </w:p>
    <w:p w14:paraId="00B0D5E5" w14:textId="77777777" w:rsidR="00C9518D" w:rsidRDefault="00C9518D" w:rsidP="00C9518D">
      <w:pPr>
        <w:autoSpaceDE w:val="0"/>
        <w:autoSpaceDN w:val="0"/>
        <w:spacing w:after="0"/>
        <w:ind w:left="720" w:hanging="360"/>
      </w:pPr>
    </w:p>
    <w:p w14:paraId="1B0A68D1" w14:textId="77777777" w:rsidR="00C9518D" w:rsidRDefault="00C9518D" w:rsidP="00C9518D">
      <w:pPr>
        <w:tabs>
          <w:tab w:val="left" w:pos="1080"/>
        </w:tabs>
        <w:autoSpaceDE w:val="0"/>
        <w:autoSpaceDN w:val="0"/>
        <w:spacing w:after="0"/>
        <w:ind w:left="1080" w:hanging="360"/>
      </w:pPr>
      <w:r>
        <w:t>C.</w:t>
      </w:r>
      <w:r>
        <w:tab/>
      </w:r>
      <w:r w:rsidR="007561CA">
        <w:t>Crimes</w:t>
      </w:r>
      <w:r>
        <w:t xml:space="preserve"> that occur wholly or in part on school property or at a school-sponsored activity; </w:t>
      </w:r>
    </w:p>
    <w:p w14:paraId="7963DD5C" w14:textId="77777777" w:rsidR="00C9518D" w:rsidRDefault="00C9518D" w:rsidP="00C9518D">
      <w:pPr>
        <w:autoSpaceDE w:val="0"/>
        <w:autoSpaceDN w:val="0"/>
        <w:spacing w:after="0"/>
        <w:ind w:left="720" w:hanging="360"/>
      </w:pPr>
    </w:p>
    <w:p w14:paraId="07300A0C" w14:textId="77777777" w:rsidR="00C9518D" w:rsidRDefault="00C9518D" w:rsidP="00C9518D">
      <w:pPr>
        <w:tabs>
          <w:tab w:val="left" w:pos="1080"/>
        </w:tabs>
        <w:autoSpaceDE w:val="0"/>
        <w:autoSpaceDN w:val="0"/>
        <w:spacing w:after="0"/>
        <w:ind w:left="1080" w:hanging="360"/>
      </w:pPr>
      <w:r>
        <w:t>D.</w:t>
      </w:r>
      <w:r>
        <w:tab/>
        <w:t>a misdemeanor which involves moral turpitude [e.g. an act or behavior that gravely violates moral sentiments or accepted moral standards of the community]; or</w:t>
      </w:r>
    </w:p>
    <w:p w14:paraId="58FE34B7" w14:textId="77777777" w:rsidR="00C9518D" w:rsidRDefault="00C9518D" w:rsidP="00C9518D">
      <w:pPr>
        <w:autoSpaceDE w:val="0"/>
        <w:autoSpaceDN w:val="0"/>
        <w:spacing w:after="0"/>
        <w:ind w:left="720" w:hanging="360"/>
      </w:pPr>
    </w:p>
    <w:p w14:paraId="2B393FD3" w14:textId="77777777" w:rsidR="00C9518D" w:rsidRPr="006C59A7" w:rsidRDefault="00C9518D" w:rsidP="00C9518D">
      <w:pPr>
        <w:tabs>
          <w:tab w:val="left" w:pos="1080"/>
        </w:tabs>
        <w:autoSpaceDE w:val="0"/>
        <w:autoSpaceDN w:val="0"/>
        <w:spacing w:after="0"/>
        <w:ind w:left="1080" w:hanging="360"/>
      </w:pPr>
      <w:r>
        <w:t xml:space="preserve">E.   </w:t>
      </w:r>
      <w:r>
        <w:tab/>
      </w:r>
      <w:r w:rsidR="007561CA">
        <w:t>A</w:t>
      </w:r>
      <w:r>
        <w:t xml:space="preserve"> </w:t>
      </w:r>
      <w:r w:rsidR="007561CA">
        <w:t>misdemeanor that</w:t>
      </w:r>
      <w:r>
        <w:t xml:space="preserve"> violates the public trust.</w:t>
      </w:r>
    </w:p>
    <w:p w14:paraId="4E525858" w14:textId="77777777" w:rsidR="00C9518D" w:rsidRDefault="00C9518D" w:rsidP="00C9518D">
      <w:pPr>
        <w:autoSpaceDE w:val="0"/>
        <w:autoSpaceDN w:val="0"/>
        <w:spacing w:after="0"/>
      </w:pPr>
    </w:p>
    <w:p w14:paraId="481407E0" w14:textId="77777777" w:rsidR="00C9518D" w:rsidRDefault="00C9518D" w:rsidP="00C9518D">
      <w:pPr>
        <w:autoSpaceDE w:val="0"/>
        <w:autoSpaceDN w:val="0"/>
        <w:spacing w:after="0"/>
      </w:pPr>
      <w:r>
        <w:t>The requirement to report a conviction or deferred adjudication shall not apply to minor traffic offenses. However, an offense of operating under the influence, revocation or suspension of license, and driving after revocation or suspension must be reported if the employee drives or operates a District vehicle or piece of mobile equipment or transports students or staff in any vehicle.   Failure to report under this section may result in disciplinary action, up to and inc</w:t>
      </w:r>
      <w:r w:rsidR="00FB1AA0">
        <w:t xml:space="preserve">luding termination.  </w:t>
      </w:r>
      <w:r>
        <w:t xml:space="preserve">The District may conduct criminal history </w:t>
      </w:r>
      <w:r w:rsidRPr="007A2304">
        <w:t>and background</w:t>
      </w:r>
      <w:r>
        <w:t xml:space="preserve"> checks on its employees. </w:t>
      </w:r>
      <w:r>
        <w:rPr>
          <w:b/>
          <w:bCs/>
        </w:rPr>
        <w:t> </w:t>
      </w:r>
      <w:r>
        <w:t>An arrest, indictment or conviction of a crime shall not be an automatic basis for termination. The District shall consider the following factors in determining what action, if any, should be taken against an employee who is convicted of a crime during employment with the District:</w:t>
      </w:r>
    </w:p>
    <w:p w14:paraId="437F0965" w14:textId="77777777" w:rsidR="00C9518D" w:rsidRDefault="00C9518D" w:rsidP="00C9518D">
      <w:pPr>
        <w:autoSpaceDE w:val="0"/>
        <w:autoSpaceDN w:val="0"/>
        <w:spacing w:after="0"/>
      </w:pPr>
    </w:p>
    <w:p w14:paraId="7B984C8B" w14:textId="77777777" w:rsidR="00C9518D" w:rsidRDefault="007561CA" w:rsidP="00C9518D">
      <w:pPr>
        <w:numPr>
          <w:ilvl w:val="0"/>
          <w:numId w:val="45"/>
        </w:numPr>
        <w:tabs>
          <w:tab w:val="left" w:pos="1080"/>
        </w:tabs>
        <w:autoSpaceDE w:val="0"/>
        <w:autoSpaceDN w:val="0"/>
        <w:spacing w:after="0"/>
        <w:ind w:hanging="360"/>
      </w:pPr>
      <w:r>
        <w:t>The</w:t>
      </w:r>
      <w:r w:rsidR="00C9518D">
        <w:t xml:space="preserve"> nature of the offense;</w:t>
      </w:r>
    </w:p>
    <w:p w14:paraId="1CBD5D12" w14:textId="77777777" w:rsidR="00C9518D" w:rsidRDefault="00C9518D" w:rsidP="00C9518D">
      <w:pPr>
        <w:autoSpaceDE w:val="0"/>
        <w:autoSpaceDN w:val="0"/>
        <w:spacing w:after="0"/>
        <w:ind w:left="1080"/>
      </w:pPr>
    </w:p>
    <w:p w14:paraId="27A836A9" w14:textId="77777777" w:rsidR="00C9518D" w:rsidRDefault="007561CA" w:rsidP="00C9518D">
      <w:pPr>
        <w:numPr>
          <w:ilvl w:val="0"/>
          <w:numId w:val="45"/>
        </w:numPr>
        <w:tabs>
          <w:tab w:val="left" w:pos="1080"/>
        </w:tabs>
        <w:autoSpaceDE w:val="0"/>
        <w:autoSpaceDN w:val="0"/>
        <w:spacing w:after="0"/>
        <w:ind w:hanging="360"/>
      </w:pPr>
      <w:r>
        <w:t>The</w:t>
      </w:r>
      <w:r w:rsidR="00C9518D">
        <w:t xml:space="preserve"> date of the offense;</w:t>
      </w:r>
    </w:p>
    <w:p w14:paraId="7B45B0EE" w14:textId="77777777" w:rsidR="00C9518D" w:rsidRDefault="00C9518D" w:rsidP="00C9518D">
      <w:pPr>
        <w:autoSpaceDE w:val="0"/>
        <w:autoSpaceDN w:val="0"/>
        <w:spacing w:after="0"/>
        <w:ind w:left="1080"/>
      </w:pPr>
    </w:p>
    <w:p w14:paraId="3BA19BDD" w14:textId="77777777" w:rsidR="00C9518D" w:rsidRDefault="007561CA" w:rsidP="00C9518D">
      <w:pPr>
        <w:numPr>
          <w:ilvl w:val="0"/>
          <w:numId w:val="45"/>
        </w:numPr>
        <w:tabs>
          <w:tab w:val="left" w:pos="1080"/>
        </w:tabs>
        <w:autoSpaceDE w:val="0"/>
        <w:autoSpaceDN w:val="0"/>
        <w:spacing w:after="0"/>
        <w:ind w:hanging="360"/>
      </w:pPr>
      <w:r>
        <w:t>The</w:t>
      </w:r>
      <w:r w:rsidR="00C9518D">
        <w:t xml:space="preserve"> relationship between the offense and the position to which the employee is assigned.</w:t>
      </w:r>
    </w:p>
    <w:p w14:paraId="41E53B70" w14:textId="77777777" w:rsidR="00C9518D" w:rsidRDefault="00C9518D" w:rsidP="00C9518D">
      <w:pPr>
        <w:autoSpaceDE w:val="0"/>
        <w:autoSpaceDN w:val="0"/>
        <w:spacing w:after="0"/>
        <w:ind w:left="1080"/>
      </w:pPr>
    </w:p>
    <w:p w14:paraId="1225FC7A" w14:textId="77777777" w:rsidR="00C9518D" w:rsidRDefault="00C9518D" w:rsidP="00C9518D">
      <w:pPr>
        <w:autoSpaceDE w:val="0"/>
        <w:autoSpaceDN w:val="0"/>
        <w:spacing w:after="0"/>
      </w:pPr>
      <w:r>
        <w:t>Nothing herein shall prohibit the District from placing an employee on administrative leave based upon an arrest, indictment or conviction.</w:t>
      </w:r>
    </w:p>
    <w:p w14:paraId="56537E0E" w14:textId="77777777" w:rsidR="00C9518D" w:rsidRPr="006C59A7" w:rsidRDefault="00C9518D" w:rsidP="00C9518D">
      <w:pPr>
        <w:pStyle w:val="Heading3"/>
        <w:ind w:left="720" w:hanging="720"/>
        <w:rPr>
          <w:rFonts w:ascii="Times New Roman" w:hAnsi="Times New Roman"/>
        </w:rPr>
      </w:pPr>
      <w:bookmarkStart w:id="70" w:name="_Toc292451991"/>
      <w:r w:rsidRPr="006C59A7">
        <w:rPr>
          <w:rFonts w:ascii="Times New Roman" w:hAnsi="Times New Roman"/>
        </w:rPr>
        <w:t>District Property</w:t>
      </w:r>
      <w:bookmarkEnd w:id="70"/>
    </w:p>
    <w:p w14:paraId="5C17BF98" w14:textId="77777777" w:rsidR="00C9518D" w:rsidRPr="00910270" w:rsidRDefault="00C9518D" w:rsidP="00C9518D">
      <w:r w:rsidRPr="00910270">
        <w:t>The District may supply an employee with equipment or supplies to assist the employee in performing his/her job duties. All employees are expected to show reasonable care for any equipment issued and to take precautions for theft. Employees cannot take District property for personal use or gain. Any equipment, unused supplies, or keys issued must be returned prior to the employee’s last day of employment. Distri</w:t>
      </w:r>
      <w:r w:rsidR="00FB1AA0">
        <w:t>ct equipment borrowed for short-</w:t>
      </w:r>
      <w:r w:rsidRPr="00910270">
        <w:t xml:space="preserve">term use should be returned the first </w:t>
      </w:r>
      <w:r w:rsidR="007561CA" w:rsidRPr="00910270">
        <w:t>workday</w:t>
      </w:r>
      <w:r w:rsidRPr="00910270">
        <w:t xml:space="preserve"> after project completion.</w:t>
      </w:r>
    </w:p>
    <w:p w14:paraId="161E0243" w14:textId="77777777" w:rsidR="00C9518D" w:rsidRPr="00E7055C" w:rsidRDefault="00C9518D" w:rsidP="00C9518D">
      <w:pPr>
        <w:pStyle w:val="Heading3"/>
        <w:ind w:left="720" w:hanging="720"/>
        <w:rPr>
          <w:rFonts w:ascii="Times New Roman" w:hAnsi="Times New Roman"/>
        </w:rPr>
      </w:pPr>
      <w:bookmarkStart w:id="71" w:name="_Toc292451993"/>
      <w:r w:rsidRPr="00E7055C">
        <w:rPr>
          <w:rFonts w:ascii="Times New Roman" w:hAnsi="Times New Roman"/>
        </w:rPr>
        <w:t>Drug</w:t>
      </w:r>
      <w:r>
        <w:rPr>
          <w:rFonts w:ascii="Times New Roman" w:hAnsi="Times New Roman"/>
        </w:rPr>
        <w:t>-</w:t>
      </w:r>
      <w:r w:rsidRPr="00E7055C">
        <w:rPr>
          <w:rFonts w:ascii="Times New Roman" w:hAnsi="Times New Roman"/>
        </w:rPr>
        <w:t>, Alcohol</w:t>
      </w:r>
      <w:r>
        <w:rPr>
          <w:rFonts w:ascii="Times New Roman" w:hAnsi="Times New Roman"/>
        </w:rPr>
        <w:t>-</w:t>
      </w:r>
      <w:r w:rsidRPr="00E7055C">
        <w:rPr>
          <w:rFonts w:ascii="Times New Roman" w:hAnsi="Times New Roman"/>
        </w:rPr>
        <w:t>, and Tobacco</w:t>
      </w:r>
      <w:r>
        <w:rPr>
          <w:rFonts w:ascii="Times New Roman" w:hAnsi="Times New Roman"/>
        </w:rPr>
        <w:t>-</w:t>
      </w:r>
      <w:r w:rsidRPr="00E7055C">
        <w:rPr>
          <w:rFonts w:ascii="Times New Roman" w:hAnsi="Times New Roman"/>
        </w:rPr>
        <w:t>Free Workplace</w:t>
      </w:r>
      <w:bookmarkEnd w:id="71"/>
    </w:p>
    <w:p w14:paraId="1849883A" w14:textId="77777777" w:rsidR="00C9518D" w:rsidRDefault="00C9518D" w:rsidP="00C9518D">
      <w:pPr>
        <w:autoSpaceDE w:val="0"/>
        <w:autoSpaceDN w:val="0"/>
        <w:adjustRightInd w:val="0"/>
        <w:spacing w:after="0"/>
      </w:pPr>
      <w:r w:rsidRPr="004C6DC5">
        <w:t xml:space="preserve">The </w:t>
      </w:r>
      <w:r>
        <w:t>District</w:t>
      </w:r>
      <w:r w:rsidRPr="004C6DC5">
        <w:t xml:space="preserve"> seeks to provide a safe drug-free workplace for all of its employees. </w:t>
      </w:r>
    </w:p>
    <w:p w14:paraId="57FBE246" w14:textId="77777777" w:rsidR="00C9518D" w:rsidRDefault="00C9518D" w:rsidP="00C9518D">
      <w:pPr>
        <w:autoSpaceDE w:val="0"/>
        <w:autoSpaceDN w:val="0"/>
        <w:adjustRightInd w:val="0"/>
        <w:spacing w:after="0"/>
      </w:pPr>
    </w:p>
    <w:p w14:paraId="75248306" w14:textId="77777777" w:rsidR="00C9518D" w:rsidRDefault="00C9518D" w:rsidP="00C9518D">
      <w:pPr>
        <w:numPr>
          <w:ilvl w:val="0"/>
          <w:numId w:val="84"/>
        </w:numPr>
        <w:tabs>
          <w:tab w:val="left" w:pos="1080"/>
        </w:tabs>
        <w:autoSpaceDE w:val="0"/>
        <w:autoSpaceDN w:val="0"/>
        <w:adjustRightInd w:val="0"/>
        <w:spacing w:after="0"/>
        <w:rPr>
          <w:b/>
          <w:i/>
        </w:rPr>
      </w:pPr>
      <w:r w:rsidRPr="008B519E">
        <w:rPr>
          <w:u w:val="single"/>
        </w:rPr>
        <w:t>Prohibited</w:t>
      </w:r>
      <w:r w:rsidRPr="00A30418">
        <w:rPr>
          <w:u w:val="single"/>
        </w:rPr>
        <w:t xml:space="preserve"> Acts</w:t>
      </w:r>
      <w:r>
        <w:rPr>
          <w:u w:val="single"/>
        </w:rPr>
        <w:t xml:space="preserve"> - Drugs and Alcohol</w:t>
      </w:r>
      <w:r>
        <w:t xml:space="preserve">:  </w:t>
      </w:r>
      <w:r w:rsidR="00003E05">
        <w:t>The</w:t>
      </w:r>
      <w:r w:rsidRPr="004C6DC5">
        <w:t xml:space="preserve"> manufacture,</w:t>
      </w:r>
      <w:r>
        <w:t xml:space="preserve"> </w:t>
      </w:r>
      <w:r w:rsidRPr="004C6DC5">
        <w:t xml:space="preserve">distribution, </w:t>
      </w:r>
      <w:r>
        <w:t xml:space="preserve">dispensation, </w:t>
      </w:r>
      <w:r w:rsidRPr="004C6DC5">
        <w:t xml:space="preserve">possession, use of or presence under the influence of alcohol, </w:t>
      </w:r>
      <w:r>
        <w:t xml:space="preserve">inhalants, </w:t>
      </w:r>
      <w:r w:rsidRPr="004C6DC5">
        <w:t>controlled substances or substances</w:t>
      </w:r>
      <w:r>
        <w:t xml:space="preserve"> </w:t>
      </w:r>
      <w:r w:rsidRPr="004C6DC5">
        <w:t>represented to be such, or unauthorized prescription medication, is prohibited on school premises or at school</w:t>
      </w:r>
      <w:r>
        <w:t xml:space="preserve"> </w:t>
      </w:r>
      <w:r w:rsidRPr="004C6DC5">
        <w:t xml:space="preserve">activities. In addition, the </w:t>
      </w:r>
      <w:r>
        <w:t>District</w:t>
      </w:r>
      <w:r w:rsidRPr="004C6DC5">
        <w:t xml:space="preserve"> will not condone the involvement of any employee with illicit drugs, even where</w:t>
      </w:r>
      <w:r>
        <w:t xml:space="preserve"> </w:t>
      </w:r>
      <w:r w:rsidRPr="004C6DC5">
        <w:t xml:space="preserve">the employee is not on </w:t>
      </w:r>
      <w:r>
        <w:t>District</w:t>
      </w:r>
      <w:r w:rsidRPr="004C6DC5">
        <w:t xml:space="preserve"> premises.</w:t>
      </w:r>
      <w:r>
        <w:t xml:space="preserve">  </w:t>
      </w:r>
      <w:r w:rsidRPr="004C6DC5">
        <w:t>Employees of the school system shall not possess, use, or distribute any illicit drug or</w:t>
      </w:r>
      <w:r>
        <w:t xml:space="preserve"> </w:t>
      </w:r>
      <w:r w:rsidRPr="004C6DC5">
        <w:t xml:space="preserve">alcoholic beverage as defined in </w:t>
      </w:r>
      <w:r>
        <w:t xml:space="preserve">Wisconsin Statutes </w:t>
      </w:r>
      <w:r w:rsidRPr="004C6DC5">
        <w:t>while on school premises or while</w:t>
      </w:r>
      <w:r>
        <w:t xml:space="preserve"> </w:t>
      </w:r>
      <w:r w:rsidRPr="004C6DC5">
        <w:t>responsible for chaperoning students on school-sponsored trips.  Any employee who</w:t>
      </w:r>
      <w:r>
        <w:t xml:space="preserve"> </w:t>
      </w:r>
      <w:r w:rsidR="00003E05">
        <w:t>violates this policy</w:t>
      </w:r>
      <w:r>
        <w:t xml:space="preserve"> may be disciplined, up to and including discharge</w:t>
      </w:r>
      <w:r w:rsidRPr="004C6DC5">
        <w:t>. All</w:t>
      </w:r>
      <w:r>
        <w:t xml:space="preserve"> </w:t>
      </w:r>
      <w:r w:rsidRPr="004C6DC5">
        <w:t>school employees shall cooperate with law enforcement agencies in investigations</w:t>
      </w:r>
      <w:r>
        <w:t xml:space="preserve"> </w:t>
      </w:r>
      <w:r w:rsidRPr="004C6DC5">
        <w:t>concerning any violation of this</w:t>
      </w:r>
      <w:r>
        <w:t xml:space="preserve"> provision</w:t>
      </w:r>
      <w:r w:rsidRPr="004C6DC5">
        <w:t>.</w:t>
      </w:r>
      <w:r>
        <w:t xml:space="preserve"> </w:t>
      </w:r>
    </w:p>
    <w:p w14:paraId="14C37717" w14:textId="77777777" w:rsidR="00C9518D" w:rsidRDefault="00C9518D" w:rsidP="00C9518D">
      <w:pPr>
        <w:tabs>
          <w:tab w:val="left" w:pos="1080"/>
        </w:tabs>
        <w:autoSpaceDE w:val="0"/>
        <w:autoSpaceDN w:val="0"/>
        <w:adjustRightInd w:val="0"/>
        <w:spacing w:after="0"/>
        <w:ind w:left="1080"/>
      </w:pPr>
    </w:p>
    <w:p w14:paraId="29BC7537" w14:textId="77777777" w:rsidR="00003E05" w:rsidRDefault="00C9518D" w:rsidP="00003E05">
      <w:pPr>
        <w:numPr>
          <w:ilvl w:val="0"/>
          <w:numId w:val="84"/>
        </w:numPr>
        <w:tabs>
          <w:tab w:val="left" w:pos="1080"/>
        </w:tabs>
        <w:autoSpaceDE w:val="0"/>
        <w:autoSpaceDN w:val="0"/>
        <w:adjustRightInd w:val="0"/>
        <w:spacing w:after="0"/>
      </w:pPr>
      <w:r w:rsidRPr="00A30418">
        <w:rPr>
          <w:u w:val="single"/>
        </w:rPr>
        <w:t>Tobacco Products</w:t>
      </w:r>
      <w:r>
        <w:t xml:space="preserve">:  </w:t>
      </w:r>
      <w:r w:rsidRPr="007742D7">
        <w:t xml:space="preserve">Employees shall not use tobacco products on </w:t>
      </w:r>
      <w:r>
        <w:t>District</w:t>
      </w:r>
      <w:r w:rsidRPr="007742D7">
        <w:t xml:space="preserve"> premises, in </w:t>
      </w:r>
      <w:r>
        <w:t>District</w:t>
      </w:r>
      <w:r w:rsidRPr="007742D7">
        <w:t xml:space="preserve"> vehicles, nor in the</w:t>
      </w:r>
      <w:r>
        <w:t xml:space="preserve"> </w:t>
      </w:r>
      <w:r w:rsidRPr="007742D7">
        <w:t>presence of students at scho</w:t>
      </w:r>
      <w:r>
        <w:t>ol or school-related activities</w:t>
      </w:r>
      <w:r w:rsidRPr="00584970">
        <w:t>.</w:t>
      </w:r>
      <w:r>
        <w:t xml:space="preserve">  </w:t>
      </w:r>
      <w:r w:rsidRPr="007742D7">
        <w:t xml:space="preserve">Employees who violate this policy will be subject to disciplinary action, </w:t>
      </w:r>
      <w:r>
        <w:t>up to and including termination from employment</w:t>
      </w:r>
      <w:r w:rsidRPr="007742D7">
        <w:t>.</w:t>
      </w:r>
      <w:r>
        <w:t xml:space="preserve">  § 120.12(20), Wis. Stats.</w:t>
      </w:r>
    </w:p>
    <w:p w14:paraId="3DE979E0" w14:textId="77777777" w:rsidR="00003E05" w:rsidRDefault="00003E05" w:rsidP="00003E05">
      <w:pPr>
        <w:tabs>
          <w:tab w:val="left" w:pos="1080"/>
        </w:tabs>
        <w:autoSpaceDE w:val="0"/>
        <w:autoSpaceDN w:val="0"/>
        <w:adjustRightInd w:val="0"/>
        <w:spacing w:after="0"/>
        <w:rPr>
          <w:bCs/>
          <w:u w:val="single"/>
        </w:rPr>
      </w:pPr>
    </w:p>
    <w:p w14:paraId="40F5575F" w14:textId="77777777" w:rsidR="00C9518D" w:rsidRDefault="00C9518D" w:rsidP="00003E05">
      <w:pPr>
        <w:numPr>
          <w:ilvl w:val="0"/>
          <w:numId w:val="84"/>
        </w:numPr>
        <w:tabs>
          <w:tab w:val="left" w:pos="1080"/>
        </w:tabs>
        <w:autoSpaceDE w:val="0"/>
        <w:autoSpaceDN w:val="0"/>
        <w:adjustRightInd w:val="0"/>
        <w:spacing w:after="0"/>
      </w:pPr>
      <w:r w:rsidRPr="00A30418">
        <w:rPr>
          <w:bCs/>
          <w:u w:val="single"/>
        </w:rPr>
        <w:t>Reasonable Suspicion Testing</w:t>
      </w:r>
      <w:r w:rsidRPr="00A30418">
        <w:rPr>
          <w:b/>
          <w:bCs/>
        </w:rPr>
        <w:t xml:space="preserve">:  </w:t>
      </w:r>
      <w:r w:rsidRPr="00A30418">
        <w:t xml:space="preserve">All employees shall be required to undergo alcohol and drug testing at any time the </w:t>
      </w:r>
      <w:r>
        <w:t>District</w:t>
      </w:r>
      <w:r w:rsidRPr="00A30418">
        <w:t xml:space="preserve"> has reasonable suspicion to believe that the employee has violated the </w:t>
      </w:r>
      <w:r>
        <w:t>District</w:t>
      </w:r>
      <w:r w:rsidRPr="00A30418">
        <w:t xml:space="preserve">'s policy concerning alcohol and/or drugs. Reasonable suspicion alcohol or drug testing may be conducted when there is reasonable suspicion to believe that the employee has used or is using drugs or alcohol prior to reporting for duty, or while on duty, or prior to or while attending any </w:t>
      </w:r>
      <w:r>
        <w:t>District</w:t>
      </w:r>
      <w:r w:rsidRPr="00A30418">
        <w:t xml:space="preserve"> function on or off </w:t>
      </w:r>
      <w:r>
        <w:t>District</w:t>
      </w:r>
      <w:r w:rsidRPr="00A30418">
        <w:t xml:space="preserve"> property.  The </w:t>
      </w:r>
      <w:r>
        <w:t>District</w:t>
      </w:r>
      <w:r w:rsidRPr="00A30418">
        <w:t>'s determination that reasonable cause exists must be based on sp</w:t>
      </w:r>
      <w:r>
        <w:t>ecific, contemporaneous, accurate</w:t>
      </w:r>
      <w:r w:rsidRPr="00A30418">
        <w:t xml:space="preserve"> observations concerning the appearance, behavior, </w:t>
      </w:r>
      <w:r w:rsidR="007561CA" w:rsidRPr="00A30418">
        <w:t>and speech</w:t>
      </w:r>
      <w:r w:rsidRPr="00A30418">
        <w:t xml:space="preserve"> or body odors of the employee.  </w:t>
      </w:r>
      <w:r w:rsidR="00003E05">
        <w:t>If available a</w:t>
      </w:r>
      <w:r w:rsidRPr="00A30418">
        <w:t xml:space="preserve"> trained supervisor </w:t>
      </w:r>
      <w:r w:rsidR="00003E05">
        <w:t>will</w:t>
      </w:r>
      <w:r w:rsidRPr="00A30418">
        <w:t xml:space="preserve"> make the observations.  Refusal to consent to testing will result in disciplinary action, up to and including termination of employment.</w:t>
      </w:r>
    </w:p>
    <w:p w14:paraId="1F25BEEA" w14:textId="77777777" w:rsidR="00C9518D" w:rsidRDefault="00C9518D" w:rsidP="00C9518D">
      <w:pPr>
        <w:tabs>
          <w:tab w:val="left" w:pos="1080"/>
        </w:tabs>
        <w:autoSpaceDE w:val="0"/>
        <w:autoSpaceDN w:val="0"/>
        <w:adjustRightInd w:val="0"/>
        <w:spacing w:after="0"/>
        <w:ind w:left="1080"/>
      </w:pPr>
    </w:p>
    <w:p w14:paraId="0619E3F7" w14:textId="77777777" w:rsidR="00003E05" w:rsidRDefault="00C9518D" w:rsidP="00003E05">
      <w:pPr>
        <w:numPr>
          <w:ilvl w:val="0"/>
          <w:numId w:val="45"/>
        </w:numPr>
        <w:tabs>
          <w:tab w:val="left" w:pos="1080"/>
        </w:tabs>
        <w:autoSpaceDE w:val="0"/>
        <w:autoSpaceDN w:val="0"/>
        <w:adjustRightInd w:val="0"/>
        <w:spacing w:after="0"/>
        <w:ind w:hanging="360"/>
      </w:pPr>
      <w:r w:rsidRPr="00584970">
        <w:rPr>
          <w:u w:val="single"/>
        </w:rPr>
        <w:t>Additional Testing and Requirements</w:t>
      </w:r>
      <w:r w:rsidRPr="00BF53EE">
        <w:t xml:space="preserve">:  Employees required to possess a commercial driver’s license may be required to undergo additional drug testing in accordance with </w:t>
      </w:r>
      <w:r>
        <w:t xml:space="preserve">relevant law, </w:t>
      </w:r>
      <w:r w:rsidRPr="00BF53EE">
        <w:t>Board policy</w:t>
      </w:r>
      <w:r>
        <w:t>,</w:t>
      </w:r>
      <w:r w:rsidRPr="00BF53EE">
        <w:t xml:space="preserve"> and administrative rules.  Furthermore, before </w:t>
      </w:r>
      <w:r>
        <w:t xml:space="preserve">working for the District, a </w:t>
      </w:r>
      <w:r w:rsidRPr="00BF53EE">
        <w:t xml:space="preserve">driver must complete and turn in </w:t>
      </w:r>
      <w:r>
        <w:t>the “</w:t>
      </w:r>
      <w:r w:rsidRPr="001A0E8B">
        <w:t>Acknow</w:t>
      </w:r>
      <w:r>
        <w:t xml:space="preserve">ledgement and Acceptance of </w:t>
      </w:r>
      <w:r w:rsidRPr="001A0E8B">
        <w:t xml:space="preserve">Driver Alcohol and </w:t>
      </w:r>
      <w:r>
        <w:t>Drug Testing Policy/Procedures</w:t>
      </w:r>
      <w:r w:rsidR="00003E05">
        <w:t>.”</w:t>
      </w:r>
    </w:p>
    <w:p w14:paraId="2A4B1CC0" w14:textId="77777777" w:rsidR="00003E05" w:rsidRDefault="00003E05" w:rsidP="00003E05">
      <w:pPr>
        <w:tabs>
          <w:tab w:val="left" w:pos="1080"/>
        </w:tabs>
        <w:autoSpaceDE w:val="0"/>
        <w:autoSpaceDN w:val="0"/>
        <w:adjustRightInd w:val="0"/>
        <w:spacing w:after="0"/>
        <w:rPr>
          <w:u w:val="single"/>
        </w:rPr>
      </w:pPr>
    </w:p>
    <w:p w14:paraId="1E9AB710" w14:textId="77777777" w:rsidR="00C9518D" w:rsidRDefault="00C9518D" w:rsidP="00003E05">
      <w:pPr>
        <w:numPr>
          <w:ilvl w:val="0"/>
          <w:numId w:val="45"/>
        </w:numPr>
        <w:tabs>
          <w:tab w:val="left" w:pos="1080"/>
        </w:tabs>
        <w:autoSpaceDE w:val="0"/>
        <w:autoSpaceDN w:val="0"/>
        <w:adjustRightInd w:val="0"/>
        <w:spacing w:after="0"/>
        <w:ind w:hanging="360"/>
      </w:pPr>
      <w:r w:rsidRPr="00003E05">
        <w:rPr>
          <w:u w:val="single"/>
        </w:rPr>
        <w:t>Employee Assistance Program</w:t>
      </w:r>
      <w:r w:rsidRPr="00F803B0">
        <w:t>:  The employee assistance program (EAP) is a voluntary work-site program to assist employees affected by behavioral, medical or productivity concerns or problems.  EAP helps in the prevention, identification and resolution of these problems and concerns. To reach the EAP coordinator in the District, please contact the District Administrator and/or his/her designee.</w:t>
      </w:r>
      <w:r>
        <w:t xml:space="preserve">  </w:t>
      </w:r>
    </w:p>
    <w:p w14:paraId="306D94F7" w14:textId="77777777" w:rsidR="00C9518D" w:rsidRPr="002E60F0" w:rsidRDefault="00C9518D" w:rsidP="00C9518D">
      <w:pPr>
        <w:autoSpaceDE w:val="0"/>
        <w:autoSpaceDN w:val="0"/>
        <w:adjustRightInd w:val="0"/>
        <w:spacing w:after="0"/>
        <w:rPr>
          <w:b/>
          <w:i/>
          <w:sz w:val="16"/>
          <w:szCs w:val="16"/>
        </w:rPr>
      </w:pPr>
    </w:p>
    <w:p w14:paraId="76F88B63" w14:textId="77777777" w:rsidR="00C9518D" w:rsidRPr="009C3C34" w:rsidRDefault="00C9518D" w:rsidP="00C9518D">
      <w:pPr>
        <w:pStyle w:val="Heading3"/>
        <w:ind w:left="720" w:hanging="720"/>
        <w:rPr>
          <w:rFonts w:ascii="Times New Roman" w:hAnsi="Times New Roman"/>
        </w:rPr>
      </w:pPr>
      <w:bookmarkStart w:id="72" w:name="_Toc292451995"/>
      <w:r w:rsidRPr="009C3C34">
        <w:rPr>
          <w:rFonts w:ascii="Times New Roman" w:hAnsi="Times New Roman"/>
        </w:rPr>
        <w:lastRenderedPageBreak/>
        <w:t>False Reports</w:t>
      </w:r>
      <w:bookmarkEnd w:id="72"/>
    </w:p>
    <w:p w14:paraId="380855FE" w14:textId="77777777" w:rsidR="00157DA0" w:rsidRDefault="00C9518D" w:rsidP="00C9518D">
      <w:pPr>
        <w:autoSpaceDE w:val="0"/>
        <w:autoSpaceDN w:val="0"/>
        <w:adjustRightInd w:val="0"/>
        <w:spacing w:after="0"/>
      </w:pPr>
      <w:r w:rsidRPr="009C3C34">
        <w:t xml:space="preserve">Employees may be disciplined </w:t>
      </w:r>
      <w:r>
        <w:t xml:space="preserve">and/or discharged </w:t>
      </w:r>
      <w:r w:rsidRPr="009C3C34">
        <w:t xml:space="preserve">for filing false reports or statements including but not limited to the following: accident reports, attendance reports, insurance reports, physician’s statements, pre-employment statements, sick leave requests, student records, tax </w:t>
      </w:r>
      <w:r w:rsidR="002A54E0">
        <w:t>reduction</w:t>
      </w:r>
      <w:r w:rsidRPr="009C3C34">
        <w:t xml:space="preserve"> forms and work reports</w:t>
      </w:r>
      <w:r>
        <w:t>.</w:t>
      </w:r>
    </w:p>
    <w:p w14:paraId="32D7C305" w14:textId="77777777" w:rsidR="00157DA0" w:rsidRPr="008623A5" w:rsidRDefault="00157DA0" w:rsidP="00157DA0">
      <w:pPr>
        <w:pStyle w:val="Heading3"/>
        <w:ind w:left="720" w:hanging="720"/>
        <w:rPr>
          <w:rFonts w:ascii="Times New Roman" w:hAnsi="Times New Roman"/>
        </w:rPr>
      </w:pPr>
      <w:r>
        <w:rPr>
          <w:rFonts w:ascii="Times New Roman" w:hAnsi="Times New Roman"/>
        </w:rPr>
        <w:t>Furloughs</w:t>
      </w:r>
    </w:p>
    <w:p w14:paraId="1A61772D" w14:textId="77777777" w:rsidR="00157DA0" w:rsidRDefault="00157DA0" w:rsidP="00157DA0">
      <w:pPr>
        <w:tabs>
          <w:tab w:val="left" w:pos="-720"/>
          <w:tab w:val="left" w:pos="0"/>
        </w:tabs>
        <w:suppressAutoHyphens/>
      </w:pPr>
      <w:r>
        <w:t>The District may furlough employees for budgetary reasons, and the following guidelines apply during furlough periods:</w:t>
      </w:r>
    </w:p>
    <w:p w14:paraId="2825C374" w14:textId="77777777" w:rsidR="00157DA0" w:rsidRDefault="00157DA0" w:rsidP="00157DA0">
      <w:pPr>
        <w:numPr>
          <w:ilvl w:val="0"/>
          <w:numId w:val="63"/>
        </w:numPr>
        <w:tabs>
          <w:tab w:val="left" w:pos="-720"/>
          <w:tab w:val="left" w:pos="0"/>
          <w:tab w:val="left" w:pos="1080"/>
        </w:tabs>
        <w:suppressAutoHyphens/>
        <w:ind w:left="1080"/>
      </w:pPr>
      <w:r>
        <w:t xml:space="preserve">Employees shall not receive their wages or salary but are permitted to apply accrued vacation or personal leave (thus receiving compensation). </w:t>
      </w:r>
    </w:p>
    <w:p w14:paraId="4BC80544" w14:textId="77777777" w:rsidR="00157DA0" w:rsidRDefault="00157DA0" w:rsidP="00157DA0">
      <w:pPr>
        <w:numPr>
          <w:ilvl w:val="0"/>
          <w:numId w:val="63"/>
        </w:numPr>
        <w:tabs>
          <w:tab w:val="left" w:pos="-720"/>
          <w:tab w:val="left" w:pos="0"/>
          <w:tab w:val="left" w:pos="1080"/>
        </w:tabs>
        <w:suppressAutoHyphens/>
        <w:ind w:left="1080"/>
      </w:pPr>
      <w:r>
        <w:t>Employees are prohibited from working.</w:t>
      </w:r>
    </w:p>
    <w:p w14:paraId="537EF085" w14:textId="77777777" w:rsidR="00157DA0" w:rsidRDefault="00157DA0" w:rsidP="00157DA0">
      <w:pPr>
        <w:numPr>
          <w:ilvl w:val="0"/>
          <w:numId w:val="63"/>
        </w:numPr>
        <w:tabs>
          <w:tab w:val="left" w:pos="-720"/>
          <w:tab w:val="left" w:pos="0"/>
          <w:tab w:val="left" w:pos="1080"/>
        </w:tabs>
        <w:suppressAutoHyphens/>
        <w:ind w:left="1080"/>
      </w:pPr>
      <w:r>
        <w:t>Sick leave, personal leave, etc. shall continue to accrue as if the employees were working.</w:t>
      </w:r>
    </w:p>
    <w:p w14:paraId="47DE10F5" w14:textId="77777777" w:rsidR="00157DA0" w:rsidRPr="00AE1119" w:rsidRDefault="00157DA0" w:rsidP="00AE1119">
      <w:pPr>
        <w:numPr>
          <w:ilvl w:val="0"/>
          <w:numId w:val="63"/>
        </w:numPr>
        <w:tabs>
          <w:tab w:val="left" w:pos="-720"/>
          <w:tab w:val="left" w:pos="0"/>
          <w:tab w:val="left" w:pos="1080"/>
        </w:tabs>
        <w:suppressAutoHyphens/>
        <w:ind w:left="1080"/>
      </w:pPr>
      <w:r>
        <w:t>The District shall provide health insurance, dental benefit, etc. at the same level it would if the employees were working.</w:t>
      </w:r>
    </w:p>
    <w:p w14:paraId="2D3D5D66" w14:textId="77777777" w:rsidR="00C9518D" w:rsidRPr="009C3C34" w:rsidRDefault="00C9518D" w:rsidP="00C9518D">
      <w:pPr>
        <w:pStyle w:val="Heading3"/>
        <w:ind w:left="720" w:hanging="720"/>
        <w:rPr>
          <w:rFonts w:ascii="Times New Roman" w:hAnsi="Times New Roman"/>
        </w:rPr>
      </w:pPr>
      <w:bookmarkStart w:id="73" w:name="_Toc292451997"/>
      <w:r w:rsidRPr="009C3C34">
        <w:rPr>
          <w:rFonts w:ascii="Times New Roman" w:hAnsi="Times New Roman"/>
        </w:rPr>
        <w:t>Fraud and Financial Impropriety</w:t>
      </w:r>
      <w:bookmarkEnd w:id="73"/>
    </w:p>
    <w:p w14:paraId="2634D617" w14:textId="77777777" w:rsidR="00C9518D" w:rsidRPr="002E60F0" w:rsidRDefault="00C9518D" w:rsidP="00C9518D">
      <w:pPr>
        <w:autoSpaceDE w:val="0"/>
        <w:autoSpaceDN w:val="0"/>
        <w:adjustRightInd w:val="0"/>
        <w:spacing w:after="0"/>
        <w:rPr>
          <w:b/>
          <w:i/>
        </w:rPr>
      </w:pPr>
      <w:r>
        <w:t xml:space="preserve">Employees </w:t>
      </w:r>
      <w:r w:rsidRPr="002E60F0">
        <w:t xml:space="preserve">shall </w:t>
      </w:r>
      <w:r>
        <w:t xml:space="preserve">adhere to all </w:t>
      </w:r>
      <w:r w:rsidRPr="002E60F0">
        <w:t xml:space="preserve">internal controls </w:t>
      </w:r>
      <w:r>
        <w:t>that d</w:t>
      </w:r>
      <w:r w:rsidRPr="002E60F0">
        <w:t xml:space="preserve">eter and monitor </w:t>
      </w:r>
      <w:r>
        <w:t xml:space="preserve">all </w:t>
      </w:r>
      <w:r w:rsidRPr="002E60F0">
        <w:t>fraud or financial impropriety in the</w:t>
      </w:r>
      <w:r>
        <w:t xml:space="preserve"> District</w:t>
      </w:r>
      <w:r w:rsidRPr="002E60F0">
        <w:t xml:space="preserve">. Any person who suspects fraud or financial impropriety in the </w:t>
      </w:r>
      <w:r>
        <w:t>District</w:t>
      </w:r>
      <w:r w:rsidRPr="002E60F0">
        <w:t xml:space="preserve"> shall report the suspicions</w:t>
      </w:r>
      <w:r>
        <w:t xml:space="preserve"> </w:t>
      </w:r>
      <w:r w:rsidRPr="002E60F0">
        <w:t xml:space="preserve">immediately to any supervisor, the </w:t>
      </w:r>
      <w:r>
        <w:t>District Administrator</w:t>
      </w:r>
      <w:r w:rsidRPr="002E60F0">
        <w:t xml:space="preserve"> or designee, the Board President, or local law</w:t>
      </w:r>
      <w:r>
        <w:t xml:space="preserve"> </w:t>
      </w:r>
      <w:r w:rsidRPr="002E60F0">
        <w:t>enforcement. Reports of suspected fraud or financial impropriety shall be treated as confidential to the extent</w:t>
      </w:r>
      <w:r>
        <w:t xml:space="preserve"> </w:t>
      </w:r>
      <w:r w:rsidRPr="002E60F0">
        <w:t>permitted by law. Limited disclosure may be necessary to complete a full investigation or to</w:t>
      </w:r>
      <w:r>
        <w:t xml:space="preserve"> </w:t>
      </w:r>
      <w:r w:rsidRPr="002E60F0">
        <w:t xml:space="preserve">comply with law. Each employee who supervises or prepares </w:t>
      </w:r>
      <w:r>
        <w:t>District</w:t>
      </w:r>
      <w:r w:rsidRPr="002E60F0">
        <w:t xml:space="preserve"> financial reports or transactions shall set an example of honest and ethical behavior and shall actively monitor his or her area of responsibility for f</w:t>
      </w:r>
      <w:r>
        <w:t xml:space="preserve">raud and financial impropriety.  </w:t>
      </w:r>
      <w:r w:rsidRPr="002E60F0">
        <w:t xml:space="preserve">Neither the Board nor any </w:t>
      </w:r>
      <w:r>
        <w:t>District</w:t>
      </w:r>
      <w:r w:rsidRPr="002E60F0">
        <w:t xml:space="preserve"> employee shall unlawfully retaliate against a person who in</w:t>
      </w:r>
      <w:r>
        <w:t xml:space="preserve"> </w:t>
      </w:r>
      <w:r w:rsidRPr="002E60F0">
        <w:t xml:space="preserve">good faith reports perceived fraud or financial impropriety. </w:t>
      </w:r>
    </w:p>
    <w:p w14:paraId="5406077F" w14:textId="77777777" w:rsidR="00C9518D" w:rsidRDefault="00C9518D" w:rsidP="00C9518D">
      <w:pPr>
        <w:autoSpaceDE w:val="0"/>
        <w:autoSpaceDN w:val="0"/>
        <w:adjustRightInd w:val="0"/>
        <w:spacing w:after="0"/>
      </w:pPr>
    </w:p>
    <w:p w14:paraId="065A767F" w14:textId="77777777" w:rsidR="00C9518D" w:rsidRDefault="00C9518D" w:rsidP="00C9518D">
      <w:pPr>
        <w:autoSpaceDE w:val="0"/>
        <w:autoSpaceDN w:val="0"/>
        <w:adjustRightInd w:val="0"/>
        <w:spacing w:after="0"/>
      </w:pPr>
      <w:r w:rsidRPr="002E60F0">
        <w:t xml:space="preserve">The </w:t>
      </w:r>
      <w:r>
        <w:t>District</w:t>
      </w:r>
      <w:r w:rsidRPr="002E60F0">
        <w:t xml:space="preserve"> prohibits fraud and financial impropriety, as defined below, in the actions of its </w:t>
      </w:r>
      <w:r>
        <w:t>Board members</w:t>
      </w:r>
      <w:r w:rsidRPr="002E60F0">
        <w:t xml:space="preserve">, employees, vendors, contractors, consultants, volunteers, and others seeking or maintaining a business relationship with the </w:t>
      </w:r>
      <w:r>
        <w:t>District</w:t>
      </w:r>
      <w:r w:rsidRPr="002E60F0">
        <w:t xml:space="preserve">. </w:t>
      </w:r>
    </w:p>
    <w:p w14:paraId="57809411" w14:textId="77777777" w:rsidR="00C9518D" w:rsidRDefault="00C9518D" w:rsidP="00C9518D">
      <w:pPr>
        <w:autoSpaceDE w:val="0"/>
        <w:autoSpaceDN w:val="0"/>
        <w:adjustRightInd w:val="0"/>
        <w:spacing w:after="0"/>
      </w:pPr>
    </w:p>
    <w:p w14:paraId="7ABD3746" w14:textId="77777777" w:rsidR="00C9518D" w:rsidRDefault="00C9518D" w:rsidP="00C9518D">
      <w:pPr>
        <w:numPr>
          <w:ilvl w:val="0"/>
          <w:numId w:val="12"/>
        </w:numPr>
        <w:tabs>
          <w:tab w:val="left" w:pos="1080"/>
        </w:tabs>
        <w:autoSpaceDE w:val="0"/>
        <w:autoSpaceDN w:val="0"/>
        <w:adjustRightInd w:val="0"/>
        <w:spacing w:after="0"/>
        <w:ind w:left="1100" w:hanging="360"/>
      </w:pPr>
      <w:r w:rsidRPr="002E60F0">
        <w:t>Fraud and financial impropriety shall include but</w:t>
      </w:r>
      <w:r>
        <w:t xml:space="preserve"> is</w:t>
      </w:r>
      <w:r w:rsidRPr="002E60F0">
        <w:t xml:space="preserve"> not be limited to</w:t>
      </w:r>
      <w:r>
        <w:t xml:space="preserve"> the following</w:t>
      </w:r>
      <w:r w:rsidRPr="002E60F0">
        <w:t>:</w:t>
      </w:r>
    </w:p>
    <w:p w14:paraId="47FE763C" w14:textId="77777777" w:rsidR="00C9518D" w:rsidRPr="002E60F0" w:rsidRDefault="00C9518D" w:rsidP="00C9518D">
      <w:pPr>
        <w:autoSpaceDE w:val="0"/>
        <w:autoSpaceDN w:val="0"/>
        <w:adjustRightInd w:val="0"/>
        <w:spacing w:after="0"/>
        <w:ind w:left="1080"/>
      </w:pPr>
    </w:p>
    <w:p w14:paraId="080AB4BE" w14:textId="77777777" w:rsidR="00C9518D" w:rsidRDefault="007561CA" w:rsidP="00C9518D">
      <w:pPr>
        <w:numPr>
          <w:ilvl w:val="0"/>
          <w:numId w:val="11"/>
        </w:numPr>
        <w:tabs>
          <w:tab w:val="left" w:pos="1440"/>
        </w:tabs>
        <w:autoSpaceDE w:val="0"/>
        <w:autoSpaceDN w:val="0"/>
        <w:adjustRightInd w:val="0"/>
        <w:spacing w:after="0"/>
      </w:pPr>
      <w:r w:rsidRPr="002E60F0">
        <w:t>Forgery</w:t>
      </w:r>
      <w:r w:rsidR="00C9518D" w:rsidRPr="002E60F0">
        <w:t xml:space="preserve"> or unauthorized alteration of any document or account belonging to the</w:t>
      </w:r>
      <w:r w:rsidR="00C9518D">
        <w:t xml:space="preserve"> </w:t>
      </w:r>
      <w:r w:rsidR="00C9518D" w:rsidRPr="00100214">
        <w:t>District;</w:t>
      </w:r>
    </w:p>
    <w:p w14:paraId="1DC48171" w14:textId="77777777" w:rsidR="00C9518D" w:rsidRDefault="00C9518D" w:rsidP="00C9518D">
      <w:pPr>
        <w:tabs>
          <w:tab w:val="left" w:pos="1440"/>
        </w:tabs>
        <w:autoSpaceDE w:val="0"/>
        <w:autoSpaceDN w:val="0"/>
        <w:adjustRightInd w:val="0"/>
        <w:spacing w:after="0"/>
        <w:ind w:left="1440"/>
      </w:pPr>
    </w:p>
    <w:p w14:paraId="16A68A2B" w14:textId="77777777" w:rsidR="00C9518D" w:rsidRDefault="007561CA" w:rsidP="00C9518D">
      <w:pPr>
        <w:numPr>
          <w:ilvl w:val="0"/>
          <w:numId w:val="11"/>
        </w:numPr>
        <w:tabs>
          <w:tab w:val="left" w:pos="1440"/>
        </w:tabs>
        <w:autoSpaceDE w:val="0"/>
        <w:autoSpaceDN w:val="0"/>
        <w:adjustRightInd w:val="0"/>
        <w:spacing w:after="0"/>
      </w:pPr>
      <w:r w:rsidRPr="00100214">
        <w:t>Forgery</w:t>
      </w:r>
      <w:r w:rsidR="00C9518D" w:rsidRPr="00100214">
        <w:t xml:space="preserve"> or unauthorized alteration of a check, bank draft, or any other financial</w:t>
      </w:r>
    </w:p>
    <w:p w14:paraId="0E0F5D5B" w14:textId="77777777" w:rsidR="00C9518D" w:rsidRDefault="007561CA" w:rsidP="00C9518D">
      <w:pPr>
        <w:autoSpaceDE w:val="0"/>
        <w:autoSpaceDN w:val="0"/>
        <w:adjustRightInd w:val="0"/>
        <w:spacing w:after="0"/>
        <w:ind w:left="1440"/>
      </w:pPr>
      <w:r w:rsidRPr="00100214">
        <w:t>Document</w:t>
      </w:r>
      <w:r w:rsidR="00C9518D" w:rsidRPr="00100214">
        <w:t>;</w:t>
      </w:r>
    </w:p>
    <w:p w14:paraId="7E7D1557" w14:textId="77777777" w:rsidR="00C9518D" w:rsidRDefault="00C9518D" w:rsidP="00C9518D">
      <w:pPr>
        <w:autoSpaceDE w:val="0"/>
        <w:autoSpaceDN w:val="0"/>
        <w:adjustRightInd w:val="0"/>
        <w:spacing w:after="0"/>
        <w:ind w:left="1440"/>
      </w:pPr>
    </w:p>
    <w:p w14:paraId="1FA8AE08" w14:textId="77777777" w:rsidR="00C9518D" w:rsidRDefault="007561CA" w:rsidP="00C9518D">
      <w:pPr>
        <w:numPr>
          <w:ilvl w:val="0"/>
          <w:numId w:val="11"/>
        </w:numPr>
        <w:autoSpaceDE w:val="0"/>
        <w:autoSpaceDN w:val="0"/>
        <w:adjustRightInd w:val="0"/>
        <w:spacing w:after="0"/>
      </w:pPr>
      <w:r w:rsidRPr="002E60F0">
        <w:t>Misappropriation</w:t>
      </w:r>
      <w:r w:rsidR="00C9518D" w:rsidRPr="002E60F0">
        <w:t xml:space="preserve"> of funds, securities, supplies, or other </w:t>
      </w:r>
      <w:r w:rsidR="00C9518D">
        <w:t>District</w:t>
      </w:r>
      <w:r w:rsidR="00C9518D" w:rsidRPr="002E60F0">
        <w:t xml:space="preserve"> assets, including</w:t>
      </w:r>
      <w:r w:rsidR="00C9518D">
        <w:t xml:space="preserve"> </w:t>
      </w:r>
      <w:r w:rsidR="00C9518D" w:rsidRPr="00100214">
        <w:t>employee time;</w:t>
      </w:r>
    </w:p>
    <w:p w14:paraId="25293376" w14:textId="77777777" w:rsidR="00C9518D" w:rsidRDefault="00C9518D" w:rsidP="00C9518D">
      <w:pPr>
        <w:autoSpaceDE w:val="0"/>
        <w:autoSpaceDN w:val="0"/>
        <w:adjustRightInd w:val="0"/>
        <w:spacing w:after="0"/>
        <w:ind w:left="1440"/>
      </w:pPr>
    </w:p>
    <w:p w14:paraId="38A80571" w14:textId="77777777" w:rsidR="00C9518D" w:rsidRDefault="007561CA" w:rsidP="00C9518D">
      <w:pPr>
        <w:numPr>
          <w:ilvl w:val="0"/>
          <w:numId w:val="11"/>
        </w:numPr>
        <w:autoSpaceDE w:val="0"/>
        <w:autoSpaceDN w:val="0"/>
        <w:adjustRightInd w:val="0"/>
        <w:spacing w:after="0"/>
      </w:pPr>
      <w:r w:rsidRPr="00100214">
        <w:t>Impropriety</w:t>
      </w:r>
      <w:r w:rsidR="00C9518D" w:rsidRPr="00100214">
        <w:t xml:space="preserve"> in the handling of money or reporting of District financial transactions;</w:t>
      </w:r>
    </w:p>
    <w:p w14:paraId="20E59625" w14:textId="77777777" w:rsidR="00C9518D" w:rsidRDefault="00C9518D" w:rsidP="00C9518D">
      <w:pPr>
        <w:pStyle w:val="MediumGrid1-Accent21"/>
      </w:pPr>
    </w:p>
    <w:p w14:paraId="22BDD7F8" w14:textId="77777777" w:rsidR="00C9518D" w:rsidRDefault="007561CA" w:rsidP="00C9518D">
      <w:pPr>
        <w:numPr>
          <w:ilvl w:val="0"/>
          <w:numId w:val="11"/>
        </w:numPr>
        <w:autoSpaceDE w:val="0"/>
        <w:autoSpaceDN w:val="0"/>
        <w:adjustRightInd w:val="0"/>
        <w:spacing w:after="0"/>
      </w:pPr>
      <w:r w:rsidRPr="00100214">
        <w:t>Profiteering</w:t>
      </w:r>
      <w:r w:rsidR="00C9518D" w:rsidRPr="00100214">
        <w:t xml:space="preserve"> as a result of insider knowledge of District information or activities;</w:t>
      </w:r>
    </w:p>
    <w:p w14:paraId="6813065B" w14:textId="77777777" w:rsidR="00C9518D" w:rsidRDefault="00C9518D" w:rsidP="00C9518D">
      <w:pPr>
        <w:pStyle w:val="MediumGrid1-Accent21"/>
      </w:pPr>
    </w:p>
    <w:p w14:paraId="3CE7B2EA" w14:textId="77777777" w:rsidR="00C9518D" w:rsidRDefault="007561CA" w:rsidP="00C9518D">
      <w:pPr>
        <w:numPr>
          <w:ilvl w:val="0"/>
          <w:numId w:val="11"/>
        </w:numPr>
        <w:autoSpaceDE w:val="0"/>
        <w:autoSpaceDN w:val="0"/>
        <w:adjustRightInd w:val="0"/>
        <w:spacing w:after="0"/>
      </w:pPr>
      <w:r w:rsidRPr="00100214">
        <w:t>Unauthorized</w:t>
      </w:r>
      <w:r w:rsidR="00C9518D" w:rsidRPr="00100214">
        <w:t xml:space="preserve"> disclosure of confidential or proprietary information to outside parties;</w:t>
      </w:r>
    </w:p>
    <w:p w14:paraId="1FC79D64" w14:textId="77777777" w:rsidR="00C9518D" w:rsidRDefault="00C9518D" w:rsidP="00C9518D">
      <w:pPr>
        <w:pStyle w:val="MediumGrid1-Accent21"/>
      </w:pPr>
    </w:p>
    <w:p w14:paraId="47EDCBC3" w14:textId="77777777" w:rsidR="00C9518D" w:rsidRDefault="007561CA" w:rsidP="00C9518D">
      <w:pPr>
        <w:numPr>
          <w:ilvl w:val="0"/>
          <w:numId w:val="11"/>
        </w:numPr>
        <w:autoSpaceDE w:val="0"/>
        <w:autoSpaceDN w:val="0"/>
        <w:adjustRightInd w:val="0"/>
        <w:spacing w:after="0"/>
      </w:pPr>
      <w:r w:rsidRPr="00100214">
        <w:t>Unauthorized</w:t>
      </w:r>
      <w:r w:rsidR="00C9518D" w:rsidRPr="00100214">
        <w:t xml:space="preserve"> disclosure of investment activities engaged in or contemplated by the</w:t>
      </w:r>
      <w:r w:rsidR="00C9518D">
        <w:t xml:space="preserve"> </w:t>
      </w:r>
      <w:r w:rsidR="00C9518D" w:rsidRPr="00100214">
        <w:t>District;</w:t>
      </w:r>
    </w:p>
    <w:p w14:paraId="08AEC7CB" w14:textId="77777777" w:rsidR="00C9518D" w:rsidRDefault="00C9518D" w:rsidP="00C9518D">
      <w:pPr>
        <w:pStyle w:val="MediumGrid1-Accent21"/>
      </w:pPr>
    </w:p>
    <w:p w14:paraId="343362F4" w14:textId="77777777" w:rsidR="00C9518D" w:rsidRPr="00720DD3" w:rsidRDefault="007561CA" w:rsidP="00C9518D">
      <w:pPr>
        <w:numPr>
          <w:ilvl w:val="0"/>
          <w:numId w:val="11"/>
        </w:numPr>
        <w:autoSpaceDE w:val="0"/>
        <w:autoSpaceDN w:val="0"/>
        <w:adjustRightInd w:val="0"/>
        <w:spacing w:after="0"/>
      </w:pPr>
      <w:r w:rsidRPr="00100214">
        <w:t>Accepting</w:t>
      </w:r>
      <w:r w:rsidR="00C9518D" w:rsidRPr="00100214">
        <w:t xml:space="preserve"> or seeking anything of material value from contractors, vendors, or other persons providing services or materials to the District, except as otherwise permitted</w:t>
      </w:r>
      <w:r w:rsidR="00C9518D">
        <w:t xml:space="preserve"> </w:t>
      </w:r>
      <w:r w:rsidR="00C9518D" w:rsidRPr="00100214">
        <w:t>by law or District policy</w:t>
      </w:r>
      <w:r w:rsidR="00C9518D" w:rsidRPr="00720DD3">
        <w:t xml:space="preserve">. See Gifts section of </w:t>
      </w:r>
      <w:r w:rsidR="00C9518D" w:rsidRPr="00720DD3">
        <w:rPr>
          <w:i/>
        </w:rPr>
        <w:t>Handbook</w:t>
      </w:r>
      <w:r w:rsidR="00C9518D" w:rsidRPr="00720DD3">
        <w:t>.</w:t>
      </w:r>
    </w:p>
    <w:p w14:paraId="32680AED" w14:textId="77777777" w:rsidR="00C9518D" w:rsidRDefault="00C9518D" w:rsidP="00C9518D">
      <w:pPr>
        <w:pStyle w:val="MediumGrid1-Accent21"/>
      </w:pPr>
    </w:p>
    <w:p w14:paraId="5C77E93B" w14:textId="77777777" w:rsidR="00C9518D" w:rsidRPr="00100214" w:rsidRDefault="007561CA" w:rsidP="00C9518D">
      <w:pPr>
        <w:numPr>
          <w:ilvl w:val="0"/>
          <w:numId w:val="11"/>
        </w:numPr>
        <w:autoSpaceDE w:val="0"/>
        <w:autoSpaceDN w:val="0"/>
        <w:adjustRightInd w:val="0"/>
        <w:spacing w:after="0"/>
      </w:pPr>
      <w:r w:rsidRPr="00100214">
        <w:t>Inappropriately</w:t>
      </w:r>
      <w:r w:rsidR="00C9518D" w:rsidRPr="00100214">
        <w:t xml:space="preserve"> destroying, removing, or using records, furniture, fixtures, or</w:t>
      </w:r>
    </w:p>
    <w:p w14:paraId="7F3B730B" w14:textId="77777777" w:rsidR="00C9518D" w:rsidRDefault="00C9518D" w:rsidP="00C9518D">
      <w:pPr>
        <w:autoSpaceDE w:val="0"/>
        <w:autoSpaceDN w:val="0"/>
        <w:adjustRightInd w:val="0"/>
        <w:spacing w:after="0"/>
        <w:ind w:left="1440"/>
      </w:pPr>
      <w:proofErr w:type="gramStart"/>
      <w:r w:rsidRPr="002E60F0">
        <w:t>equipment</w:t>
      </w:r>
      <w:proofErr w:type="gramEnd"/>
      <w:r w:rsidRPr="002E60F0">
        <w:t>;</w:t>
      </w:r>
    </w:p>
    <w:p w14:paraId="26B95B71" w14:textId="77777777" w:rsidR="00C9518D" w:rsidRDefault="00C9518D" w:rsidP="00C9518D">
      <w:pPr>
        <w:autoSpaceDE w:val="0"/>
        <w:autoSpaceDN w:val="0"/>
        <w:adjustRightInd w:val="0"/>
        <w:spacing w:after="0"/>
        <w:ind w:left="1440"/>
      </w:pPr>
    </w:p>
    <w:p w14:paraId="2FF5CE00" w14:textId="77777777" w:rsidR="00C9518D" w:rsidRDefault="007561CA" w:rsidP="00C9518D">
      <w:pPr>
        <w:numPr>
          <w:ilvl w:val="0"/>
          <w:numId w:val="11"/>
        </w:numPr>
        <w:autoSpaceDE w:val="0"/>
        <w:autoSpaceDN w:val="0"/>
        <w:adjustRightInd w:val="0"/>
        <w:spacing w:after="0"/>
      </w:pPr>
      <w:r w:rsidRPr="002E60F0">
        <w:t>Failure</w:t>
      </w:r>
      <w:r w:rsidR="00C9518D" w:rsidRPr="002E60F0">
        <w:t xml:space="preserve"> to provide financial records required by state or local entities;</w:t>
      </w:r>
    </w:p>
    <w:p w14:paraId="03ECA893" w14:textId="77777777" w:rsidR="00C9518D" w:rsidRDefault="00C9518D" w:rsidP="00C9518D">
      <w:pPr>
        <w:autoSpaceDE w:val="0"/>
        <w:autoSpaceDN w:val="0"/>
        <w:adjustRightInd w:val="0"/>
        <w:spacing w:after="0"/>
        <w:ind w:left="1440"/>
      </w:pPr>
    </w:p>
    <w:p w14:paraId="290BC953" w14:textId="77777777" w:rsidR="00C9518D" w:rsidRDefault="007561CA" w:rsidP="00C9518D">
      <w:pPr>
        <w:numPr>
          <w:ilvl w:val="0"/>
          <w:numId w:val="11"/>
        </w:numPr>
        <w:autoSpaceDE w:val="0"/>
        <w:autoSpaceDN w:val="0"/>
        <w:adjustRightInd w:val="0"/>
        <w:spacing w:after="0"/>
      </w:pPr>
      <w:r w:rsidRPr="002E60F0">
        <w:t>Failure</w:t>
      </w:r>
      <w:r w:rsidR="00C9518D" w:rsidRPr="002E60F0">
        <w:t xml:space="preserve"> to disclose conflicts of interest as required by law or </w:t>
      </w:r>
      <w:r w:rsidR="00C9518D">
        <w:t>District</w:t>
      </w:r>
      <w:r w:rsidR="00C9518D" w:rsidRPr="002E60F0">
        <w:t xml:space="preserve"> policy; </w:t>
      </w:r>
    </w:p>
    <w:p w14:paraId="4437384A" w14:textId="77777777" w:rsidR="00C9518D" w:rsidRDefault="00C9518D" w:rsidP="00C9518D">
      <w:pPr>
        <w:pStyle w:val="MediumGrid1-Accent21"/>
      </w:pPr>
    </w:p>
    <w:p w14:paraId="15773F22" w14:textId="77777777" w:rsidR="00C9518D" w:rsidRDefault="007561CA" w:rsidP="00C9518D">
      <w:pPr>
        <w:numPr>
          <w:ilvl w:val="0"/>
          <w:numId w:val="11"/>
        </w:numPr>
        <w:autoSpaceDE w:val="0"/>
        <w:autoSpaceDN w:val="0"/>
        <w:adjustRightInd w:val="0"/>
        <w:spacing w:after="0"/>
      </w:pPr>
      <w:r>
        <w:t>Disposing</w:t>
      </w:r>
      <w:r w:rsidR="00C9518D">
        <w:t xml:space="preserve"> of District property for personal gain or benefit </w:t>
      </w:r>
      <w:r w:rsidR="00C9518D" w:rsidRPr="002E60F0">
        <w:t>and,</w:t>
      </w:r>
    </w:p>
    <w:p w14:paraId="1ABDC36F" w14:textId="77777777" w:rsidR="00C9518D" w:rsidRDefault="00C9518D" w:rsidP="00C9518D">
      <w:pPr>
        <w:pStyle w:val="MediumGrid1-Accent21"/>
      </w:pPr>
    </w:p>
    <w:p w14:paraId="7CFF491F" w14:textId="77777777" w:rsidR="00C9518D" w:rsidRPr="002E60F0" w:rsidRDefault="007561CA" w:rsidP="00C9518D">
      <w:pPr>
        <w:numPr>
          <w:ilvl w:val="0"/>
          <w:numId w:val="11"/>
        </w:numPr>
        <w:autoSpaceDE w:val="0"/>
        <w:autoSpaceDN w:val="0"/>
        <w:adjustRightInd w:val="0"/>
        <w:spacing w:after="0"/>
      </w:pPr>
      <w:r w:rsidRPr="002E60F0">
        <w:t>Any</w:t>
      </w:r>
      <w:r w:rsidR="00C9518D" w:rsidRPr="002E60F0">
        <w:t xml:space="preserve"> other dishonest act regarding the finances of the </w:t>
      </w:r>
      <w:r w:rsidR="00C9518D">
        <w:t>District</w:t>
      </w:r>
      <w:r w:rsidR="00C9518D" w:rsidRPr="002E60F0">
        <w:t>.</w:t>
      </w:r>
    </w:p>
    <w:p w14:paraId="68A51542" w14:textId="77777777" w:rsidR="00C9518D" w:rsidRPr="002E60F0" w:rsidRDefault="00C9518D" w:rsidP="00C9518D">
      <w:pPr>
        <w:autoSpaceDE w:val="0"/>
        <w:autoSpaceDN w:val="0"/>
        <w:adjustRightInd w:val="0"/>
        <w:spacing w:after="0"/>
      </w:pPr>
    </w:p>
    <w:p w14:paraId="202D6D81" w14:textId="77777777" w:rsidR="00C9518D" w:rsidRDefault="00C9518D" w:rsidP="00C9518D">
      <w:pPr>
        <w:numPr>
          <w:ilvl w:val="0"/>
          <w:numId w:val="12"/>
        </w:numPr>
        <w:tabs>
          <w:tab w:val="left" w:pos="1080"/>
        </w:tabs>
        <w:autoSpaceDE w:val="0"/>
        <w:autoSpaceDN w:val="0"/>
        <w:adjustRightInd w:val="0"/>
        <w:spacing w:after="0"/>
        <w:ind w:left="1080" w:hanging="360"/>
      </w:pPr>
      <w:r w:rsidRPr="00311FD2">
        <w:rPr>
          <w:bCs/>
          <w:u w:val="single"/>
        </w:rPr>
        <w:t>Fraud Investigations</w:t>
      </w:r>
      <w:r w:rsidRPr="00311FD2">
        <w:rPr>
          <w:bCs/>
        </w:rPr>
        <w:t xml:space="preserve">:  </w:t>
      </w:r>
      <w:r w:rsidRPr="00311FD2">
        <w:t xml:space="preserve">If an employee is found to have committed fraud or financial impropriety, the </w:t>
      </w:r>
      <w:r>
        <w:t>District Administrator</w:t>
      </w:r>
      <w:r w:rsidRPr="00311FD2">
        <w:t xml:space="preserve"> or designee shall take or recommend appropriate disciplinary action, which may include termination of employment. When</w:t>
      </w:r>
      <w:r>
        <w:t xml:space="preserve"> </w:t>
      </w:r>
      <w:r w:rsidRPr="00311FD2">
        <w:t xml:space="preserve">circumstances warrant, the Board, </w:t>
      </w:r>
      <w:r>
        <w:t>District Administrator</w:t>
      </w:r>
      <w:r w:rsidRPr="00311FD2">
        <w:t xml:space="preserve">, or designee may refer matters to appropriate law enforcement or regulatory authorities. In cases involving monetary loss to the </w:t>
      </w:r>
      <w:r>
        <w:t>District</w:t>
      </w:r>
      <w:r w:rsidRPr="00311FD2">
        <w:t xml:space="preserve">, the </w:t>
      </w:r>
      <w:r>
        <w:t>District</w:t>
      </w:r>
      <w:r w:rsidRPr="00311FD2">
        <w:t xml:space="preserve"> may seek to recover lost or misappropriated funds. </w:t>
      </w:r>
    </w:p>
    <w:p w14:paraId="09CEB041" w14:textId="77777777" w:rsidR="00C9518D" w:rsidRPr="009C3C34" w:rsidRDefault="00C9518D" w:rsidP="00C9518D">
      <w:pPr>
        <w:pStyle w:val="Heading3"/>
        <w:ind w:left="720" w:hanging="720"/>
        <w:rPr>
          <w:rFonts w:ascii="Times New Roman" w:hAnsi="Times New Roman"/>
        </w:rPr>
      </w:pPr>
      <w:bookmarkStart w:id="74" w:name="_Toc292451998"/>
      <w:r w:rsidRPr="009C3C34">
        <w:rPr>
          <w:rFonts w:ascii="Times New Roman" w:hAnsi="Times New Roman"/>
        </w:rPr>
        <w:t>Gambling</w:t>
      </w:r>
      <w:bookmarkEnd w:id="74"/>
    </w:p>
    <w:p w14:paraId="594C5E8A" w14:textId="77777777" w:rsidR="00C9518D" w:rsidRPr="00C725BB" w:rsidRDefault="00C9518D" w:rsidP="00C9518D">
      <w:pPr>
        <w:autoSpaceDE w:val="0"/>
        <w:autoSpaceDN w:val="0"/>
        <w:adjustRightInd w:val="0"/>
        <w:spacing w:after="0"/>
      </w:pPr>
      <w:r w:rsidRPr="00C725BB">
        <w:t>Gambling on District-owned or leased premises is prohibited at all times.  Gambling during the workday on or off District property is prohibited</w:t>
      </w:r>
      <w:r>
        <w:t>.</w:t>
      </w:r>
    </w:p>
    <w:p w14:paraId="61D3C56C" w14:textId="77777777" w:rsidR="00C9518D" w:rsidRPr="00F5695D" w:rsidRDefault="00C9518D" w:rsidP="00C9518D">
      <w:pPr>
        <w:pStyle w:val="Heading3"/>
        <w:ind w:left="720" w:hanging="720"/>
        <w:rPr>
          <w:rFonts w:ascii="Times New Roman" w:hAnsi="Times New Roman"/>
        </w:rPr>
      </w:pPr>
      <w:bookmarkStart w:id="75" w:name="_Toc292451999"/>
      <w:r w:rsidRPr="00F5695D">
        <w:rPr>
          <w:rFonts w:ascii="Times New Roman" w:hAnsi="Times New Roman"/>
        </w:rPr>
        <w:t>Gifts and Sale of Goods and Services</w:t>
      </w:r>
      <w:bookmarkEnd w:id="75"/>
      <w:r w:rsidRPr="00F5695D">
        <w:rPr>
          <w:rFonts w:ascii="Times New Roman" w:hAnsi="Times New Roman"/>
        </w:rPr>
        <w:t xml:space="preserve">  </w:t>
      </w:r>
    </w:p>
    <w:p w14:paraId="1449B2A7" w14:textId="77777777" w:rsidR="00C9518D" w:rsidRDefault="00C9518D" w:rsidP="00C9518D">
      <w:pPr>
        <w:autoSpaceDE w:val="0"/>
        <w:autoSpaceDN w:val="0"/>
        <w:adjustRightInd w:val="0"/>
        <w:spacing w:after="0"/>
        <w:rPr>
          <w:b/>
          <w:bCs/>
          <w:u w:val="single"/>
        </w:rPr>
      </w:pPr>
    </w:p>
    <w:p w14:paraId="6A577227" w14:textId="77777777" w:rsidR="00C9518D" w:rsidRPr="00611B0C" w:rsidRDefault="00C9518D" w:rsidP="00C9518D">
      <w:pPr>
        <w:numPr>
          <w:ilvl w:val="0"/>
          <w:numId w:val="8"/>
        </w:numPr>
        <w:tabs>
          <w:tab w:val="left" w:pos="1080"/>
        </w:tabs>
        <w:autoSpaceDE w:val="0"/>
        <w:autoSpaceDN w:val="0"/>
        <w:adjustRightInd w:val="0"/>
        <w:spacing w:after="0"/>
        <w:ind w:left="1080"/>
      </w:pPr>
      <w:r w:rsidRPr="00611B0C">
        <w:rPr>
          <w:u w:val="single"/>
        </w:rPr>
        <w:t>Gifts</w:t>
      </w:r>
      <w:r w:rsidRPr="00611B0C">
        <w:t>:  An employee</w:t>
      </w:r>
      <w:r>
        <w:t xml:space="preserve"> </w:t>
      </w:r>
      <w:r w:rsidRPr="00611B0C">
        <w:t>or a</w:t>
      </w:r>
      <w:r>
        <w:t xml:space="preserve"> member of the employee’s immediate family </w:t>
      </w:r>
      <w:r w:rsidRPr="00611B0C">
        <w:t>may not accept, directly or indirectly, any gift, money, gratuity, or other consideration or favor of any kind fr</w:t>
      </w:r>
      <w:r>
        <w:t xml:space="preserve">om anyone other than the </w:t>
      </w:r>
      <w:r w:rsidRPr="00611B0C">
        <w:t>District that a reasonable person would understand was intended to influence official action or judgment of the employee in executing decision-making</w:t>
      </w:r>
      <w:r>
        <w:t xml:space="preserve"> authority affecting the </w:t>
      </w:r>
      <w:r w:rsidRPr="00611B0C">
        <w:t xml:space="preserve">District, its employees or students.  It shall not be considered a violation of this policy for an employee to receive entertainment, food, refreshments, meals, health screenings, amenities, foodstuffs, or beverages that are provided in connection with a conference. Exceptions to this policy are acceptance of minor items, which are generally distributed to all by companies through public relations programs. Teachers should accept only gifts </w:t>
      </w:r>
      <w:r>
        <w:t>of</w:t>
      </w:r>
      <w:r w:rsidRPr="00611B0C">
        <w:t xml:space="preserve"> token value from students.  </w:t>
      </w:r>
      <w:r w:rsidRPr="00CF54A4">
        <w:rPr>
          <w:b/>
        </w:rPr>
        <w:t>Note:</w:t>
      </w:r>
      <w:r w:rsidRPr="00CF54A4">
        <w:t xml:space="preserve">  Immediate family shall have the same </w:t>
      </w:r>
      <w:r>
        <w:t>definition as used in Section 10</w:t>
      </w:r>
      <w:r w:rsidRPr="00CF54A4">
        <w:t>.01</w:t>
      </w:r>
    </w:p>
    <w:p w14:paraId="37C338EE" w14:textId="77777777" w:rsidR="00C9518D" w:rsidRDefault="00C9518D" w:rsidP="00C9518D">
      <w:pPr>
        <w:autoSpaceDE w:val="0"/>
        <w:autoSpaceDN w:val="0"/>
        <w:adjustRightInd w:val="0"/>
        <w:spacing w:after="0"/>
        <w:ind w:left="720"/>
      </w:pPr>
    </w:p>
    <w:p w14:paraId="576BD87A" w14:textId="77777777" w:rsidR="00C9518D" w:rsidRPr="009631F6" w:rsidRDefault="00C9518D" w:rsidP="00C9518D">
      <w:pPr>
        <w:autoSpaceDE w:val="0"/>
        <w:autoSpaceDN w:val="0"/>
        <w:adjustRightInd w:val="0"/>
        <w:spacing w:after="0"/>
        <w:ind w:left="1080"/>
      </w:pPr>
      <w:r w:rsidRPr="001B52CF">
        <w:t xml:space="preserve">It is </w:t>
      </w:r>
      <w:r>
        <w:t xml:space="preserve">the </w:t>
      </w:r>
      <w:r w:rsidRPr="001A0E8B">
        <w:t xml:space="preserve">District’s </w:t>
      </w:r>
      <w:r w:rsidRPr="00F803B0">
        <w:t xml:space="preserve">policy </w:t>
      </w:r>
      <w:r w:rsidRPr="00F803B0">
        <w:rPr>
          <w:i/>
        </w:rPr>
        <w:t>522.4</w:t>
      </w:r>
      <w:r>
        <w:t xml:space="preserve"> for individuals </w:t>
      </w:r>
      <w:r w:rsidRPr="001B52CF">
        <w:t>to decline gifts, gratuities or favors from any outside organization or individual doing business or seeking</w:t>
      </w:r>
      <w:r>
        <w:t xml:space="preserve"> to do business with the District</w:t>
      </w:r>
      <w:r w:rsidRPr="001B52CF">
        <w:t>.</w:t>
      </w:r>
      <w:r>
        <w:t xml:space="preserve">  Gifts that are intended for the benefit of the District should be referred to the District Administrator for proper processing under the District’s policy on gifts and solicitations and the terms of § 118.27, Wis. Stats</w:t>
      </w:r>
      <w:r w:rsidR="007561CA">
        <w:t>.</w:t>
      </w:r>
      <w:r w:rsidRPr="001B52CF">
        <w:t xml:space="preserve"> Gifts of nominal or of insubstantial value and services offered for a reason unrelated to the employees’ position and which could not reasonably be expected to influence a decision could be accepted.  Larger gifts </w:t>
      </w:r>
      <w:r>
        <w:t xml:space="preserve">to employees as an individual </w:t>
      </w:r>
      <w:r w:rsidRPr="001B52CF">
        <w:t xml:space="preserve">and gifts </w:t>
      </w:r>
      <w:r>
        <w:t xml:space="preserve">of </w:t>
      </w:r>
      <w:r w:rsidRPr="001B52CF">
        <w:t xml:space="preserve">more than </w:t>
      </w:r>
      <w:r>
        <w:t xml:space="preserve">a </w:t>
      </w:r>
      <w:r w:rsidRPr="001B52CF">
        <w:t xml:space="preserve">nominal or insignificant value should be graciously declined. </w:t>
      </w:r>
      <w:r>
        <w:t xml:space="preserve"> </w:t>
      </w:r>
      <w:r w:rsidRPr="001B52CF">
        <w:t>Please refer to</w:t>
      </w:r>
      <w:r>
        <w:t xml:space="preserve"> </w:t>
      </w:r>
      <w:r w:rsidRPr="00F803B0">
        <w:t>522.4</w:t>
      </w:r>
      <w:r>
        <w:t xml:space="preserve"> </w:t>
      </w:r>
      <w:r w:rsidRPr="001B52CF">
        <w:t xml:space="preserve">for gifts and solicitations and </w:t>
      </w:r>
      <w:r>
        <w:t xml:space="preserve">§ </w:t>
      </w:r>
      <w:r w:rsidRPr="001B52CF">
        <w:t>19.59</w:t>
      </w:r>
      <w:r>
        <w:t>, Wis. Stats</w:t>
      </w:r>
      <w:r w:rsidRPr="001B52CF">
        <w:t>.</w:t>
      </w:r>
    </w:p>
    <w:p w14:paraId="5F5CAE3D" w14:textId="77777777" w:rsidR="00C9518D" w:rsidRDefault="00C9518D" w:rsidP="00C9518D">
      <w:pPr>
        <w:autoSpaceDE w:val="0"/>
        <w:autoSpaceDN w:val="0"/>
        <w:adjustRightInd w:val="0"/>
        <w:spacing w:after="0"/>
        <w:rPr>
          <w:rFonts w:ascii="Arial" w:hAnsi="Arial" w:cs="Arial"/>
          <w:sz w:val="24"/>
          <w:szCs w:val="24"/>
        </w:rPr>
      </w:pPr>
    </w:p>
    <w:p w14:paraId="019545E9" w14:textId="77777777" w:rsidR="00C9518D" w:rsidRPr="00720DD3" w:rsidRDefault="00C9518D" w:rsidP="00C9518D">
      <w:pPr>
        <w:numPr>
          <w:ilvl w:val="0"/>
          <w:numId w:val="8"/>
        </w:numPr>
        <w:tabs>
          <w:tab w:val="left" w:pos="1080"/>
        </w:tabs>
        <w:autoSpaceDE w:val="0"/>
        <w:autoSpaceDN w:val="0"/>
        <w:adjustRightInd w:val="0"/>
        <w:spacing w:after="0"/>
        <w:ind w:left="1080"/>
        <w:rPr>
          <w:rFonts w:ascii="Arial" w:hAnsi="Arial" w:cs="Arial"/>
          <w:sz w:val="20"/>
          <w:szCs w:val="20"/>
        </w:rPr>
      </w:pPr>
      <w:r w:rsidRPr="00720DD3">
        <w:rPr>
          <w:color w:val="000000"/>
          <w:u w:val="single"/>
        </w:rPr>
        <w:t>Sale of Goods and Services</w:t>
      </w:r>
      <w:r w:rsidRPr="00720DD3">
        <w:rPr>
          <w:color w:val="000000"/>
        </w:rPr>
        <w:t>:  No District employee may receive for his or her personal benefit anything of value from any person other than his or her employing District to sell, promote the sale of or act as an agent or solicitor for the sale of any goods or services to any public school pupil while on school property or at a school activity</w:t>
      </w:r>
      <w:r>
        <w:rPr>
          <w:color w:val="000000"/>
        </w:rPr>
        <w:t>/event,</w:t>
      </w:r>
    </w:p>
    <w:p w14:paraId="56A7B6C3" w14:textId="77777777" w:rsidR="00C9518D" w:rsidRPr="00F5695D" w:rsidRDefault="00C9518D" w:rsidP="00C9518D">
      <w:pPr>
        <w:pStyle w:val="Heading3"/>
        <w:ind w:left="720" w:hanging="720"/>
        <w:rPr>
          <w:rFonts w:ascii="Times New Roman" w:hAnsi="Times New Roman"/>
        </w:rPr>
      </w:pPr>
      <w:bookmarkStart w:id="76" w:name="_Toc292452000"/>
      <w:r w:rsidRPr="00F5695D">
        <w:rPr>
          <w:rFonts w:ascii="Times New Roman" w:hAnsi="Times New Roman"/>
        </w:rPr>
        <w:t>Honesty</w:t>
      </w:r>
      <w:bookmarkEnd w:id="76"/>
    </w:p>
    <w:p w14:paraId="7B1B3CBD" w14:textId="77777777" w:rsidR="00C9518D" w:rsidRPr="00F45302" w:rsidRDefault="00C9518D" w:rsidP="00C9518D">
      <w:pPr>
        <w:autoSpaceDE w:val="0"/>
        <w:autoSpaceDN w:val="0"/>
        <w:adjustRightInd w:val="0"/>
        <w:spacing w:after="0"/>
        <w:rPr>
          <w:b/>
          <w:bCs/>
        </w:rPr>
      </w:pPr>
      <w:r w:rsidRPr="00F45302">
        <w:t xml:space="preserve">Honesty is a core value in the </w:t>
      </w:r>
      <w:r>
        <w:t>District</w:t>
      </w:r>
      <w:r w:rsidRPr="00F45302">
        <w:t xml:space="preserve">.  </w:t>
      </w:r>
      <w:r>
        <w:t>Em</w:t>
      </w:r>
      <w:r w:rsidRPr="00F45302">
        <w:t>ployee</w:t>
      </w:r>
      <w:r>
        <w:t>s</w:t>
      </w:r>
      <w:r w:rsidRPr="00F45302">
        <w:t xml:space="preserve"> shall</w:t>
      </w:r>
      <w:r>
        <w:t xml:space="preserve"> </w:t>
      </w:r>
      <w:r w:rsidRPr="00F45302">
        <w:t xml:space="preserve">not create any intentional inaccuracies verbally or on official </w:t>
      </w:r>
      <w:r>
        <w:t>District</w:t>
      </w:r>
      <w:r w:rsidRPr="00F45302">
        <w:t xml:space="preserve"> documents</w:t>
      </w:r>
      <w:r>
        <w:t xml:space="preserve"> </w:t>
      </w:r>
      <w:r w:rsidRPr="00F45302">
        <w:t>such as time sheets, job applications</w:t>
      </w:r>
      <w:r>
        <w:t>, pupil records, etc.</w:t>
      </w:r>
    </w:p>
    <w:p w14:paraId="5EF62B86" w14:textId="77777777" w:rsidR="00C9518D" w:rsidRPr="00F5695D" w:rsidRDefault="00C9518D" w:rsidP="00C9518D">
      <w:pPr>
        <w:pStyle w:val="Heading3"/>
        <w:ind w:left="720" w:hanging="720"/>
        <w:rPr>
          <w:rFonts w:ascii="Times New Roman" w:hAnsi="Times New Roman"/>
        </w:rPr>
      </w:pPr>
      <w:bookmarkStart w:id="77" w:name="_Toc292452001"/>
      <w:r w:rsidRPr="00F5695D">
        <w:rPr>
          <w:rFonts w:ascii="Times New Roman" w:hAnsi="Times New Roman"/>
        </w:rPr>
        <w:lastRenderedPageBreak/>
        <w:t>Investigations</w:t>
      </w:r>
      <w:bookmarkEnd w:id="77"/>
      <w:r w:rsidRPr="00F5695D">
        <w:rPr>
          <w:rFonts w:ascii="Times New Roman" w:hAnsi="Times New Roman"/>
        </w:rPr>
        <w:t xml:space="preserve">  </w:t>
      </w:r>
    </w:p>
    <w:p w14:paraId="24F0A01A" w14:textId="77777777" w:rsidR="00C9518D" w:rsidRPr="00691C48" w:rsidRDefault="00C9518D" w:rsidP="00C9518D">
      <w:pPr>
        <w:numPr>
          <w:ilvl w:val="0"/>
          <w:numId w:val="13"/>
        </w:numPr>
        <w:tabs>
          <w:tab w:val="left" w:pos="1080"/>
        </w:tabs>
        <w:autoSpaceDE w:val="0"/>
        <w:autoSpaceDN w:val="0"/>
        <w:adjustRightInd w:val="0"/>
        <w:spacing w:after="0"/>
        <w:ind w:left="1080"/>
      </w:pPr>
      <w:r>
        <w:rPr>
          <w:u w:val="single"/>
        </w:rPr>
        <w:t>Expectation of</w:t>
      </w:r>
      <w:r w:rsidRPr="00691C48">
        <w:rPr>
          <w:u w:val="single"/>
        </w:rPr>
        <w:t xml:space="preserve"> Cooperation</w:t>
      </w:r>
      <w:r>
        <w:t xml:space="preserve">:  </w:t>
      </w:r>
      <w:r w:rsidRPr="00691C48">
        <w:t xml:space="preserve">In the event of a District investigation or inquiry, every District employee has an affirmative duty to provide to his/her supervisor(s) or any other District official assigned to investigate all relevant and factual information about matters inquired except as provided for below in paragraph </w:t>
      </w:r>
      <w:r>
        <w:t>“</w:t>
      </w:r>
      <w:r w:rsidRPr="00691C48">
        <w:t>B</w:t>
      </w:r>
      <w:r>
        <w:t>”</w:t>
      </w:r>
      <w:r w:rsidRPr="00691C48">
        <w:t xml:space="preserve">. Employees failing to volunteer such information shall receive a directive from an administrator to provide a statement. The employee’s failure to comply with the directive may constitute “insubordination,” a violation that will be grounds for disciplinary action up to and including termination.  </w:t>
      </w:r>
    </w:p>
    <w:p w14:paraId="3E3AD8EA" w14:textId="77777777" w:rsidR="00C9518D" w:rsidRPr="00FB0C22" w:rsidRDefault="00C9518D" w:rsidP="00C9518D">
      <w:pPr>
        <w:autoSpaceDE w:val="0"/>
        <w:autoSpaceDN w:val="0"/>
        <w:adjustRightInd w:val="0"/>
        <w:spacing w:after="0"/>
        <w:rPr>
          <w:highlight w:val="green"/>
        </w:rPr>
      </w:pPr>
    </w:p>
    <w:p w14:paraId="72A0702E" w14:textId="77777777" w:rsidR="00C9518D" w:rsidRDefault="00C9518D" w:rsidP="00C9518D">
      <w:pPr>
        <w:widowControl w:val="0"/>
        <w:numPr>
          <w:ilvl w:val="0"/>
          <w:numId w:val="13"/>
        </w:numPr>
        <w:tabs>
          <w:tab w:val="left" w:pos="-720"/>
          <w:tab w:val="left" w:pos="0"/>
          <w:tab w:val="left" w:pos="360"/>
          <w:tab w:val="left" w:pos="720"/>
          <w:tab w:val="left" w:pos="1080"/>
        </w:tabs>
        <w:suppressAutoHyphens/>
        <w:spacing w:after="0"/>
        <w:ind w:left="1080"/>
      </w:pPr>
      <w:r w:rsidRPr="00691C48">
        <w:rPr>
          <w:u w:val="single"/>
        </w:rPr>
        <w:t>Investigation interplay with potential criminal conduct</w:t>
      </w:r>
      <w:r w:rsidRPr="00691C48">
        <w:t xml:space="preserve">:  If the alleged misconduct may constitute criminal conduct by the employee, the employee may be provided a </w:t>
      </w:r>
      <w:proofErr w:type="spellStart"/>
      <w:r w:rsidRPr="00691C48">
        <w:rPr>
          <w:i/>
        </w:rPr>
        <w:t>Garrity</w:t>
      </w:r>
      <w:proofErr w:type="spellEnd"/>
      <w:r w:rsidRPr="00691C48">
        <w:t xml:space="preserve"> </w:t>
      </w:r>
      <w:r w:rsidR="00003E05">
        <w:t>warning, invoking his or her rights against self-incrimination</w:t>
      </w:r>
      <w:r w:rsidRPr="00691C48">
        <w:t xml:space="preserve">.  </w:t>
      </w:r>
      <w:proofErr w:type="spellStart"/>
      <w:r w:rsidRPr="00691C48">
        <w:rPr>
          <w:bCs/>
          <w:i/>
          <w:iCs/>
        </w:rPr>
        <w:t>Garrity</w:t>
      </w:r>
      <w:proofErr w:type="spellEnd"/>
      <w:r w:rsidRPr="00691C48">
        <w:rPr>
          <w:bCs/>
          <w:i/>
          <w:iCs/>
        </w:rPr>
        <w:t xml:space="preserve"> v. New Jersey</w:t>
      </w:r>
      <w:r w:rsidRPr="00691C48">
        <w:t>, 385 U.S. 493 (1967)</w:t>
      </w:r>
      <w:r>
        <w:t>.</w:t>
      </w:r>
    </w:p>
    <w:p w14:paraId="0FFC997D" w14:textId="77777777" w:rsidR="00C9518D" w:rsidRDefault="00C9518D" w:rsidP="00C9518D">
      <w:pPr>
        <w:pStyle w:val="MediumGrid1-Accent21"/>
      </w:pPr>
    </w:p>
    <w:p w14:paraId="6898FECA" w14:textId="77777777" w:rsidR="00C9518D" w:rsidRDefault="00C9518D" w:rsidP="00C9518D">
      <w:pPr>
        <w:widowControl w:val="0"/>
        <w:numPr>
          <w:ilvl w:val="0"/>
          <w:numId w:val="13"/>
        </w:numPr>
        <w:tabs>
          <w:tab w:val="left" w:pos="-720"/>
          <w:tab w:val="left" w:pos="0"/>
          <w:tab w:val="left" w:pos="360"/>
          <w:tab w:val="left" w:pos="720"/>
          <w:tab w:val="left" w:pos="1080"/>
        </w:tabs>
        <w:suppressAutoHyphens/>
        <w:spacing w:after="0"/>
        <w:ind w:left="1080"/>
      </w:pPr>
      <w:r>
        <w:rPr>
          <w:u w:val="single"/>
        </w:rPr>
        <w:t>Administrative Leave</w:t>
      </w:r>
      <w:r>
        <w:t>: The District may place an employee on administrative leave, paid or unpaid, during an investigation into alleged misconduct by the employee.</w:t>
      </w:r>
    </w:p>
    <w:p w14:paraId="507375EE" w14:textId="77777777" w:rsidR="00C9518D" w:rsidRDefault="00C9518D" w:rsidP="00C9518D">
      <w:pPr>
        <w:widowControl w:val="0"/>
        <w:tabs>
          <w:tab w:val="left" w:pos="-720"/>
          <w:tab w:val="left" w:pos="0"/>
          <w:tab w:val="left" w:pos="360"/>
          <w:tab w:val="left" w:pos="720"/>
          <w:tab w:val="left" w:pos="1080"/>
        </w:tabs>
        <w:suppressAutoHyphens/>
        <w:spacing w:after="0"/>
      </w:pPr>
    </w:p>
    <w:p w14:paraId="78801089" w14:textId="77777777" w:rsidR="00C9518D" w:rsidRPr="00F5695D" w:rsidRDefault="00C9518D" w:rsidP="00C9518D">
      <w:pPr>
        <w:pStyle w:val="Heading3"/>
        <w:ind w:left="720" w:hanging="720"/>
        <w:rPr>
          <w:rFonts w:ascii="Times New Roman" w:hAnsi="Times New Roman"/>
        </w:rPr>
      </w:pPr>
      <w:bookmarkStart w:id="78" w:name="_Toc292452002"/>
      <w:r w:rsidRPr="00F5695D">
        <w:rPr>
          <w:rFonts w:ascii="Times New Roman" w:hAnsi="Times New Roman"/>
        </w:rPr>
        <w:t>Licensure/Certification</w:t>
      </w:r>
      <w:bookmarkEnd w:id="78"/>
    </w:p>
    <w:p w14:paraId="6407593E" w14:textId="77777777" w:rsidR="00C9518D" w:rsidRDefault="00C9518D" w:rsidP="00C9518D">
      <w:pPr>
        <w:autoSpaceDE w:val="0"/>
        <w:autoSpaceDN w:val="0"/>
        <w:adjustRightInd w:val="0"/>
        <w:spacing w:after="0"/>
        <w:rPr>
          <w:color w:val="000000"/>
        </w:rPr>
      </w:pPr>
      <w:r w:rsidRPr="00F45302">
        <w:t xml:space="preserve">Each employee who is required to be licensed or certified by law must </w:t>
      </w:r>
      <w:r>
        <w:t xml:space="preserve">provide the District with </w:t>
      </w:r>
      <w:r w:rsidRPr="00F45302">
        <w:t xml:space="preserve">a copy of the current license or certificate </w:t>
      </w:r>
      <w:r>
        <w:t xml:space="preserve">to be maintained </w:t>
      </w:r>
      <w:r w:rsidRPr="00F45302">
        <w:t xml:space="preserve">in his or her personnel file.  Personnel files </w:t>
      </w:r>
      <w:r>
        <w:t>can be found in the District Office.</w:t>
      </w:r>
      <w:r w:rsidRPr="00F45302">
        <w:t xml:space="preserve">  </w:t>
      </w:r>
      <w:r>
        <w:t>Employees</w:t>
      </w:r>
      <w:r w:rsidRPr="00F45302">
        <w:t xml:space="preserve"> are expected to know the expiration date of </w:t>
      </w:r>
      <w:r>
        <w:t xml:space="preserve">their </w:t>
      </w:r>
      <w:r w:rsidRPr="00F45302">
        <w:t>license/certification and meet the requirements for re-licensure</w:t>
      </w:r>
      <w:r>
        <w:t xml:space="preserve"> </w:t>
      </w:r>
      <w:r w:rsidRPr="00F45302">
        <w:t>or certification in a timely manner.</w:t>
      </w:r>
      <w:r>
        <w:t xml:space="preserve">  </w:t>
      </w:r>
      <w:r w:rsidRPr="00691C48">
        <w:rPr>
          <w:color w:val="000000"/>
        </w:rPr>
        <w:t>A teaching contract with any person not legally authorized to teach the named subject or at the named school shall be void. All teaching contracts shall terminate if, and when, the authority to teach terminates.</w:t>
      </w:r>
    </w:p>
    <w:p w14:paraId="08F79AEF" w14:textId="77777777" w:rsidR="00C9518D" w:rsidRPr="00691C48" w:rsidRDefault="00C9518D" w:rsidP="00C9518D">
      <w:pPr>
        <w:autoSpaceDE w:val="0"/>
        <w:autoSpaceDN w:val="0"/>
        <w:adjustRightInd w:val="0"/>
        <w:spacing w:after="0"/>
        <w:rPr>
          <w:color w:val="000000"/>
        </w:rPr>
      </w:pPr>
    </w:p>
    <w:p w14:paraId="1DFF7C85" w14:textId="77777777" w:rsidR="00C9518D" w:rsidRPr="00510011" w:rsidRDefault="00C9518D" w:rsidP="00C9518D">
      <w:pPr>
        <w:pStyle w:val="Heading3"/>
        <w:ind w:left="720" w:hanging="720"/>
        <w:rPr>
          <w:rFonts w:ascii="Times New Roman" w:hAnsi="Times New Roman"/>
        </w:rPr>
      </w:pPr>
      <w:bookmarkStart w:id="79" w:name="_Toc292452003"/>
      <w:r w:rsidRPr="00510011">
        <w:rPr>
          <w:rFonts w:ascii="Times New Roman" w:hAnsi="Times New Roman"/>
        </w:rPr>
        <w:t>Nepotism</w:t>
      </w:r>
      <w:bookmarkEnd w:id="79"/>
      <w:r w:rsidRPr="00510011">
        <w:rPr>
          <w:rFonts w:ascii="Times New Roman" w:hAnsi="Times New Roman"/>
        </w:rPr>
        <w:t xml:space="preserve"> </w:t>
      </w:r>
    </w:p>
    <w:p w14:paraId="6D58CEE8" w14:textId="77777777" w:rsidR="00C9518D" w:rsidRPr="00950E6E" w:rsidRDefault="00C9518D" w:rsidP="00C9518D">
      <w:pPr>
        <w:numPr>
          <w:ilvl w:val="0"/>
          <w:numId w:val="42"/>
        </w:numPr>
        <w:tabs>
          <w:tab w:val="left" w:pos="1080"/>
        </w:tabs>
        <w:autoSpaceDE w:val="0"/>
        <w:autoSpaceDN w:val="0"/>
        <w:adjustRightInd w:val="0"/>
        <w:spacing w:after="0"/>
        <w:rPr>
          <w:bCs/>
        </w:rPr>
      </w:pPr>
      <w:r w:rsidRPr="00B30431">
        <w:rPr>
          <w:color w:val="000000"/>
        </w:rPr>
        <w:t xml:space="preserve">Applicants for employment in </w:t>
      </w:r>
      <w:r>
        <w:rPr>
          <w:color w:val="000000"/>
        </w:rPr>
        <w:t xml:space="preserve">the </w:t>
      </w:r>
      <w:r w:rsidRPr="00B30431">
        <w:rPr>
          <w:color w:val="000000"/>
        </w:rPr>
        <w:t>District shall be selected without regard to a relationship by affinity or consanguinity</w:t>
      </w:r>
      <w:r>
        <w:rPr>
          <w:color w:val="000000"/>
        </w:rPr>
        <w:t xml:space="preserve"> (as defined below)</w:t>
      </w:r>
      <w:r w:rsidRPr="00B30431">
        <w:rPr>
          <w:color w:val="000000"/>
        </w:rPr>
        <w:t>, which they may have with a current employee of the District.  However, to avoid possible conflicts of interest, which may result from employment procedures, an employee who is related by affinity or consanguinity to another employee or applicant shall not participate in any decision to hire, retain, promote, evaluate or determine the salary of that person.</w:t>
      </w:r>
    </w:p>
    <w:p w14:paraId="03069D43" w14:textId="77777777" w:rsidR="00C9518D" w:rsidRDefault="00C9518D" w:rsidP="00C9518D">
      <w:pPr>
        <w:tabs>
          <w:tab w:val="left" w:pos="720"/>
        </w:tabs>
        <w:autoSpaceDE w:val="0"/>
        <w:autoSpaceDN w:val="0"/>
        <w:adjustRightInd w:val="0"/>
        <w:spacing w:after="0"/>
        <w:ind w:left="720"/>
        <w:rPr>
          <w:bCs/>
        </w:rPr>
      </w:pPr>
    </w:p>
    <w:p w14:paraId="2FCBB3EF" w14:textId="77777777" w:rsidR="00C9518D" w:rsidRDefault="00C9518D" w:rsidP="00C9518D">
      <w:pPr>
        <w:numPr>
          <w:ilvl w:val="0"/>
          <w:numId w:val="42"/>
        </w:numPr>
        <w:tabs>
          <w:tab w:val="left" w:pos="1080"/>
        </w:tabs>
        <w:autoSpaceDE w:val="0"/>
        <w:autoSpaceDN w:val="0"/>
        <w:adjustRightInd w:val="0"/>
        <w:spacing w:after="0"/>
        <w:rPr>
          <w:bCs/>
        </w:rPr>
      </w:pPr>
      <w:r w:rsidRPr="00950E6E">
        <w:rPr>
          <w:bCs/>
          <w:color w:val="000000"/>
          <w:u w:val="single"/>
        </w:rPr>
        <w:t>Definition</w:t>
      </w:r>
      <w:r w:rsidR="00003E05">
        <w:rPr>
          <w:bCs/>
          <w:color w:val="000000"/>
          <w:u w:val="single"/>
        </w:rPr>
        <w:t>s</w:t>
      </w:r>
      <w:r w:rsidRPr="00950E6E">
        <w:rPr>
          <w:bCs/>
          <w:color w:val="000000"/>
        </w:rPr>
        <w:t>:</w:t>
      </w:r>
      <w:r w:rsidRPr="00950E6E">
        <w:rPr>
          <w:b/>
          <w:bCs/>
          <w:color w:val="000000"/>
        </w:rPr>
        <w:t xml:space="preserve">  </w:t>
      </w:r>
      <w:r w:rsidRPr="00950E6E">
        <w:rPr>
          <w:color w:val="000000"/>
        </w:rPr>
        <w:t xml:space="preserve">For the purposes of this </w:t>
      </w:r>
      <w:r w:rsidRPr="00D705C7">
        <w:rPr>
          <w:i/>
          <w:color w:val="000000"/>
        </w:rPr>
        <w:t>Handbook</w:t>
      </w:r>
      <w:r w:rsidRPr="00950E6E">
        <w:rPr>
          <w:color w:val="000000"/>
        </w:rPr>
        <w:t xml:space="preserve">, a "relationship by affinity" is defined as one that includes, but is not limited to, a relationship which an individual has with his or her spouse, designated partner, father-in-law, mother-in-law, brother-in-law, sister-in-law, son-in-law, daughter-in-law, adoptive sibling, adoptive child, adoptive parent, adoptive first cousin, a financial dependent or co-dependent </w:t>
      </w:r>
      <w:r w:rsidR="00003E05">
        <w:rPr>
          <w:color w:val="000000"/>
        </w:rPr>
        <w:t>(</w:t>
      </w:r>
      <w:r w:rsidRPr="00950E6E">
        <w:rPr>
          <w:color w:val="000000"/>
        </w:rPr>
        <w:t>for example shar</w:t>
      </w:r>
      <w:r w:rsidR="00003E05">
        <w:rPr>
          <w:color w:val="000000"/>
        </w:rPr>
        <w:t>ing the same place of residence)</w:t>
      </w:r>
      <w:r w:rsidRPr="00950E6E">
        <w:rPr>
          <w:color w:val="000000"/>
        </w:rPr>
        <w:t xml:space="preserve">. A "relationship by consanguinity" is defined as a relationship </w:t>
      </w:r>
      <w:r w:rsidR="00003E05">
        <w:rPr>
          <w:color w:val="000000"/>
        </w:rPr>
        <w:t>that</w:t>
      </w:r>
      <w:r w:rsidRPr="00950E6E">
        <w:rPr>
          <w:color w:val="000000"/>
        </w:rPr>
        <w:t xml:space="preserve"> an individual has with a blood relative that extends to first cousin. The phrase "decision to hire" includes every aspect of the hiring process.</w:t>
      </w:r>
    </w:p>
    <w:p w14:paraId="34C2B231" w14:textId="77777777" w:rsidR="00C9518D" w:rsidRDefault="00C9518D" w:rsidP="00C9518D">
      <w:pPr>
        <w:pStyle w:val="MediumGrid1-Accent21"/>
        <w:rPr>
          <w:color w:val="000000"/>
          <w:u w:val="single"/>
        </w:rPr>
      </w:pPr>
    </w:p>
    <w:p w14:paraId="2C3ACE87" w14:textId="77777777" w:rsidR="00C9518D" w:rsidRPr="00E77504" w:rsidRDefault="00C9518D" w:rsidP="00C9518D">
      <w:pPr>
        <w:numPr>
          <w:ilvl w:val="0"/>
          <w:numId w:val="42"/>
        </w:numPr>
        <w:tabs>
          <w:tab w:val="left" w:pos="1080"/>
        </w:tabs>
        <w:autoSpaceDE w:val="0"/>
        <w:autoSpaceDN w:val="0"/>
        <w:adjustRightInd w:val="0"/>
        <w:spacing w:after="0"/>
        <w:rPr>
          <w:bCs/>
        </w:rPr>
      </w:pPr>
      <w:r w:rsidRPr="00950E6E">
        <w:rPr>
          <w:color w:val="000000"/>
          <w:u w:val="single"/>
        </w:rPr>
        <w:t>Employee Reporting Requirements</w:t>
      </w:r>
      <w:r w:rsidRPr="00950E6E">
        <w:rPr>
          <w:color w:val="000000"/>
        </w:rPr>
        <w:t>:  Should a District employee be called upon to participate in a decision to hire, retain, promote, evaluate, or determine the salary of a person related to him or her by affinity or consanguinity</w:t>
      </w:r>
      <w:r>
        <w:rPr>
          <w:color w:val="000000"/>
        </w:rPr>
        <w:t>,</w:t>
      </w:r>
      <w:r w:rsidRPr="00950E6E">
        <w:rPr>
          <w:color w:val="000000"/>
        </w:rPr>
        <w:t xml:space="preserve"> as defined above, the employee shall refrain from participating in such decision and shall instead delegate his or her decision making authority regarding that person to t</w:t>
      </w:r>
      <w:r>
        <w:rPr>
          <w:color w:val="000000"/>
        </w:rPr>
        <w:t xml:space="preserve">he District Administrator or </w:t>
      </w:r>
      <w:r w:rsidRPr="00950E6E">
        <w:rPr>
          <w:color w:val="000000"/>
        </w:rPr>
        <w:t>his</w:t>
      </w:r>
      <w:r>
        <w:rPr>
          <w:color w:val="000000"/>
        </w:rPr>
        <w:t xml:space="preserve"> or her</w:t>
      </w:r>
      <w:r w:rsidRPr="00950E6E">
        <w:rPr>
          <w:color w:val="000000"/>
        </w:rPr>
        <w:t xml:space="preserve"> designee.  </w:t>
      </w:r>
    </w:p>
    <w:p w14:paraId="6711EAE1" w14:textId="77777777" w:rsidR="00C9518D" w:rsidRPr="00950E6E" w:rsidRDefault="00C9518D" w:rsidP="00C9518D">
      <w:pPr>
        <w:pStyle w:val="Heading3"/>
        <w:ind w:left="720" w:hanging="720"/>
        <w:rPr>
          <w:rFonts w:ascii="Times New Roman" w:hAnsi="Times New Roman"/>
        </w:rPr>
      </w:pPr>
      <w:bookmarkStart w:id="80" w:name="_Toc292452004"/>
      <w:r w:rsidRPr="00950E6E">
        <w:rPr>
          <w:rFonts w:ascii="Times New Roman" w:hAnsi="Times New Roman"/>
        </w:rPr>
        <w:t>Operators of District Vehicles, Mobile Equipment and Persons Who Receive Travel</w:t>
      </w:r>
      <w:bookmarkEnd w:id="80"/>
    </w:p>
    <w:p w14:paraId="356CB1C6" w14:textId="77777777" w:rsidR="00C9518D" w:rsidRPr="00FB0C22" w:rsidRDefault="00C9518D" w:rsidP="00C9518D">
      <w:pPr>
        <w:numPr>
          <w:ilvl w:val="0"/>
          <w:numId w:val="57"/>
        </w:numPr>
        <w:tabs>
          <w:tab w:val="left" w:pos="1080"/>
        </w:tabs>
        <w:autoSpaceDE w:val="0"/>
        <w:autoSpaceDN w:val="0"/>
        <w:adjustRightInd w:val="0"/>
        <w:spacing w:after="0"/>
        <w:ind w:left="1080"/>
      </w:pPr>
      <w:r w:rsidRPr="00950E6E">
        <w:rPr>
          <w:bCs/>
          <w:u w:val="single"/>
        </w:rPr>
        <w:t>Allowances or Mileage Reimbursement</w:t>
      </w:r>
      <w:r>
        <w:rPr>
          <w:b/>
          <w:bCs/>
        </w:rPr>
        <w:t xml:space="preserve">: </w:t>
      </w:r>
      <w:r w:rsidRPr="00FB0C22">
        <w:rPr>
          <w:bCs/>
        </w:rPr>
        <w:t>A</w:t>
      </w:r>
      <w:r w:rsidRPr="00FB0C22">
        <w:t xml:space="preserve">ll employees who drive a </w:t>
      </w:r>
      <w:r>
        <w:t>District</w:t>
      </w:r>
      <w:r w:rsidRPr="00FB0C22">
        <w:t xml:space="preserve"> vehicle, operate mobile equipment, or receive a </w:t>
      </w:r>
      <w:r>
        <w:t>District</w:t>
      </w:r>
      <w:r w:rsidRPr="00FB0C22">
        <w:t xml:space="preserve"> travel allowance or mileage reimbursement </w:t>
      </w:r>
      <w:r w:rsidR="00003E05">
        <w:t>is subject to</w:t>
      </w:r>
      <w:r w:rsidRPr="00FB0C22">
        <w:t xml:space="preserve"> an annual driver’s license record check.  Mobile equipment includes but is not limited to such equipment as street vehicles (cars/trucks), tractors, riding lawnmowers, forklifts, pallet jacks, ditch witches, and golf carts.</w:t>
      </w:r>
    </w:p>
    <w:p w14:paraId="25ECD252" w14:textId="77777777" w:rsidR="00C9518D" w:rsidRDefault="00C9518D" w:rsidP="00C9518D">
      <w:pPr>
        <w:autoSpaceDE w:val="0"/>
        <w:autoSpaceDN w:val="0"/>
        <w:adjustRightInd w:val="0"/>
        <w:spacing w:after="0"/>
        <w:ind w:left="360"/>
        <w:rPr>
          <w:b/>
          <w:bCs/>
        </w:rPr>
      </w:pPr>
    </w:p>
    <w:p w14:paraId="094D6205" w14:textId="77777777" w:rsidR="00C9518D" w:rsidRDefault="00C9518D" w:rsidP="00C9518D">
      <w:pPr>
        <w:numPr>
          <w:ilvl w:val="0"/>
          <w:numId w:val="57"/>
        </w:numPr>
        <w:tabs>
          <w:tab w:val="left" w:pos="1080"/>
        </w:tabs>
        <w:autoSpaceDE w:val="0"/>
        <w:autoSpaceDN w:val="0"/>
        <w:adjustRightInd w:val="0"/>
        <w:spacing w:after="0"/>
        <w:ind w:left="1080"/>
      </w:pPr>
      <w:r w:rsidRPr="00FB0C22">
        <w:rPr>
          <w:bCs/>
          <w:u w:val="single"/>
        </w:rPr>
        <w:t>Notice of Traffic Violations</w:t>
      </w:r>
      <w:r w:rsidRPr="00FB0C22">
        <w:rPr>
          <w:b/>
          <w:bCs/>
        </w:rPr>
        <w:t xml:space="preserve">:  </w:t>
      </w:r>
      <w:r w:rsidRPr="00FB0C22">
        <w:t xml:space="preserve">All employees who drive a </w:t>
      </w:r>
      <w:r>
        <w:t>District</w:t>
      </w:r>
      <w:r w:rsidRPr="00FB0C22">
        <w:t xml:space="preserve"> vehicle, operate mobile equipment, or receive a </w:t>
      </w:r>
      <w:r>
        <w:t>District</w:t>
      </w:r>
      <w:r w:rsidRPr="00FB0C22">
        <w:t xml:space="preserve"> travel allowance or mileage reimbursement must notify their immediate supervisors immediately of </w:t>
      </w:r>
      <w:r w:rsidRPr="00715DEA">
        <w:rPr>
          <w:bCs/>
        </w:rPr>
        <w:t>any</w:t>
      </w:r>
      <w:r w:rsidRPr="00FB0C22">
        <w:rPr>
          <w:b/>
          <w:bCs/>
        </w:rPr>
        <w:t xml:space="preserve"> </w:t>
      </w:r>
      <w:r w:rsidRPr="00FB0C22">
        <w:t xml:space="preserve">driving citation or conviction of a traffic violation. Supervisors receiving such notice will immediately notify </w:t>
      </w:r>
      <w:r>
        <w:t>the District Administrator</w:t>
      </w:r>
      <w:r w:rsidRPr="00FB0C22">
        <w:t xml:space="preserve">. Payment for any citations received while driving a </w:t>
      </w:r>
      <w:r>
        <w:t>District</w:t>
      </w:r>
      <w:r w:rsidRPr="00FB0C22">
        <w:t xml:space="preserve"> vehicle is the responsibility of the driver. The reporting provision applies to</w:t>
      </w:r>
      <w:r>
        <w:t xml:space="preserve"> </w:t>
      </w:r>
      <w:r w:rsidRPr="00FB0C22">
        <w:t xml:space="preserve">citations or convictions as a result of operating either a </w:t>
      </w:r>
      <w:r>
        <w:t>District</w:t>
      </w:r>
      <w:r w:rsidRPr="00FB0C22">
        <w:t xml:space="preserve"> vehicle or personal vehicle.</w:t>
      </w:r>
    </w:p>
    <w:p w14:paraId="78B5FF34" w14:textId="77777777" w:rsidR="00C9518D" w:rsidRDefault="00C9518D" w:rsidP="00C9518D">
      <w:pPr>
        <w:autoSpaceDE w:val="0"/>
        <w:autoSpaceDN w:val="0"/>
        <w:adjustRightInd w:val="0"/>
        <w:spacing w:after="0"/>
        <w:ind w:left="720"/>
      </w:pPr>
    </w:p>
    <w:p w14:paraId="790C603A" w14:textId="77777777" w:rsidR="00C9518D" w:rsidRDefault="00C9518D" w:rsidP="00C9518D">
      <w:pPr>
        <w:numPr>
          <w:ilvl w:val="0"/>
          <w:numId w:val="57"/>
        </w:numPr>
        <w:tabs>
          <w:tab w:val="left" w:pos="1080"/>
        </w:tabs>
        <w:autoSpaceDE w:val="0"/>
        <w:autoSpaceDN w:val="0"/>
        <w:adjustRightInd w:val="0"/>
        <w:spacing w:after="0"/>
        <w:ind w:left="1080"/>
      </w:pPr>
      <w:r w:rsidRPr="00FB0C22">
        <w:rPr>
          <w:bCs/>
          <w:u w:val="single"/>
        </w:rPr>
        <w:t>Commercial Driver's License (CDL)</w:t>
      </w:r>
      <w:r w:rsidRPr="00FB0C22">
        <w:rPr>
          <w:b/>
          <w:bCs/>
        </w:rPr>
        <w:t>:</w:t>
      </w:r>
      <w:r w:rsidRPr="00FB0C22">
        <w:t xml:space="preserve">  </w:t>
      </w:r>
      <w:r>
        <w:t>In addition to the notice requirements in paragraph A, above and p</w:t>
      </w:r>
      <w:r w:rsidRPr="00FB0C22">
        <w:t xml:space="preserve">ursuant to CDL Requirements, a CDL driver must notify his/her employer, in writing and within 30 days, of a conviction for </w:t>
      </w:r>
      <w:r w:rsidRPr="00715DEA">
        <w:rPr>
          <w:bCs/>
        </w:rPr>
        <w:t xml:space="preserve">any </w:t>
      </w:r>
      <w:r w:rsidRPr="00715DEA">
        <w:t>traffic</w:t>
      </w:r>
      <w:r w:rsidRPr="00FB0C22">
        <w:t xml:space="preserve"> violation regardless of the type of vehicle being</w:t>
      </w:r>
      <w:r>
        <w:t xml:space="preserve"> </w:t>
      </w:r>
      <w:r w:rsidRPr="00FB0C22">
        <w:t>driven at the time of the violation.</w:t>
      </w:r>
    </w:p>
    <w:p w14:paraId="6AD49877" w14:textId="77777777" w:rsidR="00C9518D" w:rsidRDefault="00C9518D" w:rsidP="00C9518D">
      <w:pPr>
        <w:tabs>
          <w:tab w:val="left" w:pos="1080"/>
        </w:tabs>
        <w:autoSpaceDE w:val="0"/>
        <w:autoSpaceDN w:val="0"/>
        <w:adjustRightInd w:val="0"/>
        <w:spacing w:after="0"/>
        <w:ind w:left="1080"/>
      </w:pPr>
    </w:p>
    <w:p w14:paraId="78E9EFC2" w14:textId="77777777" w:rsidR="00C9518D" w:rsidRDefault="00C9518D" w:rsidP="00C9518D">
      <w:pPr>
        <w:numPr>
          <w:ilvl w:val="0"/>
          <w:numId w:val="57"/>
        </w:numPr>
        <w:tabs>
          <w:tab w:val="left" w:pos="1080"/>
        </w:tabs>
        <w:autoSpaceDE w:val="0"/>
        <w:autoSpaceDN w:val="0"/>
        <w:adjustRightInd w:val="0"/>
        <w:spacing w:after="0"/>
        <w:ind w:left="1080"/>
      </w:pPr>
      <w:r w:rsidRPr="00BD55EF">
        <w:rPr>
          <w:u w:val="single"/>
        </w:rPr>
        <w:t>Drivers</w:t>
      </w:r>
      <w:r>
        <w:t xml:space="preserve">: </w:t>
      </w:r>
      <w:r w:rsidRPr="00BD55EF">
        <w:t xml:space="preserve">All drivers of motor vehicles owned by the </w:t>
      </w:r>
      <w:r>
        <w:t>District</w:t>
      </w:r>
      <w:r w:rsidRPr="00BD55EF">
        <w:t xml:space="preserve"> and used for the transportation of pupils shall be under written contract with the </w:t>
      </w:r>
      <w:r>
        <w:t>Board</w:t>
      </w:r>
      <w:r w:rsidRPr="00BD55EF">
        <w:t>.</w:t>
      </w:r>
      <w:r>
        <w:t xml:space="preserve">  </w:t>
      </w:r>
      <w:r w:rsidRPr="00B8295F">
        <w:rPr>
          <w:i/>
        </w:rPr>
        <w:t>See</w:t>
      </w:r>
      <w:r>
        <w:t xml:space="preserve"> </w:t>
      </w:r>
      <w:r w:rsidRPr="00B8295F">
        <w:rPr>
          <w:smallCaps/>
        </w:rPr>
        <w:t>Wis. Stat</w:t>
      </w:r>
      <w:r>
        <w:t>. § 121.52(2).</w:t>
      </w:r>
    </w:p>
    <w:p w14:paraId="419FE049" w14:textId="77777777" w:rsidR="00C9518D" w:rsidRDefault="00C9518D" w:rsidP="00C9518D">
      <w:pPr>
        <w:autoSpaceDE w:val="0"/>
        <w:autoSpaceDN w:val="0"/>
        <w:adjustRightInd w:val="0"/>
        <w:spacing w:after="0"/>
        <w:ind w:left="1080"/>
      </w:pPr>
    </w:p>
    <w:p w14:paraId="2D6C1F45" w14:textId="77777777" w:rsidR="00C9518D" w:rsidRPr="002269F4" w:rsidRDefault="00C9518D" w:rsidP="00C9518D">
      <w:pPr>
        <w:numPr>
          <w:ilvl w:val="0"/>
          <w:numId w:val="57"/>
        </w:numPr>
        <w:tabs>
          <w:tab w:val="left" w:pos="1080"/>
        </w:tabs>
        <w:autoSpaceDE w:val="0"/>
        <w:autoSpaceDN w:val="0"/>
        <w:adjustRightInd w:val="0"/>
        <w:spacing w:after="0"/>
        <w:ind w:left="1080"/>
        <w:rPr>
          <w:u w:val="single"/>
        </w:rPr>
      </w:pPr>
      <w:r w:rsidRPr="002269F4">
        <w:rPr>
          <w:u w:val="single"/>
        </w:rPr>
        <w:t>Personal Transportation Utilized for School Use</w:t>
      </w:r>
    </w:p>
    <w:p w14:paraId="27F8703C" w14:textId="77777777" w:rsidR="00C9518D" w:rsidRPr="002269F4" w:rsidRDefault="00C9518D" w:rsidP="00C9518D">
      <w:pPr>
        <w:keepNext/>
        <w:tabs>
          <w:tab w:val="left" w:pos="1080"/>
        </w:tabs>
        <w:spacing w:after="0"/>
        <w:ind w:left="1440" w:hanging="360"/>
        <w:jc w:val="both"/>
      </w:pPr>
    </w:p>
    <w:p w14:paraId="00F6834B" w14:textId="77777777" w:rsidR="00C9518D" w:rsidRPr="002269F4" w:rsidRDefault="00C9518D" w:rsidP="00C9518D">
      <w:pPr>
        <w:keepNext/>
        <w:tabs>
          <w:tab w:val="left" w:pos="1080"/>
        </w:tabs>
        <w:spacing w:after="0"/>
        <w:ind w:left="1440" w:hanging="360"/>
        <w:jc w:val="both"/>
      </w:pPr>
      <w:r w:rsidRPr="002269F4">
        <w:t>1.</w:t>
      </w:r>
      <w:r w:rsidRPr="002269F4">
        <w:tab/>
      </w:r>
      <w:r w:rsidRPr="002269F4">
        <w:rPr>
          <w:u w:val="single"/>
        </w:rPr>
        <w:t>Car Insurance</w:t>
      </w:r>
    </w:p>
    <w:p w14:paraId="0C179164" w14:textId="77777777" w:rsidR="00C9518D" w:rsidRPr="002269F4" w:rsidRDefault="00C9518D" w:rsidP="00C9518D">
      <w:pPr>
        <w:keepNext/>
        <w:spacing w:after="0"/>
        <w:ind w:left="1080" w:hanging="720"/>
        <w:jc w:val="both"/>
      </w:pPr>
    </w:p>
    <w:p w14:paraId="7F316532" w14:textId="77777777" w:rsidR="00C9518D" w:rsidRPr="002269F4" w:rsidRDefault="00C9518D" w:rsidP="00C9518D">
      <w:pPr>
        <w:keepNext/>
        <w:spacing w:after="0" w:line="240" w:lineRule="atLeast"/>
        <w:ind w:left="1440"/>
        <w:jc w:val="both"/>
      </w:pPr>
      <w:r w:rsidRPr="002269F4">
        <w:t xml:space="preserve">Employees who transport students for school activities in their cars shall carry minimum insurance policy limits of $500,000 combined single limit (CSL) liability, $250,000/$500,000 bodily injury and $100,000 property damage.  A minimum of private car transportation will be utilized.  Employees must notify and receive approval from the building principal prior to transporting students in private cars for school activities.  Such approval shall be in compliance with all applicable state and federal laws and administrative code provisions and shall include, but not be limited by enumeration, a review of the employee’s driving record and an examination of the vehicle.  </w:t>
      </w:r>
      <w:r w:rsidRPr="002269F4">
        <w:rPr>
          <w:b/>
          <w:i/>
        </w:rPr>
        <w:t>See Wis. Stats. § 121.555.</w:t>
      </w:r>
    </w:p>
    <w:p w14:paraId="25041987" w14:textId="77777777" w:rsidR="00C9518D" w:rsidRPr="00AC108B" w:rsidRDefault="00C9518D" w:rsidP="00C9518D">
      <w:pPr>
        <w:spacing w:after="0" w:line="240" w:lineRule="atLeast"/>
        <w:jc w:val="both"/>
        <w:rPr>
          <w:highlight w:val="yellow"/>
        </w:rPr>
      </w:pPr>
    </w:p>
    <w:p w14:paraId="2954108F" w14:textId="77777777" w:rsidR="00C9518D" w:rsidRPr="002269F4" w:rsidRDefault="00C9518D" w:rsidP="00C9518D">
      <w:pPr>
        <w:tabs>
          <w:tab w:val="left" w:pos="1080"/>
        </w:tabs>
        <w:spacing w:after="0" w:line="240" w:lineRule="atLeast"/>
        <w:ind w:left="1440" w:hanging="360"/>
        <w:jc w:val="both"/>
      </w:pPr>
      <w:r w:rsidRPr="002269F4">
        <w:t>2.</w:t>
      </w:r>
      <w:r w:rsidRPr="002269F4">
        <w:tab/>
      </w:r>
      <w:r w:rsidRPr="002269F4">
        <w:rPr>
          <w:u w:val="single"/>
        </w:rPr>
        <w:t>Personal Vehicle Reimbursement</w:t>
      </w:r>
    </w:p>
    <w:p w14:paraId="190C007D" w14:textId="77777777" w:rsidR="00C9518D" w:rsidRPr="002269F4" w:rsidRDefault="00C9518D" w:rsidP="00C9518D">
      <w:pPr>
        <w:spacing w:after="0" w:line="240" w:lineRule="atLeast"/>
        <w:ind w:left="1080" w:hanging="720"/>
        <w:jc w:val="both"/>
      </w:pPr>
    </w:p>
    <w:p w14:paraId="7C7B7A46" w14:textId="77777777" w:rsidR="00C9518D" w:rsidRPr="002269F4" w:rsidRDefault="00C9518D" w:rsidP="00C9518D">
      <w:pPr>
        <w:spacing w:after="0" w:line="240" w:lineRule="atLeast"/>
        <w:ind w:left="1440"/>
        <w:jc w:val="both"/>
      </w:pPr>
      <w:r w:rsidRPr="002269F4">
        <w:t>Damage to personal vehicles while used as authorized above for transporting students for school activities may be reimbursed by the District, in its discretion, provided the District’s maximum reimbursement shall not exceed the deductible amount to a maximum deductible amount of five hundred dollars ($500.00).  No such reimbursement shall be provided where the employee is found to be liable in any degree for the damage to the personal vehicle.</w:t>
      </w:r>
    </w:p>
    <w:p w14:paraId="280EB87B" w14:textId="77777777" w:rsidR="00C9518D" w:rsidRPr="002269F4" w:rsidRDefault="00C9518D" w:rsidP="00C9518D">
      <w:pPr>
        <w:spacing w:after="0" w:line="240" w:lineRule="atLeast"/>
        <w:ind w:left="1080" w:hanging="720"/>
        <w:jc w:val="both"/>
      </w:pPr>
    </w:p>
    <w:p w14:paraId="57C813A2" w14:textId="77777777" w:rsidR="00C9518D" w:rsidRDefault="00C9518D" w:rsidP="00C9518D">
      <w:pPr>
        <w:tabs>
          <w:tab w:val="left" w:pos="1080"/>
        </w:tabs>
        <w:spacing w:after="0" w:line="240" w:lineRule="atLeast"/>
        <w:ind w:left="1440" w:hanging="360"/>
        <w:jc w:val="both"/>
      </w:pPr>
      <w:r w:rsidRPr="002269F4">
        <w:t>3.</w:t>
      </w:r>
      <w:r w:rsidRPr="002269F4">
        <w:tab/>
        <w:t>All transportation will be done in accordance with Board policy.</w:t>
      </w:r>
    </w:p>
    <w:p w14:paraId="31A61C99" w14:textId="77777777" w:rsidR="00C9518D" w:rsidRPr="008575F6" w:rsidRDefault="00C9518D" w:rsidP="00C9518D">
      <w:pPr>
        <w:pStyle w:val="Heading3"/>
        <w:ind w:left="720" w:hanging="720"/>
        <w:rPr>
          <w:rFonts w:ascii="Times New Roman" w:hAnsi="Times New Roman"/>
        </w:rPr>
      </w:pPr>
      <w:bookmarkStart w:id="81" w:name="_Toc292452005"/>
      <w:r w:rsidRPr="008575F6">
        <w:rPr>
          <w:rFonts w:ascii="Times New Roman" w:hAnsi="Times New Roman"/>
        </w:rPr>
        <w:t>Outside Employment</w:t>
      </w:r>
      <w:bookmarkEnd w:id="81"/>
    </w:p>
    <w:p w14:paraId="4CA3DEE4" w14:textId="77777777" w:rsidR="00C9518D" w:rsidRPr="00173CD3" w:rsidRDefault="00C9518D" w:rsidP="00C9518D">
      <w:pPr>
        <w:autoSpaceDE w:val="0"/>
        <w:autoSpaceDN w:val="0"/>
        <w:adjustRightInd w:val="0"/>
        <w:spacing w:after="0"/>
        <w:rPr>
          <w:b/>
          <w:bCs/>
          <w:i/>
        </w:rPr>
      </w:pPr>
      <w:r w:rsidRPr="00091E0D">
        <w:t>Outside employment is regarded as employment for compensation that is not within the</w:t>
      </w:r>
      <w:r>
        <w:t xml:space="preserve"> </w:t>
      </w:r>
      <w:r w:rsidRPr="00091E0D">
        <w:t>duties and responsibilities of the employee’s regular position with the school system. Personnel</w:t>
      </w:r>
      <w:r>
        <w:t xml:space="preserve"> </w:t>
      </w:r>
      <w:r w:rsidRPr="00091E0D">
        <w:t xml:space="preserve">shall not be prohibited from holding employment outside the </w:t>
      </w:r>
      <w:r>
        <w:t>District</w:t>
      </w:r>
      <w:r w:rsidRPr="00091E0D">
        <w:t xml:space="preserve"> as long as such</w:t>
      </w:r>
      <w:r>
        <w:t xml:space="preserve"> </w:t>
      </w:r>
      <w:r w:rsidRPr="00091E0D">
        <w:t>employment does not interfere with assigned school duties</w:t>
      </w:r>
      <w:r>
        <w:t xml:space="preserve"> as determined by the District</w:t>
      </w:r>
      <w:r w:rsidRPr="00091E0D">
        <w:t>.</w:t>
      </w:r>
      <w:r>
        <w:t xml:space="preserve">  </w:t>
      </w:r>
      <w:r w:rsidRPr="00091E0D">
        <w:t>The Board of Education expects employees to devote maximum effort to the position in</w:t>
      </w:r>
      <w:r>
        <w:t xml:space="preserve"> </w:t>
      </w:r>
      <w:r w:rsidRPr="00091E0D">
        <w:t>which employed. An employee will not perform any duties related to an outside job during</w:t>
      </w:r>
      <w:r>
        <w:t xml:space="preserve"> </w:t>
      </w:r>
      <w:r w:rsidRPr="00091E0D">
        <w:t xml:space="preserve">regular working hours or </w:t>
      </w:r>
      <w:r>
        <w:t xml:space="preserve">for professional employees </w:t>
      </w:r>
      <w:r w:rsidRPr="00091E0D">
        <w:t xml:space="preserve">during the additional time that the responsibilities of the </w:t>
      </w:r>
      <w:r>
        <w:t xml:space="preserve">District’s </w:t>
      </w:r>
      <w:r w:rsidRPr="00091E0D">
        <w:t>position</w:t>
      </w:r>
      <w:r>
        <w:t xml:space="preserve"> </w:t>
      </w:r>
      <w:r w:rsidRPr="00091E0D">
        <w:t xml:space="preserve">require; nor will an employee use any </w:t>
      </w:r>
      <w:r>
        <w:t>District</w:t>
      </w:r>
      <w:r w:rsidRPr="00091E0D">
        <w:t xml:space="preserve"> facilities, equipment or materials in performing</w:t>
      </w:r>
      <w:r>
        <w:t xml:space="preserve"> </w:t>
      </w:r>
      <w:r w:rsidRPr="00091E0D">
        <w:t>outside work. When the periods of work are such that certain evenings, days or vacation periods</w:t>
      </w:r>
      <w:r>
        <w:t xml:space="preserve"> </w:t>
      </w:r>
      <w:r w:rsidRPr="00091E0D">
        <w:t xml:space="preserve">are duty free, the employee may use such off-duty time </w:t>
      </w:r>
      <w:r w:rsidRPr="00173CD3">
        <w:t xml:space="preserve">for the purposes of non-school employment. </w:t>
      </w:r>
    </w:p>
    <w:p w14:paraId="45AAAB57" w14:textId="77777777" w:rsidR="00C9518D" w:rsidRPr="00937F78" w:rsidRDefault="00C9518D" w:rsidP="00C9518D">
      <w:pPr>
        <w:pStyle w:val="Heading3"/>
        <w:ind w:left="720" w:hanging="720"/>
        <w:rPr>
          <w:rFonts w:ascii="Times New Roman" w:hAnsi="Times New Roman"/>
        </w:rPr>
      </w:pPr>
      <w:bookmarkStart w:id="82" w:name="_Toc292452006"/>
      <w:r w:rsidRPr="00937F78">
        <w:rPr>
          <w:rFonts w:ascii="Times New Roman" w:hAnsi="Times New Roman"/>
        </w:rPr>
        <w:t>Personal Appearance/Staff Dress Code</w:t>
      </w:r>
      <w:bookmarkEnd w:id="82"/>
    </w:p>
    <w:p w14:paraId="3F7C12A1" w14:textId="77777777" w:rsidR="00C9518D" w:rsidRPr="00173CD3" w:rsidRDefault="00C9518D" w:rsidP="00C9518D">
      <w:pPr>
        <w:autoSpaceDE w:val="0"/>
        <w:autoSpaceDN w:val="0"/>
        <w:adjustRightInd w:val="0"/>
        <w:spacing w:after="0"/>
      </w:pPr>
      <w:r>
        <w:t>It is the District’s expe</w:t>
      </w:r>
      <w:r w:rsidRPr="00173CD3">
        <w:t xml:space="preserve">ctation that </w:t>
      </w:r>
      <w:r>
        <w:t xml:space="preserve">every employee’s </w:t>
      </w:r>
      <w:r w:rsidRPr="00173CD3">
        <w:t xml:space="preserve">appearance is consistent with the high standards we set for ourselves as a District. </w:t>
      </w:r>
      <w:r>
        <w:t xml:space="preserve"> Employees </w:t>
      </w:r>
      <w:r w:rsidRPr="00173CD3">
        <w:t xml:space="preserve">are expected to present a well-groomed, professional appearance and to practice good personal hygiene. </w:t>
      </w:r>
      <w:r>
        <w:t xml:space="preserve"> </w:t>
      </w:r>
      <w:r w:rsidRPr="00173CD3">
        <w:t xml:space="preserve">Remember, to our students, parents and the public, </w:t>
      </w:r>
      <w:r>
        <w:t xml:space="preserve">employees </w:t>
      </w:r>
      <w:r w:rsidRPr="00173CD3">
        <w:t>represent the District.</w:t>
      </w:r>
    </w:p>
    <w:p w14:paraId="15E38528" w14:textId="77777777" w:rsidR="00C9518D" w:rsidRPr="00173CD3" w:rsidRDefault="00C9518D" w:rsidP="00C9518D">
      <w:pPr>
        <w:autoSpaceDE w:val="0"/>
        <w:autoSpaceDN w:val="0"/>
        <w:adjustRightInd w:val="0"/>
        <w:spacing w:after="0"/>
      </w:pPr>
    </w:p>
    <w:p w14:paraId="5477FAC4" w14:textId="77777777" w:rsidR="00C9518D" w:rsidRPr="00173CD3" w:rsidRDefault="00C9518D" w:rsidP="00C9518D">
      <w:pPr>
        <w:autoSpaceDE w:val="0"/>
        <w:autoSpaceDN w:val="0"/>
        <w:adjustRightInd w:val="0"/>
        <w:spacing w:after="240"/>
      </w:pPr>
      <w:r w:rsidRPr="00173CD3">
        <w:lastRenderedPageBreak/>
        <w:t xml:space="preserve">The District expects that all employees are neat, clean, and wear appropriate dress for work that is in good taste and suitable for the job at hand.  The District will not tolerate dress or attire from school employees that the principal or supervisor considers disruptive, inappropriate, or which adversely affects the educational atmosphere.  </w:t>
      </w:r>
    </w:p>
    <w:p w14:paraId="19DC03A0" w14:textId="77777777" w:rsidR="00C9518D" w:rsidRPr="00720DD3" w:rsidRDefault="00C9518D" w:rsidP="00C9518D">
      <w:pPr>
        <w:autoSpaceDE w:val="0"/>
        <w:autoSpaceDN w:val="0"/>
        <w:adjustRightInd w:val="0"/>
        <w:spacing w:after="240"/>
      </w:pPr>
      <w:r w:rsidRPr="007B3A0C">
        <w:t xml:space="preserve">The District will require custodians, maintenance, and food service personnel to wear uniforms provided </w:t>
      </w:r>
      <w:r w:rsidR="00391003">
        <w:t xml:space="preserve">through stipend </w:t>
      </w:r>
      <w:r w:rsidRPr="007B3A0C">
        <w:t xml:space="preserve">by the school system.  Appropriate safety gear shall also be worn at all times as deemed necessary.  Any designated employees (e.g. custodial, cleaning, maintenance, transportation, food service et al), shall not wear open-toed or slip-on shoes during regular work hours. </w:t>
      </w:r>
      <w:bookmarkStart w:id="83" w:name="_Ref189551342"/>
      <w:bookmarkStart w:id="84" w:name="_Toc209943340"/>
    </w:p>
    <w:p w14:paraId="2883E379" w14:textId="77777777" w:rsidR="00C9518D" w:rsidRPr="00AE1119" w:rsidRDefault="00C9518D" w:rsidP="00C9518D">
      <w:pPr>
        <w:pStyle w:val="Heading3"/>
        <w:ind w:left="720" w:hanging="720"/>
        <w:rPr>
          <w:rFonts w:ascii="Times New Roman" w:hAnsi="Times New Roman"/>
        </w:rPr>
      </w:pPr>
      <w:bookmarkStart w:id="85" w:name="_Toc292452007"/>
      <w:r w:rsidRPr="00AE1119">
        <w:rPr>
          <w:rFonts w:ascii="Times New Roman" w:hAnsi="Times New Roman"/>
        </w:rPr>
        <w:t>Personal Property</w:t>
      </w:r>
      <w:bookmarkEnd w:id="85"/>
      <w:r w:rsidRPr="00AE1119">
        <w:rPr>
          <w:rFonts w:ascii="Times New Roman" w:hAnsi="Times New Roman"/>
        </w:rPr>
        <w:t xml:space="preserve"> </w:t>
      </w:r>
    </w:p>
    <w:p w14:paraId="66BA6455" w14:textId="77777777" w:rsidR="00C9518D" w:rsidRDefault="00C9518D" w:rsidP="00C9518D">
      <w:pPr>
        <w:numPr>
          <w:ilvl w:val="0"/>
          <w:numId w:val="44"/>
        </w:numPr>
        <w:tabs>
          <w:tab w:val="left" w:pos="1080"/>
        </w:tabs>
        <w:autoSpaceDE w:val="0"/>
        <w:autoSpaceDN w:val="0"/>
        <w:adjustRightInd w:val="0"/>
        <w:spacing w:after="0"/>
        <w:ind w:left="1080"/>
      </w:pPr>
      <w:r w:rsidRPr="00173CD3">
        <w:rPr>
          <w:u w:val="single"/>
        </w:rPr>
        <w:t>Liability:</w:t>
      </w:r>
      <w:r w:rsidRPr="00173CD3">
        <w:t xml:space="preserve">  The District does not assume any responsibility for loss, theft or damages to personal property. In order to minimize risk, the District advises employees not to carry unnecessary amounts of cash or other valuables. If employees bring personal items to work, they are expected to exercise reasonable care to safeguard them. The District is not liable for vandalism, theft or any damage to cars parked on school property.  </w:t>
      </w:r>
      <w:r w:rsidRPr="002269F4">
        <w:t>The District carries no accident insurance or other insurance coverage for any loss or injury for which the District does not have legal responsibility.</w:t>
      </w:r>
    </w:p>
    <w:p w14:paraId="17A806BE" w14:textId="77777777" w:rsidR="00C9518D" w:rsidRDefault="00C9518D" w:rsidP="00C9518D">
      <w:pPr>
        <w:autoSpaceDE w:val="0"/>
        <w:autoSpaceDN w:val="0"/>
        <w:adjustRightInd w:val="0"/>
        <w:spacing w:after="0"/>
        <w:ind w:left="1080"/>
      </w:pPr>
    </w:p>
    <w:p w14:paraId="24177626" w14:textId="77777777" w:rsidR="00C9518D" w:rsidRDefault="00C9518D" w:rsidP="00C9518D">
      <w:pPr>
        <w:numPr>
          <w:ilvl w:val="0"/>
          <w:numId w:val="44"/>
        </w:numPr>
        <w:tabs>
          <w:tab w:val="left" w:pos="1080"/>
        </w:tabs>
        <w:autoSpaceDE w:val="0"/>
        <w:autoSpaceDN w:val="0"/>
        <w:adjustRightInd w:val="0"/>
        <w:spacing w:after="0"/>
        <w:ind w:left="1080"/>
      </w:pPr>
      <w:r>
        <w:rPr>
          <w:u w:val="single"/>
        </w:rPr>
        <w:t>Search of Personal Effects</w:t>
      </w:r>
      <w:r>
        <w:t xml:space="preserve">:  Employees should have no expectation of privacy to items contained in plain view, for example, but not limited by enumeration to automobiles parked on the District’s property, items left on top of or within desks and cabinets, lockers, etc.  Items not in plain view and contained within personal property, e.g. purse, satchel, wallet, coat, backpack, etc., may be searched in accordance with applicable state and federal law. </w:t>
      </w:r>
    </w:p>
    <w:p w14:paraId="331C6274" w14:textId="77777777" w:rsidR="00C9518D" w:rsidRPr="00B4798E" w:rsidRDefault="00C9518D" w:rsidP="00C9518D">
      <w:pPr>
        <w:pStyle w:val="Heading3"/>
        <w:ind w:left="720" w:hanging="720"/>
        <w:rPr>
          <w:rFonts w:ascii="Times New Roman" w:hAnsi="Times New Roman"/>
        </w:rPr>
      </w:pPr>
      <w:bookmarkStart w:id="86" w:name="_Toc209943464"/>
      <w:bookmarkStart w:id="87" w:name="_Toc292452008"/>
      <w:r w:rsidRPr="00B4798E">
        <w:rPr>
          <w:rFonts w:ascii="Times New Roman" w:hAnsi="Times New Roman"/>
        </w:rPr>
        <w:t>Personnel Files</w:t>
      </w:r>
      <w:bookmarkEnd w:id="86"/>
      <w:bookmarkEnd w:id="87"/>
    </w:p>
    <w:p w14:paraId="62F9BD07" w14:textId="28194B44" w:rsidR="00C9518D" w:rsidRDefault="00C9518D" w:rsidP="00C9518D">
      <w:pPr>
        <w:autoSpaceDE w:val="0"/>
        <w:autoSpaceDN w:val="0"/>
        <w:adjustRightInd w:val="0"/>
        <w:spacing w:after="0"/>
        <w:rPr>
          <w:bCs/>
          <w:i/>
        </w:rPr>
      </w:pPr>
      <w:r w:rsidRPr="0025033D">
        <w:rPr>
          <w:spacing w:val="-2"/>
        </w:rPr>
        <w:t>An employee shall have the right, upon request and consistent with the timelines and content limitations specified in state law, to review the contents of his/her personnel file</w:t>
      </w:r>
      <w:r>
        <w:rPr>
          <w:spacing w:val="-2"/>
        </w:rPr>
        <w:t xml:space="preserve">, at least </w:t>
      </w:r>
      <w:r w:rsidRPr="002269F4">
        <w:rPr>
          <w:spacing w:val="-2"/>
        </w:rPr>
        <w:t>two</w:t>
      </w:r>
      <w:r>
        <w:rPr>
          <w:spacing w:val="-2"/>
        </w:rPr>
        <w:t xml:space="preserve"> times per calendar year</w:t>
      </w:r>
      <w:r w:rsidRPr="0025033D">
        <w:rPr>
          <w:spacing w:val="-2"/>
        </w:rPr>
        <w:t xml:space="preserve">, while in the presence of the administrator or his designee.  The employee shall be entitled to have a representative accompany him/her during such review.  </w:t>
      </w:r>
      <w:r w:rsidRPr="0025033D">
        <w:t xml:space="preserve">This examination must be accomplished in the presence of the person officially charged by the District Administrator with custody of those files.  The </w:t>
      </w:r>
      <w:r w:rsidR="00AC4FCA" w:rsidRPr="0025033D">
        <w:t>official personnel file custodian will do the removal of this file from the safekeeping place</w:t>
      </w:r>
      <w:r w:rsidRPr="0025033D">
        <w:t>.  The employee’s personnel file or any part thereto may not be removed from the visual presence of the official custodian.</w:t>
      </w:r>
      <w:r w:rsidRPr="00F64D40">
        <w:t xml:space="preserve">  </w:t>
      </w:r>
      <w:r w:rsidRPr="0025033D">
        <w:rPr>
          <w:spacing w:val="-2"/>
        </w:rPr>
        <w:t>A</w:t>
      </w:r>
      <w:r>
        <w:rPr>
          <w:spacing w:val="-2"/>
        </w:rPr>
        <w:t>n</w:t>
      </w:r>
      <w:r w:rsidRPr="0025033D">
        <w:rPr>
          <w:spacing w:val="-2"/>
        </w:rPr>
        <w:t xml:space="preserve"> employee shall have the right, upon request, to receive copies of any documents contained in the personnel file except those </w:t>
      </w:r>
      <w:r w:rsidR="00D43183">
        <w:rPr>
          <w:spacing w:val="-2"/>
        </w:rPr>
        <w:t>described</w:t>
      </w:r>
      <w:r w:rsidRPr="0025033D">
        <w:rPr>
          <w:spacing w:val="-2"/>
        </w:rPr>
        <w:t xml:space="preserve"> in </w:t>
      </w:r>
      <w:r>
        <w:rPr>
          <w:spacing w:val="-2"/>
        </w:rPr>
        <w:t xml:space="preserve">§ </w:t>
      </w:r>
      <w:r w:rsidRPr="0025033D">
        <w:rPr>
          <w:spacing w:val="-2"/>
        </w:rPr>
        <w:t xml:space="preserve">103.13(6), Wisconsin Statutes, upon payment of the actual cost for making such a copy.  </w:t>
      </w:r>
    </w:p>
    <w:p w14:paraId="21D59AEC" w14:textId="77777777" w:rsidR="00C9518D" w:rsidRDefault="00C9518D" w:rsidP="00C9518D">
      <w:pPr>
        <w:autoSpaceDE w:val="0"/>
        <w:autoSpaceDN w:val="0"/>
        <w:adjustRightInd w:val="0"/>
        <w:spacing w:after="0"/>
        <w:ind w:left="720"/>
        <w:rPr>
          <w:bCs/>
          <w:i/>
        </w:rPr>
      </w:pPr>
    </w:p>
    <w:p w14:paraId="1AA5205C" w14:textId="77777777" w:rsidR="00C9518D" w:rsidRDefault="00C9518D" w:rsidP="00C9518D">
      <w:pPr>
        <w:rPr>
          <w:spacing w:val="-2"/>
        </w:rPr>
      </w:pPr>
      <w:r>
        <w:rPr>
          <w:spacing w:val="-2"/>
        </w:rPr>
        <w:t>If the request to review personnel records is pursuant to an active grievance filed by that employee, the District will provide copies of the records to the employee, at the employee’s expense, and the employee and his or her representative may examine the copies outside of the presence of the administrator/records custodian.</w:t>
      </w:r>
    </w:p>
    <w:p w14:paraId="4BD72DFB" w14:textId="77777777" w:rsidR="00C9518D" w:rsidRDefault="00C9518D" w:rsidP="00C9518D">
      <w:r>
        <w:rPr>
          <w:spacing w:val="-2"/>
        </w:rPr>
        <w:t>After reviewing his or her personnel records, the employee has the right to request that records he or she believes to be inaccurate or obsolete be removed from his or her file.  If the District denies the request, the employee has the right to file a written rebuttal statement and have that rebuttal attached to the disputed record.  If the District intends to release the disputed record to a third party, the District must also release the attached employee rebuttal statement to the third party.  § 103.13(4) Wis. Stats.</w:t>
      </w:r>
    </w:p>
    <w:p w14:paraId="190BD7BE" w14:textId="77777777" w:rsidR="00C9518D" w:rsidRPr="00B4798E" w:rsidRDefault="00C9518D" w:rsidP="00C9518D">
      <w:pPr>
        <w:pStyle w:val="Heading3"/>
        <w:ind w:left="720" w:hanging="720"/>
        <w:rPr>
          <w:rFonts w:ascii="Times New Roman" w:hAnsi="Times New Roman"/>
        </w:rPr>
      </w:pPr>
      <w:bookmarkStart w:id="88" w:name="_Toc292452009"/>
      <w:r w:rsidRPr="00B4798E">
        <w:rPr>
          <w:rFonts w:ascii="Times New Roman" w:hAnsi="Times New Roman"/>
        </w:rPr>
        <w:t>Personnel – Student Relations</w:t>
      </w:r>
      <w:bookmarkEnd w:id="88"/>
    </w:p>
    <w:p w14:paraId="76605A87" w14:textId="77777777" w:rsidR="00C9518D" w:rsidRDefault="00C9518D" w:rsidP="00C9518D">
      <w:pPr>
        <w:autoSpaceDE w:val="0"/>
        <w:autoSpaceDN w:val="0"/>
        <w:adjustRightInd w:val="0"/>
        <w:spacing w:after="0"/>
      </w:pPr>
      <w:r w:rsidRPr="0025033D">
        <w:t>All District personnel will recognize and respect the rights of students, as established by local, state, and federal law. Employees shall, at all times, maintain a professional relationship and exhibit a professional demeanor in their interactions with students. Further, employees shall refrain from engaging in any actions or conduct of a sexual nature (verbal or physical) directed toward a student, including, but not limited to, sexual advances, activities involving sexual innuendo, or requests for sexual favors or sexually explicit language or conversation. Employees shall not form inappropriate social or romantic relationships with students, regardless of whether or not the student is 18 years old.</w:t>
      </w:r>
      <w:r>
        <w:t xml:space="preserve">  </w:t>
      </w:r>
      <w:r w:rsidRPr="00AB5937">
        <w:t>E</w:t>
      </w:r>
      <w:r>
        <w:t>mployees shall not use profane or obscene language or gestures</w:t>
      </w:r>
      <w:r w:rsidRPr="00AB5937">
        <w:t xml:space="preserve"> in the workplace.</w:t>
      </w:r>
    </w:p>
    <w:p w14:paraId="697DEA52" w14:textId="77777777" w:rsidR="00C9518D" w:rsidRDefault="00C9518D" w:rsidP="00C9518D">
      <w:pPr>
        <w:autoSpaceDE w:val="0"/>
        <w:autoSpaceDN w:val="0"/>
        <w:adjustRightInd w:val="0"/>
        <w:spacing w:after="0"/>
      </w:pPr>
    </w:p>
    <w:p w14:paraId="1E93409B" w14:textId="77777777" w:rsidR="00C9518D" w:rsidRPr="002269F4" w:rsidRDefault="00C9518D" w:rsidP="00C9518D">
      <w:pPr>
        <w:autoSpaceDE w:val="0"/>
        <w:autoSpaceDN w:val="0"/>
        <w:adjustRightInd w:val="0"/>
        <w:spacing w:after="0"/>
      </w:pPr>
      <w:r w:rsidRPr="002269F4">
        <w:lastRenderedPageBreak/>
        <w:t>The Board fully supports the right and desire of teachers to maintain a proper disciplinary atmosphere in all classrooms.  The Board further realizes that this is necessary if students and teachers are to realize maximum effectiveness in the cooperative goals of educational excellence.</w:t>
      </w:r>
    </w:p>
    <w:p w14:paraId="1222349B" w14:textId="77777777" w:rsidR="00C9518D" w:rsidRPr="00510011" w:rsidRDefault="00C9518D" w:rsidP="00C9518D">
      <w:pPr>
        <w:pStyle w:val="Heading3"/>
        <w:ind w:left="720" w:hanging="720"/>
        <w:rPr>
          <w:rFonts w:ascii="Times New Roman" w:hAnsi="Times New Roman"/>
        </w:rPr>
      </w:pPr>
      <w:bookmarkStart w:id="89" w:name="_Toc292452010"/>
      <w:r w:rsidRPr="00510011">
        <w:rPr>
          <w:rFonts w:ascii="Times New Roman" w:hAnsi="Times New Roman"/>
        </w:rPr>
        <w:t>Physical Examination</w:t>
      </w:r>
      <w:bookmarkEnd w:id="89"/>
    </w:p>
    <w:p w14:paraId="4548DDEC" w14:textId="77777777" w:rsidR="00C9518D" w:rsidRPr="00AB5937" w:rsidRDefault="00C9518D" w:rsidP="00C9518D">
      <w:pPr>
        <w:numPr>
          <w:ilvl w:val="0"/>
          <w:numId w:val="58"/>
        </w:numPr>
        <w:tabs>
          <w:tab w:val="left" w:pos="1080"/>
        </w:tabs>
        <w:autoSpaceDE w:val="0"/>
        <w:autoSpaceDN w:val="0"/>
        <w:adjustRightInd w:val="0"/>
        <w:spacing w:after="0"/>
      </w:pPr>
      <w:r w:rsidRPr="00AB5937">
        <w:rPr>
          <w:u w:val="single"/>
        </w:rPr>
        <w:t>Examination</w:t>
      </w:r>
      <w:r w:rsidRPr="00AB5937">
        <w:t>:  Upon initial employment and thereafter, physical examinations shall be required of District</w:t>
      </w:r>
      <w:r>
        <w:t xml:space="preserve"> employees in accordance with section 118.25 of the Wisconsin s</w:t>
      </w:r>
      <w:r w:rsidRPr="00AB5937">
        <w:t>tatutes.  Upon initial employment, evidence that employees are of sound health, sufficient to perform the essential functions of their assignment, is necessary to make binding the offer of employment or the initial contract, as applicable, with the District.</w:t>
      </w:r>
    </w:p>
    <w:p w14:paraId="177688BE" w14:textId="77777777" w:rsidR="00C9518D" w:rsidRPr="00AB5937" w:rsidRDefault="00C9518D" w:rsidP="00C9518D">
      <w:pPr>
        <w:autoSpaceDE w:val="0"/>
        <w:autoSpaceDN w:val="0"/>
        <w:adjustRightInd w:val="0"/>
        <w:spacing w:after="0"/>
        <w:ind w:left="1440" w:hanging="720"/>
      </w:pPr>
    </w:p>
    <w:p w14:paraId="3968AAFA" w14:textId="77777777" w:rsidR="00C9518D" w:rsidRDefault="00C9518D" w:rsidP="00C9518D">
      <w:pPr>
        <w:tabs>
          <w:tab w:val="left" w:pos="1080"/>
        </w:tabs>
        <w:autoSpaceDE w:val="0"/>
        <w:autoSpaceDN w:val="0"/>
        <w:adjustRightInd w:val="0"/>
        <w:spacing w:after="0"/>
        <w:ind w:left="1080" w:hanging="360"/>
      </w:pPr>
      <w:r w:rsidRPr="00AB5937">
        <w:t>B.</w:t>
      </w:r>
      <w:r w:rsidRPr="00AB5937">
        <w:tab/>
      </w:r>
      <w:r w:rsidRPr="00AB5937">
        <w:rPr>
          <w:u w:val="single"/>
        </w:rPr>
        <w:t>Fitness for Duty</w:t>
      </w:r>
      <w:r>
        <w:t>:  T</w:t>
      </w:r>
      <w:r w:rsidRPr="00AB5937">
        <w:t xml:space="preserve">he District may require a physical and/or mental examination at the expense of the District </w:t>
      </w:r>
      <w:r>
        <w:t>w</w:t>
      </w:r>
      <w:r w:rsidRPr="00AB5937">
        <w:t>here reasonable doubt arises in the minds of the District concerning the current health of the employee, and consistent the limitations imposed by a</w:t>
      </w:r>
      <w:r>
        <w:t>pplicable state and federal law</w:t>
      </w:r>
      <w:r w:rsidRPr="00AB5937">
        <w:t>.  Failure to comply with this request or failure to provide a doctor’s certification of sufficiently sound health to perform duties assigned may result in discipline up to and including discharge/termination.</w:t>
      </w:r>
      <w:r w:rsidRPr="00DF6CCD">
        <w:t xml:space="preserve">  </w:t>
      </w:r>
    </w:p>
    <w:p w14:paraId="7F741D5F" w14:textId="77777777" w:rsidR="00C9518D" w:rsidRPr="00510011" w:rsidRDefault="00C9518D" w:rsidP="00C9518D">
      <w:pPr>
        <w:pStyle w:val="Heading3"/>
        <w:ind w:left="720" w:hanging="720"/>
        <w:rPr>
          <w:rFonts w:ascii="Times New Roman" w:hAnsi="Times New Roman"/>
        </w:rPr>
      </w:pPr>
      <w:bookmarkStart w:id="90" w:name="_Toc292452011"/>
      <w:r w:rsidRPr="00510011">
        <w:rPr>
          <w:rFonts w:ascii="Times New Roman" w:hAnsi="Times New Roman"/>
        </w:rPr>
        <w:t>Political Activity</w:t>
      </w:r>
      <w:bookmarkEnd w:id="90"/>
    </w:p>
    <w:p w14:paraId="2497BC93" w14:textId="77777777" w:rsidR="00C9518D" w:rsidRPr="00276675" w:rsidRDefault="00C9518D" w:rsidP="00C9518D">
      <w:pPr>
        <w:autoSpaceDE w:val="0"/>
        <w:autoSpaceDN w:val="0"/>
        <w:adjustRightInd w:val="0"/>
        <w:spacing w:after="0"/>
      </w:pPr>
      <w:r w:rsidRPr="00276675">
        <w:t>Employees may exercise the rights and privileges of any citizen in matters of a political nature consistent with the following restrictions:</w:t>
      </w:r>
    </w:p>
    <w:p w14:paraId="6C2A1F01" w14:textId="77777777" w:rsidR="00C9518D" w:rsidRPr="00276675" w:rsidRDefault="00C9518D" w:rsidP="00C9518D">
      <w:pPr>
        <w:autoSpaceDE w:val="0"/>
        <w:autoSpaceDN w:val="0"/>
        <w:adjustRightInd w:val="0"/>
        <w:spacing w:after="0"/>
      </w:pPr>
    </w:p>
    <w:p w14:paraId="26F44DC5" w14:textId="77777777" w:rsidR="00C9518D" w:rsidRPr="00276675" w:rsidRDefault="00C9518D" w:rsidP="00C9518D">
      <w:pPr>
        <w:tabs>
          <w:tab w:val="left" w:pos="1080"/>
        </w:tabs>
        <w:autoSpaceDE w:val="0"/>
        <w:autoSpaceDN w:val="0"/>
        <w:adjustRightInd w:val="0"/>
        <w:spacing w:after="0"/>
        <w:ind w:left="1080" w:hanging="360"/>
      </w:pPr>
      <w:r w:rsidRPr="00276675">
        <w:t xml:space="preserve">A. </w:t>
      </w:r>
      <w:r>
        <w:tab/>
      </w:r>
      <w:r w:rsidRPr="00276675">
        <w:t>No school employee shall, during hours for which pay is received, use any time for the</w:t>
      </w:r>
    </w:p>
    <w:p w14:paraId="05584155" w14:textId="77777777" w:rsidR="00C9518D" w:rsidRDefault="00C9518D" w:rsidP="00C9518D">
      <w:pPr>
        <w:autoSpaceDE w:val="0"/>
        <w:autoSpaceDN w:val="0"/>
        <w:adjustRightInd w:val="0"/>
        <w:spacing w:after="0"/>
        <w:ind w:left="1080"/>
      </w:pPr>
      <w:proofErr w:type="gramStart"/>
      <w:r w:rsidRPr="00276675">
        <w:t>solicitation</w:t>
      </w:r>
      <w:proofErr w:type="gramEnd"/>
      <w:r w:rsidRPr="00276675">
        <w:t xml:space="preserve">, promotion, election, or defeat of any </w:t>
      </w:r>
      <w:r>
        <w:t xml:space="preserve">referendum, </w:t>
      </w:r>
      <w:r w:rsidRPr="00276675">
        <w:t>candidate for public office</w:t>
      </w:r>
      <w:r>
        <w:t>, legislation, or political action</w:t>
      </w:r>
      <w:r w:rsidRPr="00276675">
        <w:t>.</w:t>
      </w:r>
    </w:p>
    <w:p w14:paraId="25CF074A" w14:textId="77777777" w:rsidR="00C9518D" w:rsidRDefault="00C9518D" w:rsidP="00C9518D">
      <w:pPr>
        <w:autoSpaceDE w:val="0"/>
        <w:autoSpaceDN w:val="0"/>
        <w:adjustRightInd w:val="0"/>
        <w:spacing w:after="0"/>
        <w:ind w:left="1080"/>
      </w:pPr>
    </w:p>
    <w:p w14:paraId="12575835" w14:textId="77777777" w:rsidR="00C9518D" w:rsidRDefault="00C9518D" w:rsidP="00C9518D">
      <w:pPr>
        <w:numPr>
          <w:ilvl w:val="0"/>
          <w:numId w:val="58"/>
        </w:numPr>
        <w:tabs>
          <w:tab w:val="left" w:pos="1080"/>
        </w:tabs>
        <w:autoSpaceDE w:val="0"/>
        <w:autoSpaceDN w:val="0"/>
        <w:adjustRightInd w:val="0"/>
        <w:spacing w:after="0"/>
      </w:pPr>
      <w:r w:rsidRPr="00276675">
        <w:t xml:space="preserve">No school employee shall use in any way the classrooms, buildings, or pupils for the purpose of solicitation, promotion, election, or defeat of any </w:t>
      </w:r>
      <w:r>
        <w:t>referendum, ca</w:t>
      </w:r>
      <w:r w:rsidRPr="00276675">
        <w:t>ndidate for public office</w:t>
      </w:r>
      <w:r>
        <w:t>, legislation, or political action.</w:t>
      </w:r>
    </w:p>
    <w:p w14:paraId="3BDFB72E" w14:textId="77777777" w:rsidR="00C9518D" w:rsidRDefault="00C9518D" w:rsidP="00C9518D">
      <w:pPr>
        <w:tabs>
          <w:tab w:val="left" w:pos="1080"/>
        </w:tabs>
        <w:autoSpaceDE w:val="0"/>
        <w:autoSpaceDN w:val="0"/>
        <w:adjustRightInd w:val="0"/>
        <w:spacing w:after="0"/>
        <w:ind w:left="1080"/>
      </w:pPr>
    </w:p>
    <w:p w14:paraId="108335F5" w14:textId="77777777" w:rsidR="00C9518D" w:rsidRPr="00276675" w:rsidRDefault="00C9518D" w:rsidP="00C9518D">
      <w:pPr>
        <w:numPr>
          <w:ilvl w:val="0"/>
          <w:numId w:val="58"/>
        </w:numPr>
        <w:tabs>
          <w:tab w:val="left" w:pos="1080"/>
        </w:tabs>
        <w:autoSpaceDE w:val="0"/>
        <w:autoSpaceDN w:val="0"/>
        <w:adjustRightInd w:val="0"/>
        <w:spacing w:after="0"/>
      </w:pPr>
      <w:r w:rsidRPr="00276675">
        <w:t>No school employee shall make use of school equipment or materials for the purpose of</w:t>
      </w:r>
    </w:p>
    <w:p w14:paraId="14B9AE1B" w14:textId="77777777" w:rsidR="00C9518D" w:rsidRPr="00276675" w:rsidRDefault="00C9518D" w:rsidP="00C9518D">
      <w:pPr>
        <w:tabs>
          <w:tab w:val="left" w:pos="1080"/>
        </w:tabs>
        <w:autoSpaceDE w:val="0"/>
        <w:autoSpaceDN w:val="0"/>
        <w:adjustRightInd w:val="0"/>
        <w:spacing w:after="0"/>
        <w:ind w:left="1080" w:hanging="360"/>
      </w:pPr>
      <w:r>
        <w:tab/>
      </w:r>
      <w:proofErr w:type="gramStart"/>
      <w:r w:rsidRPr="00276675">
        <w:t>solicitation</w:t>
      </w:r>
      <w:proofErr w:type="gramEnd"/>
      <w:r w:rsidRPr="00276675">
        <w:t xml:space="preserve">, promotion, election, or defeat of any </w:t>
      </w:r>
      <w:r>
        <w:t xml:space="preserve">referendum, </w:t>
      </w:r>
      <w:r w:rsidRPr="00276675">
        <w:t>candidate for public office</w:t>
      </w:r>
      <w:r>
        <w:t>, legislation, or political action</w:t>
      </w:r>
      <w:r w:rsidRPr="00276675">
        <w:t>.</w:t>
      </w:r>
    </w:p>
    <w:p w14:paraId="3258FAD5" w14:textId="77777777" w:rsidR="00C9518D" w:rsidRPr="00F13DFA" w:rsidRDefault="00C9518D" w:rsidP="00C9518D">
      <w:pPr>
        <w:pStyle w:val="Heading3"/>
        <w:ind w:left="720" w:hanging="720"/>
        <w:rPr>
          <w:rFonts w:ascii="Times New Roman" w:hAnsi="Times New Roman"/>
        </w:rPr>
      </w:pPr>
      <w:bookmarkStart w:id="91" w:name="_Toc292452012"/>
      <w:r w:rsidRPr="00F13DFA">
        <w:rPr>
          <w:rFonts w:ascii="Times New Roman" w:hAnsi="Times New Roman"/>
        </w:rPr>
        <w:t>Position Descriptions</w:t>
      </w:r>
      <w:bookmarkEnd w:id="91"/>
    </w:p>
    <w:p w14:paraId="1A9B79A0" w14:textId="77777777" w:rsidR="00C9518D" w:rsidRPr="00B35D6F" w:rsidRDefault="00C9518D" w:rsidP="00C9518D">
      <w:pPr>
        <w:autoSpaceDE w:val="0"/>
        <w:autoSpaceDN w:val="0"/>
        <w:adjustRightInd w:val="0"/>
        <w:spacing w:after="0"/>
        <w:rPr>
          <w:bCs/>
        </w:rPr>
      </w:pPr>
      <w:r>
        <w:rPr>
          <w:bCs/>
        </w:rPr>
        <w:t xml:space="preserve">Position descriptions are available for inspection for each District employee.  </w:t>
      </w:r>
      <w:r>
        <w:t>At a minimum, t</w:t>
      </w:r>
      <w:r w:rsidRPr="00B35D6F">
        <w:t xml:space="preserve">he descriptions will include the job title and description, the minimum </w:t>
      </w:r>
      <w:r>
        <w:t>qualifications</w:t>
      </w:r>
      <w:r w:rsidRPr="00B35D6F">
        <w:t>, and the essential functions of the position.</w:t>
      </w:r>
      <w:r>
        <w:t xml:space="preserve">  </w:t>
      </w:r>
      <w:r>
        <w:rPr>
          <w:bCs/>
        </w:rPr>
        <w:t xml:space="preserve">Employees must be able to perform the essential functions of the job </w:t>
      </w:r>
      <w:r w:rsidRPr="00FA75A6">
        <w:rPr>
          <w:bCs/>
        </w:rPr>
        <w:t>description</w:t>
      </w:r>
      <w:r w:rsidRPr="003525B6">
        <w:rPr>
          <w:bCs/>
        </w:rPr>
        <w:t xml:space="preserve">.  </w:t>
      </w:r>
      <w:r>
        <w:rPr>
          <w:bCs/>
        </w:rPr>
        <w:t xml:space="preserve"> </w:t>
      </w:r>
    </w:p>
    <w:p w14:paraId="5995A419" w14:textId="77777777" w:rsidR="00C9518D" w:rsidRPr="00D63DCD" w:rsidRDefault="00C9518D" w:rsidP="00C9518D">
      <w:pPr>
        <w:autoSpaceDE w:val="0"/>
        <w:autoSpaceDN w:val="0"/>
        <w:adjustRightInd w:val="0"/>
        <w:spacing w:after="0"/>
        <w:rPr>
          <w:bCs/>
          <w:sz w:val="20"/>
          <w:szCs w:val="20"/>
        </w:rPr>
      </w:pPr>
      <w:r w:rsidRPr="00D63DCD">
        <w:rPr>
          <w:bCs/>
          <w:sz w:val="20"/>
          <w:szCs w:val="20"/>
        </w:rPr>
        <w:tab/>
      </w:r>
    </w:p>
    <w:p w14:paraId="5CC53D07" w14:textId="77777777" w:rsidR="00C9518D" w:rsidRPr="00F13DFA" w:rsidRDefault="00C9518D" w:rsidP="00C9518D">
      <w:pPr>
        <w:pStyle w:val="Heading3"/>
        <w:ind w:left="720" w:hanging="720"/>
        <w:rPr>
          <w:rFonts w:ascii="Times New Roman" w:hAnsi="Times New Roman"/>
        </w:rPr>
      </w:pPr>
      <w:bookmarkStart w:id="92" w:name="_Toc292452013"/>
      <w:r w:rsidRPr="00F13DFA">
        <w:rPr>
          <w:rFonts w:ascii="Times New Roman" w:hAnsi="Times New Roman"/>
        </w:rPr>
        <w:t>Severance from Employment</w:t>
      </w:r>
      <w:bookmarkEnd w:id="92"/>
    </w:p>
    <w:p w14:paraId="15C32F9B" w14:textId="77777777" w:rsidR="00C9518D" w:rsidRDefault="00C9518D" w:rsidP="00C9518D">
      <w:pPr>
        <w:autoSpaceDE w:val="0"/>
        <w:autoSpaceDN w:val="0"/>
        <w:adjustRightInd w:val="0"/>
        <w:spacing w:after="0"/>
      </w:pPr>
      <w:r w:rsidRPr="00B626CE">
        <w:t>An employee's employment relationship shall be broken and terminated by:</w:t>
      </w:r>
    </w:p>
    <w:p w14:paraId="7C05FCA9" w14:textId="77777777" w:rsidR="00C9518D" w:rsidRPr="00B626CE" w:rsidRDefault="00C9518D" w:rsidP="00C9518D">
      <w:pPr>
        <w:autoSpaceDE w:val="0"/>
        <w:autoSpaceDN w:val="0"/>
        <w:adjustRightInd w:val="0"/>
        <w:spacing w:after="0"/>
        <w:rPr>
          <w:bCs/>
        </w:rPr>
      </w:pPr>
    </w:p>
    <w:p w14:paraId="0CBAD7CF" w14:textId="77777777" w:rsidR="00C9518D" w:rsidRDefault="007561CA" w:rsidP="00C9518D">
      <w:pPr>
        <w:numPr>
          <w:ilvl w:val="0"/>
          <w:numId w:val="59"/>
        </w:numPr>
        <w:tabs>
          <w:tab w:val="left" w:pos="-720"/>
          <w:tab w:val="left" w:pos="0"/>
          <w:tab w:val="left" w:pos="720"/>
          <w:tab w:val="left" w:pos="1080"/>
        </w:tabs>
        <w:suppressAutoHyphens/>
      </w:pPr>
      <w:r>
        <w:t>Termination</w:t>
      </w:r>
      <w:r w:rsidR="00C9518D" w:rsidRPr="00B626CE">
        <w:t xml:space="preserve"> pursuant to the terms of this </w:t>
      </w:r>
      <w:r w:rsidR="00C9518D" w:rsidRPr="00ED580C">
        <w:rPr>
          <w:i/>
        </w:rPr>
        <w:t>Handbook</w:t>
      </w:r>
      <w:r w:rsidR="00C9518D" w:rsidRPr="00B626CE">
        <w:t xml:space="preserve"> and the employee</w:t>
      </w:r>
      <w:r w:rsidR="00C9518D">
        <w:t>’s individual contract [if any];</w:t>
      </w:r>
    </w:p>
    <w:p w14:paraId="76F5CFC7" w14:textId="77777777" w:rsidR="00C9518D" w:rsidRDefault="007561CA" w:rsidP="00C9518D">
      <w:pPr>
        <w:numPr>
          <w:ilvl w:val="0"/>
          <w:numId w:val="59"/>
        </w:numPr>
        <w:tabs>
          <w:tab w:val="left" w:pos="-720"/>
          <w:tab w:val="left" w:pos="0"/>
          <w:tab w:val="left" w:pos="720"/>
          <w:tab w:val="left" w:pos="1080"/>
        </w:tabs>
        <w:suppressAutoHyphens/>
      </w:pPr>
      <w:r>
        <w:t>Voluntary</w:t>
      </w:r>
      <w:r w:rsidR="00C9518D">
        <w:t xml:space="preserve"> resignation;</w:t>
      </w:r>
    </w:p>
    <w:p w14:paraId="4F30EC3E" w14:textId="77777777" w:rsidR="00C9518D" w:rsidRDefault="007561CA" w:rsidP="00C9518D">
      <w:pPr>
        <w:numPr>
          <w:ilvl w:val="0"/>
          <w:numId w:val="59"/>
        </w:numPr>
        <w:tabs>
          <w:tab w:val="left" w:pos="-720"/>
          <w:tab w:val="left" w:pos="0"/>
          <w:tab w:val="left" w:pos="720"/>
          <w:tab w:val="left" w:pos="1080"/>
        </w:tabs>
        <w:suppressAutoHyphens/>
      </w:pPr>
      <w:r>
        <w:t>Retirement</w:t>
      </w:r>
      <w:r w:rsidR="00C9518D">
        <w:t>;</w:t>
      </w:r>
    </w:p>
    <w:p w14:paraId="22E3F68B" w14:textId="77777777" w:rsidR="00C9518D" w:rsidRDefault="007561CA" w:rsidP="00C9518D">
      <w:pPr>
        <w:numPr>
          <w:ilvl w:val="0"/>
          <w:numId w:val="59"/>
        </w:numPr>
        <w:tabs>
          <w:tab w:val="left" w:pos="-720"/>
          <w:tab w:val="left" w:pos="0"/>
          <w:tab w:val="left" w:pos="720"/>
          <w:tab w:val="left" w:pos="1080"/>
        </w:tabs>
        <w:suppressAutoHyphens/>
      </w:pPr>
      <w:r>
        <w:t>Nonrenewal</w:t>
      </w:r>
      <w:r w:rsidR="00C9518D">
        <w:t xml:space="preserve"> of the employee’s contract;</w:t>
      </w:r>
    </w:p>
    <w:p w14:paraId="1E75FB2E" w14:textId="77777777" w:rsidR="00C9518D" w:rsidRDefault="007561CA" w:rsidP="00C9518D">
      <w:pPr>
        <w:numPr>
          <w:ilvl w:val="0"/>
          <w:numId w:val="59"/>
        </w:numPr>
        <w:tabs>
          <w:tab w:val="left" w:pos="-720"/>
          <w:tab w:val="left" w:pos="0"/>
          <w:tab w:val="left" w:pos="720"/>
          <w:tab w:val="left" w:pos="1080"/>
        </w:tabs>
        <w:suppressAutoHyphens/>
      </w:pPr>
      <w:r w:rsidRPr="000E0E2F">
        <w:t>Failure</w:t>
      </w:r>
      <w:r w:rsidR="00C9518D" w:rsidRPr="000E0E2F">
        <w:t xml:space="preserve"> to return to work </w:t>
      </w:r>
      <w:r w:rsidR="00C9518D">
        <w:t xml:space="preserve">following recall from layoff </w:t>
      </w:r>
      <w:r w:rsidR="00C9518D" w:rsidRPr="000E0E2F">
        <w:t>within fourteen (14) calendar day</w:t>
      </w:r>
      <w:r w:rsidR="00C9518D">
        <w:t>s of receipt of notice to do so;</w:t>
      </w:r>
    </w:p>
    <w:p w14:paraId="2F31CE88" w14:textId="77777777" w:rsidR="00C9518D" w:rsidRDefault="007561CA" w:rsidP="00C9518D">
      <w:pPr>
        <w:numPr>
          <w:ilvl w:val="0"/>
          <w:numId w:val="59"/>
        </w:numPr>
        <w:tabs>
          <w:tab w:val="left" w:pos="-720"/>
          <w:tab w:val="left" w:pos="0"/>
          <w:tab w:val="left" w:pos="720"/>
          <w:tab w:val="left" w:pos="1080"/>
        </w:tabs>
        <w:suppressAutoHyphens/>
      </w:pPr>
      <w:r w:rsidRPr="000E0E2F">
        <w:t>The</w:t>
      </w:r>
      <w:r w:rsidR="00C9518D" w:rsidRPr="000E0E2F">
        <w:t xml:space="preserve"> employee having been on layoff for</w:t>
      </w:r>
      <w:r w:rsidR="00C9518D">
        <w:t xml:space="preserve"> twelve (12) consecutive months;</w:t>
      </w:r>
    </w:p>
    <w:p w14:paraId="24CD0170" w14:textId="77777777" w:rsidR="00C9518D" w:rsidRDefault="007561CA" w:rsidP="00C9518D">
      <w:pPr>
        <w:numPr>
          <w:ilvl w:val="0"/>
          <w:numId w:val="59"/>
        </w:numPr>
        <w:tabs>
          <w:tab w:val="left" w:pos="-720"/>
          <w:tab w:val="left" w:pos="0"/>
          <w:tab w:val="left" w:pos="720"/>
          <w:tab w:val="left" w:pos="1080"/>
        </w:tabs>
        <w:suppressAutoHyphens/>
      </w:pPr>
      <w:r w:rsidRPr="000E0E2F">
        <w:t>Failure</w:t>
      </w:r>
      <w:r w:rsidR="00C9518D" w:rsidRPr="000E0E2F">
        <w:t xml:space="preserve"> to return to work the day following the expiration of</w:t>
      </w:r>
      <w:r w:rsidR="00C9518D">
        <w:t xml:space="preserve"> an authorized leave of absence;</w:t>
      </w:r>
      <w:r w:rsidR="00C9518D" w:rsidRPr="000E0E2F">
        <w:t xml:space="preserve"> and</w:t>
      </w:r>
    </w:p>
    <w:p w14:paraId="67BCEAD8" w14:textId="77777777" w:rsidR="00C9518D" w:rsidRPr="000E0E2F" w:rsidRDefault="007561CA" w:rsidP="00C9518D">
      <w:pPr>
        <w:numPr>
          <w:ilvl w:val="0"/>
          <w:numId w:val="59"/>
        </w:numPr>
        <w:tabs>
          <w:tab w:val="left" w:pos="-720"/>
          <w:tab w:val="left" w:pos="0"/>
          <w:tab w:val="left" w:pos="720"/>
          <w:tab w:val="left" w:pos="1080"/>
        </w:tabs>
        <w:suppressAutoHyphens/>
      </w:pPr>
      <w:r>
        <w:lastRenderedPageBreak/>
        <w:t>Job</w:t>
      </w:r>
      <w:r w:rsidR="00C9518D" w:rsidRPr="000E0E2F">
        <w:t xml:space="preserve"> abandonment.</w:t>
      </w:r>
    </w:p>
    <w:p w14:paraId="558A5368" w14:textId="77777777" w:rsidR="00C9518D" w:rsidRPr="00070716" w:rsidRDefault="00C9518D" w:rsidP="00C9518D">
      <w:pPr>
        <w:pStyle w:val="Heading3"/>
        <w:ind w:left="720" w:hanging="720"/>
        <w:rPr>
          <w:rFonts w:ascii="Times New Roman" w:hAnsi="Times New Roman"/>
        </w:rPr>
      </w:pPr>
      <w:bookmarkStart w:id="93" w:name="_Toc292452014"/>
      <w:r w:rsidRPr="00070716">
        <w:rPr>
          <w:rFonts w:ascii="Times New Roman" w:hAnsi="Times New Roman"/>
        </w:rPr>
        <w:t>Solicitations</w:t>
      </w:r>
      <w:bookmarkEnd w:id="93"/>
    </w:p>
    <w:p w14:paraId="36AEAF0C" w14:textId="77777777" w:rsidR="00C9518D" w:rsidRPr="00EE5F94" w:rsidRDefault="00C9518D" w:rsidP="00C9518D">
      <w:pPr>
        <w:autoSpaceDE w:val="0"/>
        <w:autoSpaceDN w:val="0"/>
        <w:adjustRightInd w:val="0"/>
        <w:spacing w:after="0"/>
      </w:pPr>
      <w:r w:rsidRPr="00F45302">
        <w:t>Individuals, groups and organizations often wish to solicit employees to support a</w:t>
      </w:r>
      <w:r>
        <w:t xml:space="preserve"> </w:t>
      </w:r>
      <w:r w:rsidRPr="00F45302">
        <w:t>particular activity or organization. This solicitation may be charitable, political or for</w:t>
      </w:r>
      <w:r>
        <w:t xml:space="preserve"> </w:t>
      </w:r>
      <w:r w:rsidRPr="00F45302">
        <w:t xml:space="preserve">other purposes. </w:t>
      </w:r>
      <w:r>
        <w:t xml:space="preserve">All solicitations of employees must be approved </w:t>
      </w:r>
      <w:r w:rsidRPr="00F45302">
        <w:t>in advance by the administration</w:t>
      </w:r>
      <w:r>
        <w:t xml:space="preserve"> and be consistent with Board Policy.</w:t>
      </w:r>
    </w:p>
    <w:p w14:paraId="667E3945" w14:textId="77777777" w:rsidR="00C9518D" w:rsidRPr="00543D56" w:rsidRDefault="00C9518D" w:rsidP="00C9518D">
      <w:pPr>
        <w:pStyle w:val="Heading3"/>
        <w:ind w:left="720" w:hanging="720"/>
        <w:rPr>
          <w:rFonts w:ascii="Times New Roman" w:hAnsi="Times New Roman"/>
        </w:rPr>
      </w:pPr>
      <w:bookmarkStart w:id="94" w:name="_Toc292452015"/>
      <w:r w:rsidRPr="00543D56">
        <w:rPr>
          <w:rFonts w:ascii="Times New Roman" w:hAnsi="Times New Roman"/>
        </w:rPr>
        <w:t xml:space="preserve">Student Code of Conduct and </w:t>
      </w:r>
      <w:r w:rsidRPr="00D705C7">
        <w:rPr>
          <w:rFonts w:ascii="Times New Roman" w:hAnsi="Times New Roman"/>
          <w:i/>
        </w:rPr>
        <w:t>Handbook</w:t>
      </w:r>
      <w:bookmarkEnd w:id="94"/>
    </w:p>
    <w:p w14:paraId="13680B13" w14:textId="77777777" w:rsidR="00C9518D" w:rsidRPr="0023191B" w:rsidRDefault="00C9518D" w:rsidP="00C9518D">
      <w:pPr>
        <w:autoSpaceDE w:val="0"/>
        <w:autoSpaceDN w:val="0"/>
        <w:adjustRightInd w:val="0"/>
        <w:spacing w:after="0"/>
        <w:rPr>
          <w:color w:val="000000"/>
        </w:rPr>
      </w:pPr>
      <w:r w:rsidRPr="008B0C0B">
        <w:rPr>
          <w:color w:val="000000"/>
        </w:rPr>
        <w:t xml:space="preserve">The Student Code of Conduct and </w:t>
      </w:r>
      <w:r w:rsidRPr="008B0C0B">
        <w:rPr>
          <w:i/>
          <w:color w:val="000000"/>
        </w:rPr>
        <w:t>Handbook</w:t>
      </w:r>
      <w:r w:rsidRPr="008B0C0B">
        <w:rPr>
          <w:color w:val="000000"/>
        </w:rPr>
        <w:t xml:space="preserve"> is available online www.mp.k12.wi.us</w:t>
      </w:r>
      <w:r w:rsidRPr="0023191B">
        <w:rPr>
          <w:color w:val="000000"/>
        </w:rPr>
        <w:t xml:space="preserve"> </w:t>
      </w:r>
    </w:p>
    <w:p w14:paraId="197D86CF" w14:textId="77777777" w:rsidR="00C9518D" w:rsidRPr="00F13DFA" w:rsidRDefault="00C9518D" w:rsidP="00C9518D">
      <w:pPr>
        <w:pStyle w:val="Heading3"/>
        <w:ind w:left="720" w:hanging="720"/>
        <w:rPr>
          <w:rFonts w:ascii="Times New Roman" w:hAnsi="Times New Roman"/>
        </w:rPr>
      </w:pPr>
      <w:bookmarkStart w:id="95" w:name="_Toc292452016"/>
      <w:r w:rsidRPr="00F13DFA">
        <w:rPr>
          <w:rFonts w:ascii="Times New Roman" w:hAnsi="Times New Roman"/>
        </w:rPr>
        <w:t>Teamwork</w:t>
      </w:r>
      <w:bookmarkEnd w:id="95"/>
    </w:p>
    <w:p w14:paraId="7FA981CC" w14:textId="77777777" w:rsidR="00C9518D" w:rsidRDefault="00C9518D" w:rsidP="00C9518D">
      <w:pPr>
        <w:autoSpaceDE w:val="0"/>
        <w:autoSpaceDN w:val="0"/>
        <w:adjustRightInd w:val="0"/>
        <w:spacing w:after="0"/>
      </w:pPr>
      <w:r w:rsidRPr="00F45302">
        <w:t>Providing a quality education for students and a</w:t>
      </w:r>
      <w:r>
        <w:t xml:space="preserve"> quality work experience for employees </w:t>
      </w:r>
      <w:r w:rsidRPr="00F45302">
        <w:t xml:space="preserve">involves teamwork </w:t>
      </w:r>
      <w:r>
        <w:t>among all employees</w:t>
      </w:r>
      <w:r w:rsidRPr="00F45302">
        <w:t xml:space="preserve"> in the </w:t>
      </w:r>
      <w:r>
        <w:t>District</w:t>
      </w:r>
      <w:r w:rsidRPr="00F45302">
        <w:t>. Some</w:t>
      </w:r>
      <w:r>
        <w:t xml:space="preserve"> </w:t>
      </w:r>
      <w:r w:rsidRPr="00F45302">
        <w:t>important actions are:</w:t>
      </w:r>
    </w:p>
    <w:p w14:paraId="24E55DB5" w14:textId="77777777" w:rsidR="00C9518D" w:rsidRPr="00F45302" w:rsidRDefault="00C9518D" w:rsidP="00C9518D">
      <w:pPr>
        <w:autoSpaceDE w:val="0"/>
        <w:autoSpaceDN w:val="0"/>
        <w:adjustRightInd w:val="0"/>
        <w:spacing w:after="0"/>
      </w:pPr>
    </w:p>
    <w:p w14:paraId="0E48A021" w14:textId="77777777" w:rsidR="00C9518D" w:rsidRPr="00F45302" w:rsidRDefault="007561CA" w:rsidP="00C9518D">
      <w:pPr>
        <w:numPr>
          <w:ilvl w:val="0"/>
          <w:numId w:val="5"/>
        </w:numPr>
        <w:tabs>
          <w:tab w:val="left" w:pos="1080"/>
        </w:tabs>
        <w:autoSpaceDE w:val="0"/>
        <w:autoSpaceDN w:val="0"/>
        <w:adjustRightInd w:val="0"/>
        <w:spacing w:after="0"/>
      </w:pPr>
      <w:r>
        <w:t>Getting</w:t>
      </w:r>
      <w:r w:rsidR="00C9518D">
        <w:t xml:space="preserve"> to </w:t>
      </w:r>
      <w:r w:rsidR="00C9518D" w:rsidRPr="00F45302">
        <w:t>know co-workers and their capabilities</w:t>
      </w:r>
      <w:r w:rsidR="00C9518D">
        <w:t>;</w:t>
      </w:r>
    </w:p>
    <w:p w14:paraId="1333CE62" w14:textId="77777777" w:rsidR="00C9518D" w:rsidRPr="00F45302" w:rsidRDefault="007561CA" w:rsidP="00C9518D">
      <w:pPr>
        <w:numPr>
          <w:ilvl w:val="0"/>
          <w:numId w:val="5"/>
        </w:numPr>
        <w:tabs>
          <w:tab w:val="left" w:pos="1080"/>
        </w:tabs>
        <w:autoSpaceDE w:val="0"/>
        <w:autoSpaceDN w:val="0"/>
        <w:adjustRightInd w:val="0"/>
        <w:spacing w:after="0"/>
      </w:pPr>
      <w:r>
        <w:t>Helping</w:t>
      </w:r>
      <w:r w:rsidR="00C9518D">
        <w:t xml:space="preserve"> to </w:t>
      </w:r>
      <w:r w:rsidR="00C9518D" w:rsidRPr="00F45302">
        <w:t>create a pleasant, caring and enjoyable work atmosphere</w:t>
      </w:r>
      <w:r w:rsidR="00C9518D">
        <w:t>;</w:t>
      </w:r>
    </w:p>
    <w:p w14:paraId="45814883" w14:textId="77777777" w:rsidR="00C9518D" w:rsidRPr="00F45302" w:rsidRDefault="007561CA" w:rsidP="00C9518D">
      <w:pPr>
        <w:numPr>
          <w:ilvl w:val="0"/>
          <w:numId w:val="5"/>
        </w:numPr>
        <w:tabs>
          <w:tab w:val="left" w:pos="1080"/>
        </w:tabs>
        <w:autoSpaceDE w:val="0"/>
        <w:autoSpaceDN w:val="0"/>
        <w:adjustRightInd w:val="0"/>
        <w:spacing w:after="0"/>
      </w:pPr>
      <w:r>
        <w:t>Making</w:t>
      </w:r>
      <w:r w:rsidR="00C9518D">
        <w:t xml:space="preserve"> use </w:t>
      </w:r>
      <w:r w:rsidR="00C9518D" w:rsidRPr="00F45302">
        <w:t xml:space="preserve">of </w:t>
      </w:r>
      <w:r w:rsidR="00C9518D">
        <w:t>District</w:t>
      </w:r>
      <w:r w:rsidR="00C9518D" w:rsidRPr="00F45302">
        <w:t xml:space="preserve"> technology to effectively communicate with all employees</w:t>
      </w:r>
      <w:r w:rsidR="00C9518D">
        <w:t xml:space="preserve"> </w:t>
      </w:r>
      <w:r w:rsidR="00C9518D" w:rsidRPr="00F45302">
        <w:t xml:space="preserve">in the </w:t>
      </w:r>
      <w:r w:rsidR="00C9518D">
        <w:t>District, and;</w:t>
      </w:r>
    </w:p>
    <w:p w14:paraId="0BC7AB4D" w14:textId="77777777" w:rsidR="00C9518D" w:rsidRDefault="007561CA" w:rsidP="00C9518D">
      <w:pPr>
        <w:numPr>
          <w:ilvl w:val="0"/>
          <w:numId w:val="5"/>
        </w:numPr>
        <w:tabs>
          <w:tab w:val="left" w:pos="1080"/>
        </w:tabs>
        <w:autoSpaceDE w:val="0"/>
        <w:autoSpaceDN w:val="0"/>
        <w:adjustRightInd w:val="0"/>
        <w:spacing w:after="0"/>
      </w:pPr>
      <w:r>
        <w:t>Making</w:t>
      </w:r>
      <w:r w:rsidR="00C9518D">
        <w:t xml:space="preserve"> </w:t>
      </w:r>
      <w:r w:rsidR="00C9518D" w:rsidRPr="00F45302">
        <w:t xml:space="preserve">use of </w:t>
      </w:r>
      <w:r w:rsidR="00C9518D">
        <w:t>District</w:t>
      </w:r>
      <w:r w:rsidR="00C9518D" w:rsidRPr="00F45302">
        <w:t xml:space="preserve"> technology in order to perform all job functions well</w:t>
      </w:r>
      <w:r w:rsidR="00C9518D">
        <w:t>.</w:t>
      </w:r>
    </w:p>
    <w:p w14:paraId="0603570F" w14:textId="77777777" w:rsidR="00C9518D" w:rsidRDefault="00C9518D" w:rsidP="00C9518D">
      <w:pPr>
        <w:autoSpaceDE w:val="0"/>
        <w:autoSpaceDN w:val="0"/>
        <w:adjustRightInd w:val="0"/>
        <w:spacing w:after="0"/>
      </w:pPr>
    </w:p>
    <w:p w14:paraId="492F82C3" w14:textId="77777777" w:rsidR="00C9518D" w:rsidRDefault="00C9518D" w:rsidP="00C9518D">
      <w:pPr>
        <w:autoSpaceDE w:val="0"/>
        <w:autoSpaceDN w:val="0"/>
        <w:adjustRightInd w:val="0"/>
        <w:spacing w:after="0"/>
      </w:pPr>
      <w:r>
        <w:t>T</w:t>
      </w:r>
      <w:r w:rsidRPr="00F45302">
        <w:t>eamwork is demonstrated by showing respect, cooperation and leadership at all</w:t>
      </w:r>
      <w:r>
        <w:t xml:space="preserve"> </w:t>
      </w:r>
      <w:r w:rsidRPr="00F45302">
        <w:t>times.  Serving as an effective team member is a key component in accomplishing the</w:t>
      </w:r>
      <w:r>
        <w:t xml:space="preserve"> District</w:t>
      </w:r>
      <w:r w:rsidRPr="00F45302">
        <w:t>’s mission.</w:t>
      </w:r>
    </w:p>
    <w:p w14:paraId="3EB8420A" w14:textId="77777777" w:rsidR="00C9518D" w:rsidRPr="00993FE7" w:rsidRDefault="00C9518D" w:rsidP="00C9518D">
      <w:pPr>
        <w:pStyle w:val="Heading3"/>
        <w:ind w:left="720" w:hanging="720"/>
        <w:rPr>
          <w:rFonts w:ascii="Times New Roman" w:hAnsi="Times New Roman"/>
        </w:rPr>
      </w:pPr>
      <w:bookmarkStart w:id="96" w:name="_Toc292452017"/>
      <w:r w:rsidRPr="00993FE7">
        <w:rPr>
          <w:rFonts w:ascii="Times New Roman" w:hAnsi="Times New Roman"/>
        </w:rPr>
        <w:t>Wellness</w:t>
      </w:r>
      <w:bookmarkEnd w:id="96"/>
    </w:p>
    <w:p w14:paraId="3DCA533F" w14:textId="77777777" w:rsidR="00C9518D" w:rsidRPr="00993FE7" w:rsidRDefault="00C9518D" w:rsidP="00C9518D">
      <w:pPr>
        <w:tabs>
          <w:tab w:val="left" w:pos="1080"/>
        </w:tabs>
        <w:autoSpaceDE w:val="0"/>
        <w:autoSpaceDN w:val="0"/>
        <w:adjustRightInd w:val="0"/>
        <w:spacing w:after="0"/>
        <w:ind w:left="1080" w:hanging="360"/>
        <w:rPr>
          <w:color w:val="000000"/>
          <w:szCs w:val="24"/>
        </w:rPr>
      </w:pPr>
      <w:r w:rsidRPr="00993FE7">
        <w:rPr>
          <w:color w:val="000000"/>
          <w:szCs w:val="24"/>
        </w:rPr>
        <w:t>A.</w:t>
      </w:r>
      <w:r w:rsidRPr="00993FE7">
        <w:rPr>
          <w:color w:val="000000"/>
          <w:szCs w:val="24"/>
        </w:rPr>
        <w:tab/>
      </w:r>
      <w:r w:rsidRPr="00993FE7">
        <w:rPr>
          <w:color w:val="000000"/>
          <w:szCs w:val="24"/>
          <w:u w:val="single"/>
        </w:rPr>
        <w:t>Educational Environment</w:t>
      </w:r>
      <w:r w:rsidRPr="00993FE7">
        <w:rPr>
          <w:color w:val="000000"/>
          <w:szCs w:val="24"/>
        </w:rPr>
        <w:t xml:space="preserve">:  District employees are encouraged to facilitate a healthy learning atmosphere for students to promote wellness.  The District encourages staff to use foods of a high nutritional value in </w:t>
      </w:r>
      <w:r w:rsidR="00003E05">
        <w:rPr>
          <w:color w:val="000000"/>
          <w:szCs w:val="24"/>
        </w:rPr>
        <w:t xml:space="preserve">providing snacks, </w:t>
      </w:r>
      <w:r w:rsidRPr="00993FE7">
        <w:rPr>
          <w:color w:val="000000"/>
          <w:szCs w:val="24"/>
        </w:rPr>
        <w:t>fundraising activities</w:t>
      </w:r>
      <w:r w:rsidR="00003E05">
        <w:rPr>
          <w:color w:val="000000"/>
          <w:szCs w:val="24"/>
        </w:rPr>
        <w:t>,</w:t>
      </w:r>
      <w:r w:rsidRPr="00993FE7">
        <w:rPr>
          <w:color w:val="000000"/>
          <w:szCs w:val="24"/>
        </w:rPr>
        <w:t xml:space="preserve"> and </w:t>
      </w:r>
      <w:r w:rsidR="00951993">
        <w:rPr>
          <w:color w:val="000000"/>
          <w:szCs w:val="24"/>
        </w:rPr>
        <w:t>creating</w:t>
      </w:r>
      <w:r w:rsidRPr="00993FE7">
        <w:rPr>
          <w:color w:val="000000"/>
          <w:szCs w:val="24"/>
        </w:rPr>
        <w:t xml:space="preserve"> an educational environment that supports the promotion of healthy food and beverage choices for students.  Using food as a learning or behavior incentive should be kept to a minimum.  Incentives shall be healthy food choices.  The </w:t>
      </w:r>
      <w:r w:rsidR="002A54E0">
        <w:rPr>
          <w:color w:val="000000"/>
          <w:szCs w:val="24"/>
        </w:rPr>
        <w:t>reduction</w:t>
      </w:r>
      <w:r w:rsidRPr="00993FE7">
        <w:rPr>
          <w:color w:val="000000"/>
          <w:szCs w:val="24"/>
        </w:rPr>
        <w:t xml:space="preserve"> of a meal as punishment is prohibited. </w:t>
      </w:r>
    </w:p>
    <w:p w14:paraId="15E87B05" w14:textId="77777777" w:rsidR="00C9518D" w:rsidRPr="00993FE7" w:rsidRDefault="00C9518D" w:rsidP="00C9518D">
      <w:pPr>
        <w:autoSpaceDE w:val="0"/>
        <w:autoSpaceDN w:val="0"/>
        <w:adjustRightInd w:val="0"/>
        <w:spacing w:after="0"/>
        <w:ind w:left="1440" w:hanging="720"/>
        <w:rPr>
          <w:color w:val="000000"/>
          <w:szCs w:val="24"/>
        </w:rPr>
      </w:pPr>
    </w:p>
    <w:p w14:paraId="12C42E35" w14:textId="77777777" w:rsidR="00C9518D" w:rsidRPr="00011EEC" w:rsidRDefault="00C9518D" w:rsidP="00C9518D">
      <w:pPr>
        <w:tabs>
          <w:tab w:val="left" w:pos="1080"/>
        </w:tabs>
        <w:autoSpaceDE w:val="0"/>
        <w:autoSpaceDN w:val="0"/>
        <w:adjustRightInd w:val="0"/>
        <w:spacing w:after="0"/>
        <w:ind w:left="1080" w:hanging="360"/>
        <w:rPr>
          <w:color w:val="000000"/>
          <w:szCs w:val="24"/>
        </w:rPr>
      </w:pPr>
      <w:r w:rsidRPr="00993FE7">
        <w:rPr>
          <w:color w:val="000000"/>
          <w:szCs w:val="24"/>
        </w:rPr>
        <w:t>B.</w:t>
      </w:r>
      <w:r w:rsidRPr="00993FE7">
        <w:rPr>
          <w:color w:val="000000"/>
          <w:szCs w:val="24"/>
        </w:rPr>
        <w:tab/>
      </w:r>
      <w:r w:rsidRPr="00993FE7">
        <w:rPr>
          <w:bCs/>
          <w:color w:val="000000"/>
          <w:szCs w:val="24"/>
          <w:u w:val="single"/>
        </w:rPr>
        <w:t>Employee Wellness</w:t>
      </w:r>
      <w:r w:rsidRPr="00993FE7">
        <w:rPr>
          <w:b/>
          <w:bCs/>
          <w:color w:val="000000"/>
          <w:szCs w:val="24"/>
        </w:rPr>
        <w:t xml:space="preserve">:  </w:t>
      </w:r>
      <w:r w:rsidRPr="00993FE7">
        <w:rPr>
          <w:color w:val="000000"/>
          <w:szCs w:val="24"/>
        </w:rPr>
        <w:t>The District shall encourage healthy behaviors by providing wellness programs, educational opportunities and a healthy work environment for employees.</w:t>
      </w:r>
    </w:p>
    <w:p w14:paraId="0B2D745C" w14:textId="77777777" w:rsidR="00C9518D" w:rsidRPr="00D63DCD" w:rsidRDefault="00C9518D" w:rsidP="00C9518D">
      <w:pPr>
        <w:pStyle w:val="Heading3"/>
        <w:ind w:left="720" w:hanging="720"/>
        <w:rPr>
          <w:rFonts w:ascii="Times New Roman" w:hAnsi="Times New Roman"/>
        </w:rPr>
      </w:pPr>
      <w:bookmarkStart w:id="97" w:name="_Toc292452018"/>
      <w:r w:rsidRPr="00D63DCD">
        <w:rPr>
          <w:rFonts w:ascii="Times New Roman" w:hAnsi="Times New Roman"/>
        </w:rPr>
        <w:t>Employee (</w:t>
      </w:r>
      <w:r>
        <w:rPr>
          <w:rFonts w:ascii="Times New Roman" w:hAnsi="Times New Roman"/>
        </w:rPr>
        <w:t>Whistleb</w:t>
      </w:r>
      <w:r w:rsidRPr="00D63DCD">
        <w:rPr>
          <w:rFonts w:ascii="Times New Roman" w:hAnsi="Times New Roman"/>
        </w:rPr>
        <w:t>lower) Protection</w:t>
      </w:r>
      <w:bookmarkEnd w:id="97"/>
      <w:r w:rsidRPr="00D63DCD">
        <w:rPr>
          <w:rFonts w:ascii="Times New Roman" w:hAnsi="Times New Roman"/>
        </w:rPr>
        <w:t xml:space="preserve">  </w:t>
      </w:r>
    </w:p>
    <w:p w14:paraId="69D59D60" w14:textId="77777777" w:rsidR="00C9518D" w:rsidRDefault="00C9518D" w:rsidP="00C9518D">
      <w:pPr>
        <w:numPr>
          <w:ilvl w:val="0"/>
          <w:numId w:val="30"/>
        </w:numPr>
        <w:tabs>
          <w:tab w:val="left" w:pos="1080"/>
        </w:tabs>
        <w:autoSpaceDE w:val="0"/>
        <w:autoSpaceDN w:val="0"/>
        <w:adjustRightInd w:val="0"/>
        <w:spacing w:after="0"/>
        <w:ind w:left="1080"/>
        <w:rPr>
          <w:color w:val="000000"/>
        </w:rPr>
      </w:pPr>
      <w:r w:rsidRPr="00952575">
        <w:rPr>
          <w:u w:val="single"/>
        </w:rPr>
        <w:t>Complaint Procedure</w:t>
      </w:r>
      <w:r w:rsidR="007561CA" w:rsidRPr="00952575">
        <w:t>: if any employee of the District reasonably believes that some policy, practice, or activity of the District is in violation of law, that employee must file a written complaint</w:t>
      </w:r>
      <w:r w:rsidRPr="00952575">
        <w:rPr>
          <w:color w:val="000000"/>
        </w:rPr>
        <w:t xml:space="preserve"> with the District Administrator. If the complaint is about a practice or activity of the District Administrator, the complaint must be filed with the Board President.  </w:t>
      </w:r>
    </w:p>
    <w:p w14:paraId="43034F4E" w14:textId="77777777" w:rsidR="00C9518D" w:rsidRPr="00952575" w:rsidRDefault="00C9518D" w:rsidP="00C9518D">
      <w:pPr>
        <w:tabs>
          <w:tab w:val="left" w:pos="1080"/>
        </w:tabs>
        <w:autoSpaceDE w:val="0"/>
        <w:autoSpaceDN w:val="0"/>
        <w:adjustRightInd w:val="0"/>
        <w:spacing w:after="0"/>
        <w:ind w:left="1080"/>
        <w:rPr>
          <w:color w:val="000000"/>
        </w:rPr>
      </w:pPr>
    </w:p>
    <w:p w14:paraId="71063E99" w14:textId="77777777" w:rsidR="00C9518D" w:rsidRPr="00952575" w:rsidRDefault="00C9518D" w:rsidP="00C9518D">
      <w:pPr>
        <w:numPr>
          <w:ilvl w:val="0"/>
          <w:numId w:val="30"/>
        </w:numPr>
        <w:tabs>
          <w:tab w:val="left" w:pos="1080"/>
        </w:tabs>
        <w:autoSpaceDE w:val="0"/>
        <w:autoSpaceDN w:val="0"/>
        <w:adjustRightInd w:val="0"/>
        <w:spacing w:after="0"/>
        <w:ind w:left="1080"/>
        <w:rPr>
          <w:color w:val="000000"/>
        </w:rPr>
      </w:pPr>
      <w:r w:rsidRPr="00952575">
        <w:rPr>
          <w:color w:val="000000"/>
          <w:u w:val="single"/>
        </w:rPr>
        <w:t>Purpose</w:t>
      </w:r>
      <w:r w:rsidRPr="00952575">
        <w:rPr>
          <w:color w:val="000000"/>
        </w:rPr>
        <w:t>:  It is the intent of the District to adhere to all laws and regulations that apply to the District</w:t>
      </w:r>
      <w:r>
        <w:rPr>
          <w:color w:val="000000"/>
        </w:rPr>
        <w:t>,</w:t>
      </w:r>
      <w:r w:rsidRPr="00952575">
        <w:rPr>
          <w:color w:val="000000"/>
        </w:rPr>
        <w:t xml:space="preserve"> and the underlying purpose of this </w:t>
      </w:r>
      <w:r>
        <w:rPr>
          <w:color w:val="000000"/>
        </w:rPr>
        <w:t>provision</w:t>
      </w:r>
      <w:r w:rsidRPr="00952575">
        <w:rPr>
          <w:color w:val="000000"/>
        </w:rPr>
        <w:t xml:space="preserve"> is to support the District’s goal of legal compliance. The support of all employees is necessary to achieving compliance with various laws and regulations.</w:t>
      </w:r>
    </w:p>
    <w:p w14:paraId="179C5691" w14:textId="77777777" w:rsidR="00C9518D" w:rsidRPr="00952575" w:rsidRDefault="00C9518D" w:rsidP="00C9518D">
      <w:pPr>
        <w:tabs>
          <w:tab w:val="left" w:pos="1080"/>
        </w:tabs>
        <w:autoSpaceDE w:val="0"/>
        <w:autoSpaceDN w:val="0"/>
        <w:adjustRightInd w:val="0"/>
        <w:spacing w:after="0"/>
        <w:rPr>
          <w:color w:val="000000"/>
        </w:rPr>
      </w:pPr>
    </w:p>
    <w:p w14:paraId="63B1AA34" w14:textId="77777777" w:rsidR="00C9518D" w:rsidRPr="00952575" w:rsidRDefault="00C9518D" w:rsidP="00C9518D">
      <w:pPr>
        <w:numPr>
          <w:ilvl w:val="0"/>
          <w:numId w:val="30"/>
        </w:numPr>
        <w:tabs>
          <w:tab w:val="left" w:pos="1080"/>
        </w:tabs>
        <w:autoSpaceDE w:val="0"/>
        <w:autoSpaceDN w:val="0"/>
        <w:adjustRightInd w:val="0"/>
        <w:spacing w:after="0"/>
        <w:ind w:left="1080"/>
        <w:rPr>
          <w:color w:val="000000"/>
        </w:rPr>
      </w:pPr>
      <w:r w:rsidRPr="00952575">
        <w:rPr>
          <w:color w:val="000000"/>
          <w:u w:val="single"/>
        </w:rPr>
        <w:t>Anti-Retaliation</w:t>
      </w:r>
      <w:r w:rsidRPr="00952575">
        <w:rPr>
          <w:color w:val="000000"/>
        </w:rPr>
        <w:t>:  An employee is protected from retaliation only if the employee brings the alleged unlawful policy, practice, or activity to the attention of the District and provides the District with a reasonable opportunity to investigate and correct the alleged unlawful policy, practice, or activity</w:t>
      </w:r>
      <w:r>
        <w:rPr>
          <w:color w:val="000000"/>
        </w:rPr>
        <w:t xml:space="preserve"> pursuant to the District’s chain of command or complaint policies</w:t>
      </w:r>
      <w:r w:rsidRPr="00952575">
        <w:rPr>
          <w:color w:val="000000"/>
        </w:rPr>
        <w:t xml:space="preserve">. The protection described below is only available to employees who comply with this requirement. The protection against retaliation that is described below does not limit the District from taking disciplinary or other employment action, including termination, against an employee where that discipline or employment action is not based on the employee’s filing of a good faith complaint under this policy. The District will not retaliate against an employee who in good faith has made a </w:t>
      </w:r>
      <w:r w:rsidRPr="00952575">
        <w:rPr>
          <w:color w:val="000000"/>
        </w:rPr>
        <w:lastRenderedPageBreak/>
        <w:t>protest or raised a complaint against some policy, practice, or activity of the District, or of another individual or entity with whom the District has a business relationship, on the basis of a reasonable belief that the policy, practice, or activity is in violation of law or a clear mandate of public policy.   The District will not retaliate against an employee who discloses or threatens to disclose to a supervisor or a public body any policy, practice, or activity of the District that the employee reasonably believes is in violation of law or a rule or regulation mandated pursuant to law or is in violation of a clear mandate of public policy concerning the health, safety, welfare, or protection of the environment.</w:t>
      </w:r>
      <w:r>
        <w:rPr>
          <w:color w:val="000000"/>
        </w:rPr>
        <w:t xml:space="preserve">  Nothing herein shall limit or diminish an employee’s protections against retaliation for filing a complaint, or participating in an investigation or legal proceeding, if </w:t>
      </w:r>
      <w:r w:rsidR="007561CA">
        <w:rPr>
          <w:color w:val="000000"/>
        </w:rPr>
        <w:t xml:space="preserve">state and/or federal </w:t>
      </w:r>
      <w:proofErr w:type="gramStart"/>
      <w:r w:rsidR="007561CA">
        <w:rPr>
          <w:color w:val="000000"/>
        </w:rPr>
        <w:t>law protect</w:t>
      </w:r>
      <w:proofErr w:type="gramEnd"/>
      <w:r w:rsidR="007561CA">
        <w:rPr>
          <w:color w:val="000000"/>
        </w:rPr>
        <w:t xml:space="preserve"> such actions</w:t>
      </w:r>
      <w:r>
        <w:rPr>
          <w:color w:val="000000"/>
        </w:rPr>
        <w:t>.</w:t>
      </w:r>
    </w:p>
    <w:p w14:paraId="31DB6934" w14:textId="77777777" w:rsidR="00C9518D" w:rsidRPr="00543D56" w:rsidRDefault="00C9518D" w:rsidP="00C9518D">
      <w:pPr>
        <w:pStyle w:val="Heading3"/>
        <w:ind w:left="720" w:hanging="720"/>
        <w:rPr>
          <w:rFonts w:ascii="Times New Roman" w:hAnsi="Times New Roman"/>
        </w:rPr>
      </w:pPr>
      <w:bookmarkStart w:id="98" w:name="_Toc292452019"/>
      <w:r>
        <w:rPr>
          <w:rFonts w:ascii="Times New Roman" w:hAnsi="Times New Roman"/>
        </w:rPr>
        <w:t>Work Spaces, I</w:t>
      </w:r>
      <w:r w:rsidRPr="00543D56">
        <w:rPr>
          <w:rFonts w:ascii="Times New Roman" w:hAnsi="Times New Roman"/>
        </w:rPr>
        <w:t>ncluding Desks, Lockers, etc.</w:t>
      </w:r>
      <w:bookmarkEnd w:id="98"/>
    </w:p>
    <w:p w14:paraId="495FC156" w14:textId="77777777" w:rsidR="00C9518D" w:rsidRPr="00282795" w:rsidRDefault="00C9518D" w:rsidP="00C9518D">
      <w:pPr>
        <w:pStyle w:val="MediumGrid1-Accent21"/>
        <w:ind w:left="0"/>
        <w:rPr>
          <w:sz w:val="22"/>
          <w:szCs w:val="22"/>
        </w:rPr>
      </w:pPr>
      <w:r w:rsidRPr="00282795">
        <w:rPr>
          <w:sz w:val="22"/>
          <w:szCs w:val="22"/>
        </w:rPr>
        <w:t>Employees shall have no expectation of privacy with respect to any item or document stored in or on District-owned property, which includes, but is not limited to, desks, filing cabinets, mailboxes, lockers, tables, shelves, and other storage spaces in or out of the classroom.  Accordingly, the District may at any time and in its sole discretion conduct a search of such property, regardless of whether the searched areas or items of furniture are locked or unlocked.</w:t>
      </w:r>
    </w:p>
    <w:p w14:paraId="7988EB16" w14:textId="77777777" w:rsidR="00C9518D" w:rsidRPr="00543D56" w:rsidRDefault="00C9518D" w:rsidP="00C9518D">
      <w:pPr>
        <w:pStyle w:val="Heading3"/>
        <w:ind w:left="720" w:hanging="720"/>
        <w:rPr>
          <w:rFonts w:ascii="Times New Roman" w:hAnsi="Times New Roman"/>
        </w:rPr>
      </w:pPr>
      <w:bookmarkStart w:id="99" w:name="_Toc292452020"/>
      <w:r w:rsidRPr="00543D56">
        <w:rPr>
          <w:rFonts w:ascii="Times New Roman" w:hAnsi="Times New Roman"/>
        </w:rPr>
        <w:t>Work Made for Hire</w:t>
      </w:r>
      <w:bookmarkEnd w:id="99"/>
    </w:p>
    <w:p w14:paraId="14AFABF2" w14:textId="77777777" w:rsidR="00C9518D" w:rsidRPr="002B2FDB" w:rsidRDefault="00C9518D" w:rsidP="00C9518D">
      <w:pPr>
        <w:autoSpaceDE w:val="0"/>
        <w:autoSpaceDN w:val="0"/>
        <w:adjustRightInd w:val="0"/>
        <w:spacing w:after="0"/>
      </w:pPr>
      <w:r w:rsidRPr="002B2FDB">
        <w:t xml:space="preserve">Occasionally an employee has questions regarding the use of materials to be included in books or other commercial materials. Such materials created by the employee may include lesson plans, staff development presentations or tests/test items. </w:t>
      </w:r>
      <w:r w:rsidR="007561CA" w:rsidRPr="002B2FDB">
        <w:t>The District owns any work prepared by an employee within the scope of his/her employment</w:t>
      </w:r>
      <w:r w:rsidRPr="002B2FDB">
        <w:t>. Under federal copyright laws</w:t>
      </w:r>
      <w:r>
        <w:t>,</w:t>
      </w:r>
      <w:r w:rsidRPr="002B2FDB">
        <w:t xml:space="preserve"> this is called “work made for hire.” An employee with questions regarding ownership or copyrights on materials prepared within the scope of his/her employment should consult with his/her supervisor.</w:t>
      </w:r>
    </w:p>
    <w:p w14:paraId="32642D9E" w14:textId="77777777" w:rsidR="00C9518D" w:rsidRPr="00543D56" w:rsidRDefault="00C9518D" w:rsidP="00C9518D">
      <w:pPr>
        <w:pStyle w:val="Heading3"/>
        <w:ind w:left="720" w:hanging="720"/>
        <w:rPr>
          <w:rFonts w:ascii="Times New Roman" w:hAnsi="Times New Roman"/>
        </w:rPr>
      </w:pPr>
      <w:bookmarkStart w:id="100" w:name="_Toc292452021"/>
      <w:r w:rsidRPr="00543D56">
        <w:rPr>
          <w:rFonts w:ascii="Times New Roman" w:hAnsi="Times New Roman"/>
        </w:rPr>
        <w:t>Workplace Safety</w:t>
      </w:r>
      <w:bookmarkEnd w:id="100"/>
    </w:p>
    <w:p w14:paraId="7CD22F7E" w14:textId="2D4689DD" w:rsidR="00C9518D" w:rsidRPr="007B6D7B" w:rsidRDefault="00C9518D" w:rsidP="007B6D7B">
      <w:pPr>
        <w:numPr>
          <w:ilvl w:val="0"/>
          <w:numId w:val="71"/>
        </w:numPr>
        <w:tabs>
          <w:tab w:val="left" w:pos="1100"/>
        </w:tabs>
        <w:spacing w:after="0"/>
        <w:rPr>
          <w:color w:val="000000"/>
          <w:szCs w:val="24"/>
        </w:rPr>
      </w:pPr>
      <w:r w:rsidRPr="0070026C">
        <w:rPr>
          <w:u w:val="single"/>
        </w:rPr>
        <w:t>Adherence to Safety Rules</w:t>
      </w:r>
      <w:r>
        <w:t xml:space="preserve">: </w:t>
      </w:r>
      <w:r w:rsidRPr="002B2FDB">
        <w:t>All employees shall adhere to District safety rules and regulations and shall report unsafe conditions or practices to the appropriate supervisor.</w:t>
      </w:r>
      <w:r>
        <w:t xml:space="preserve">  </w:t>
      </w:r>
      <w:r w:rsidRPr="00011EEC">
        <w:rPr>
          <w:color w:val="000000"/>
          <w:szCs w:val="24"/>
        </w:rPr>
        <w:t>Fire safety</w:t>
      </w:r>
      <w:r>
        <w:rPr>
          <w:color w:val="000000"/>
          <w:szCs w:val="24"/>
        </w:rPr>
        <w:t xml:space="preserve"> is an essential element of having a safe working</w:t>
      </w:r>
      <w:r w:rsidRPr="00011EEC">
        <w:rPr>
          <w:color w:val="000000"/>
          <w:szCs w:val="24"/>
        </w:rPr>
        <w:t xml:space="preserve"> environment.</w:t>
      </w:r>
      <w:r>
        <w:t xml:space="preserve">  </w:t>
      </w:r>
      <w:r w:rsidRPr="00011EEC">
        <w:rPr>
          <w:color w:val="000000"/>
          <w:szCs w:val="24"/>
        </w:rPr>
        <w:t>Employees should know</w:t>
      </w:r>
      <w:r>
        <w:rPr>
          <w:color w:val="000000"/>
          <w:szCs w:val="24"/>
        </w:rPr>
        <w:t xml:space="preserve"> the following</w:t>
      </w:r>
      <w:r w:rsidRPr="00011EEC">
        <w:rPr>
          <w:color w:val="000000"/>
          <w:szCs w:val="24"/>
        </w:rPr>
        <w:t>:</w:t>
      </w:r>
    </w:p>
    <w:p w14:paraId="2674EA6A" w14:textId="77777777" w:rsidR="00C9518D" w:rsidRDefault="00C9518D" w:rsidP="0047565F">
      <w:pPr>
        <w:numPr>
          <w:ilvl w:val="0"/>
          <w:numId w:val="38"/>
        </w:numPr>
        <w:spacing w:after="0"/>
        <w:ind w:left="1430"/>
      </w:pPr>
      <w:r w:rsidRPr="00011EEC">
        <w:rPr>
          <w:color w:val="000000"/>
          <w:szCs w:val="24"/>
        </w:rPr>
        <w:t>Location of fire alarms</w:t>
      </w:r>
      <w:r>
        <w:rPr>
          <w:color w:val="000000"/>
          <w:szCs w:val="24"/>
        </w:rPr>
        <w:t>;</w:t>
      </w:r>
    </w:p>
    <w:p w14:paraId="6E519EE0" w14:textId="77777777" w:rsidR="00C9518D" w:rsidRDefault="00C9518D" w:rsidP="0047565F">
      <w:pPr>
        <w:numPr>
          <w:ilvl w:val="0"/>
          <w:numId w:val="38"/>
        </w:numPr>
        <w:spacing w:after="0"/>
        <w:ind w:left="1430"/>
      </w:pPr>
      <w:r w:rsidRPr="00011EEC">
        <w:rPr>
          <w:color w:val="000000"/>
          <w:szCs w:val="24"/>
        </w:rPr>
        <w:t>Location of fire extinguishers</w:t>
      </w:r>
      <w:r>
        <w:rPr>
          <w:color w:val="000000"/>
          <w:szCs w:val="24"/>
        </w:rPr>
        <w:t>;</w:t>
      </w:r>
    </w:p>
    <w:p w14:paraId="4C48E452" w14:textId="77777777" w:rsidR="00C9518D" w:rsidRDefault="00C9518D" w:rsidP="0047565F">
      <w:pPr>
        <w:numPr>
          <w:ilvl w:val="0"/>
          <w:numId w:val="38"/>
        </w:numPr>
        <w:spacing w:after="0"/>
        <w:ind w:left="1430"/>
      </w:pPr>
      <w:r w:rsidRPr="00011EEC">
        <w:rPr>
          <w:color w:val="000000"/>
          <w:szCs w:val="24"/>
        </w:rPr>
        <w:t>Evacuation routes</w:t>
      </w:r>
      <w:r w:rsidR="007561CA">
        <w:rPr>
          <w:color w:val="000000"/>
          <w:szCs w:val="24"/>
        </w:rPr>
        <w:t>; and</w:t>
      </w:r>
    </w:p>
    <w:p w14:paraId="00A8A5EC" w14:textId="744165AB" w:rsidR="00C9518D" w:rsidRDefault="00C9518D" w:rsidP="007B6D7B">
      <w:pPr>
        <w:numPr>
          <w:ilvl w:val="0"/>
          <w:numId w:val="38"/>
        </w:numPr>
        <w:spacing w:after="0"/>
        <w:ind w:left="1430"/>
      </w:pPr>
      <w:r w:rsidRPr="00011EEC">
        <w:rPr>
          <w:color w:val="000000"/>
          <w:szCs w:val="24"/>
        </w:rPr>
        <w:t>Who</w:t>
      </w:r>
      <w:r>
        <w:rPr>
          <w:color w:val="000000"/>
          <w:szCs w:val="24"/>
        </w:rPr>
        <w:t>m</w:t>
      </w:r>
      <w:r w:rsidRPr="00011EEC">
        <w:rPr>
          <w:color w:val="000000"/>
          <w:szCs w:val="24"/>
        </w:rPr>
        <w:t xml:space="preserve"> to notify in case of fire</w:t>
      </w:r>
    </w:p>
    <w:p w14:paraId="0BE6488F" w14:textId="77777777" w:rsidR="007B6D7B" w:rsidRPr="007B6D7B" w:rsidRDefault="007B6D7B" w:rsidP="007B6D7B">
      <w:pPr>
        <w:spacing w:after="0"/>
        <w:ind w:left="1430"/>
        <w:rPr>
          <w:sz w:val="8"/>
          <w:szCs w:val="8"/>
        </w:rPr>
      </w:pPr>
    </w:p>
    <w:p w14:paraId="60F20129" w14:textId="77777777" w:rsidR="00C9518D" w:rsidRPr="00011EEC" w:rsidRDefault="00C9518D" w:rsidP="00C9518D">
      <w:pPr>
        <w:autoSpaceDE w:val="0"/>
        <w:autoSpaceDN w:val="0"/>
        <w:adjustRightInd w:val="0"/>
        <w:spacing w:after="0"/>
        <w:ind w:left="1100"/>
        <w:rPr>
          <w:color w:val="000000"/>
          <w:szCs w:val="24"/>
        </w:rPr>
      </w:pPr>
      <w:r w:rsidRPr="00011EEC">
        <w:rPr>
          <w:color w:val="000000"/>
          <w:szCs w:val="24"/>
        </w:rPr>
        <w:t>Employees need to take precautions to prevent fires from occurring. In the event of a</w:t>
      </w:r>
      <w:r>
        <w:rPr>
          <w:color w:val="000000"/>
          <w:szCs w:val="24"/>
        </w:rPr>
        <w:t xml:space="preserve"> </w:t>
      </w:r>
      <w:r w:rsidRPr="00011EEC">
        <w:rPr>
          <w:color w:val="000000"/>
          <w:szCs w:val="24"/>
        </w:rPr>
        <w:t>fire, the most important task is to sound the alarm and clear the building. Employees</w:t>
      </w:r>
      <w:r>
        <w:rPr>
          <w:color w:val="000000"/>
          <w:szCs w:val="24"/>
        </w:rPr>
        <w:t xml:space="preserve"> </w:t>
      </w:r>
      <w:r w:rsidRPr="00011EEC">
        <w:rPr>
          <w:color w:val="000000"/>
          <w:szCs w:val="24"/>
        </w:rPr>
        <w:t>should not risk their safety in fighting fires.</w:t>
      </w:r>
    </w:p>
    <w:p w14:paraId="3F23651A" w14:textId="77777777" w:rsidR="00C9518D" w:rsidRDefault="00C9518D" w:rsidP="00C9518D">
      <w:pPr>
        <w:spacing w:after="0"/>
        <w:ind w:left="1100" w:hanging="360"/>
      </w:pPr>
    </w:p>
    <w:p w14:paraId="4BEA6844" w14:textId="77777777" w:rsidR="00C9518D" w:rsidRDefault="00C9518D" w:rsidP="0047565F">
      <w:pPr>
        <w:numPr>
          <w:ilvl w:val="0"/>
          <w:numId w:val="71"/>
        </w:numPr>
        <w:tabs>
          <w:tab w:val="left" w:pos="1100"/>
        </w:tabs>
        <w:spacing w:after="0"/>
      </w:pPr>
      <w:r w:rsidRPr="0070026C">
        <w:rPr>
          <w:u w:val="single"/>
        </w:rPr>
        <w:t>Protection of Staff</w:t>
      </w:r>
      <w:r w:rsidRPr="0070026C">
        <w:t>:</w:t>
      </w:r>
      <w:r>
        <w:t xml:space="preserve">  An employee</w:t>
      </w:r>
      <w:r w:rsidRPr="0070026C">
        <w:t xml:space="preserve"> shall report all cases of assault </w:t>
      </w:r>
      <w:r>
        <w:t xml:space="preserve">or injury suffered </w:t>
      </w:r>
      <w:r w:rsidRPr="0070026C">
        <w:t>in connection with employment</w:t>
      </w:r>
      <w:r>
        <w:t xml:space="preserve"> in the performance of duties to the District Administrator or his/her designee, who</w:t>
      </w:r>
      <w:r w:rsidRPr="0070026C">
        <w:t xml:space="preserve"> shall acknowledge receipt of such report and keep the </w:t>
      </w:r>
      <w:r w:rsidR="0047565F">
        <w:t xml:space="preserve">appropriate </w:t>
      </w:r>
      <w:r w:rsidRPr="0070026C">
        <w:t>staff involved</w:t>
      </w:r>
      <w:r w:rsidR="0047565F">
        <w:t xml:space="preserve"> and</w:t>
      </w:r>
      <w:r w:rsidRPr="0070026C">
        <w:t xml:space="preserve"> informed of action taken</w:t>
      </w:r>
      <w:r>
        <w:t xml:space="preserve">. </w:t>
      </w:r>
    </w:p>
    <w:p w14:paraId="7AAEE007" w14:textId="77777777" w:rsidR="00C9518D" w:rsidRPr="002B2FDB" w:rsidRDefault="00C9518D" w:rsidP="00C9518D">
      <w:pPr>
        <w:tabs>
          <w:tab w:val="left" w:pos="1080"/>
        </w:tabs>
        <w:spacing w:after="0"/>
        <w:ind w:left="1100" w:hanging="360"/>
      </w:pPr>
    </w:p>
    <w:p w14:paraId="21D558E4" w14:textId="77777777" w:rsidR="00C9518D" w:rsidRPr="00C23DCE" w:rsidRDefault="00C9518D" w:rsidP="00C9518D">
      <w:pPr>
        <w:tabs>
          <w:tab w:val="left" w:pos="1100"/>
        </w:tabs>
        <w:spacing w:after="0"/>
        <w:ind w:left="1100" w:hanging="360"/>
      </w:pPr>
      <w:r>
        <w:rPr>
          <w:color w:val="000000"/>
        </w:rPr>
        <w:t>C.</w:t>
      </w:r>
      <w:r>
        <w:rPr>
          <w:color w:val="000000"/>
        </w:rPr>
        <w:tab/>
      </w:r>
      <w:r w:rsidRPr="00B576BF">
        <w:rPr>
          <w:color w:val="000000"/>
          <w:u w:val="single"/>
        </w:rPr>
        <w:t>Notification of Safety and Health Standards</w:t>
      </w:r>
      <w:r>
        <w:rPr>
          <w:color w:val="000000"/>
        </w:rPr>
        <w:t>:  Wisconsin St</w:t>
      </w:r>
      <w:r w:rsidRPr="00D840F8">
        <w:rPr>
          <w:color w:val="000000"/>
        </w:rPr>
        <w:t>atu</w:t>
      </w:r>
      <w:r>
        <w:rPr>
          <w:color w:val="000000"/>
        </w:rPr>
        <w:t>te</w:t>
      </w:r>
      <w:r w:rsidRPr="00D840F8">
        <w:rPr>
          <w:color w:val="000000"/>
        </w:rPr>
        <w:t xml:space="preserve"> </w:t>
      </w:r>
      <w:r>
        <w:rPr>
          <w:color w:val="000000"/>
        </w:rPr>
        <w:t xml:space="preserve">§ </w:t>
      </w:r>
      <w:r w:rsidRPr="00D840F8">
        <w:rPr>
          <w:color w:val="000000"/>
        </w:rPr>
        <w:t xml:space="preserve">101.055 requires the Wisconsin Department of Commerce to adopt and enforce safety and health standards that will provide protection to public employees at least equal to that provided to private sector employees </w:t>
      </w:r>
      <w:r>
        <w:rPr>
          <w:color w:val="000000"/>
        </w:rPr>
        <w:t xml:space="preserve">under standards promulgated by </w:t>
      </w:r>
      <w:r w:rsidR="0047565F">
        <w:rPr>
          <w:color w:val="000000"/>
        </w:rPr>
        <w:t xml:space="preserve">the </w:t>
      </w:r>
      <w:r>
        <w:rPr>
          <w:color w:val="000000"/>
        </w:rPr>
        <w:t>f</w:t>
      </w:r>
      <w:r w:rsidRPr="00D840F8">
        <w:rPr>
          <w:color w:val="000000"/>
        </w:rPr>
        <w:t xml:space="preserve">ederal Occupational Safety and Health </w:t>
      </w:r>
      <w:r w:rsidRPr="00C23DCE">
        <w:rPr>
          <w:color w:val="000000"/>
        </w:rPr>
        <w:t>Administration (OSHA).</w:t>
      </w:r>
      <w:r w:rsidRPr="00C23DCE">
        <w:t xml:space="preserve">  </w:t>
      </w:r>
      <w:r w:rsidRPr="00C23DCE">
        <w:rPr>
          <w:color w:val="000000"/>
        </w:rPr>
        <w:t xml:space="preserve">A District employee who believes that a safety or health standard is being violated, or that a situation exists which poses a recognized hazard likely to cause death or serious physical harm, may request the District to conduct an internal review of the matter.  Furthermore the employee may request the Wisconsin Department of Commerce to conduct an inspection. </w:t>
      </w:r>
    </w:p>
    <w:p w14:paraId="10BFEF7C" w14:textId="77777777" w:rsidR="00C9518D" w:rsidRPr="00C23DCE" w:rsidRDefault="00C9518D" w:rsidP="00C9518D">
      <w:pPr>
        <w:autoSpaceDE w:val="0"/>
        <w:autoSpaceDN w:val="0"/>
        <w:adjustRightInd w:val="0"/>
        <w:spacing w:after="0"/>
        <w:ind w:left="1100"/>
        <w:rPr>
          <w:b/>
          <w:bCs/>
          <w:color w:val="FFFFFF"/>
        </w:rPr>
      </w:pPr>
      <w:r w:rsidRPr="00C23DCE">
        <w:rPr>
          <w:b/>
          <w:bCs/>
          <w:color w:val="FFFFFF"/>
        </w:rPr>
        <w:t>Discrimination</w:t>
      </w:r>
    </w:p>
    <w:p w14:paraId="1672AA4A" w14:textId="77777777" w:rsidR="007B6D7B" w:rsidRDefault="00C9518D" w:rsidP="00C9518D">
      <w:pPr>
        <w:pStyle w:val="NoSpacing"/>
        <w:ind w:left="1100"/>
        <w:rPr>
          <w:rFonts w:ascii="Times New Roman" w:hAnsi="Times New Roman"/>
          <w:color w:val="000000"/>
        </w:rPr>
      </w:pPr>
      <w:r w:rsidRPr="00C23DCE">
        <w:rPr>
          <w:rFonts w:ascii="Times New Roman" w:hAnsi="Times New Roman"/>
          <w:color w:val="000000"/>
        </w:rPr>
        <w:t xml:space="preserve">The District shall not discriminate against or discharge any employee for exercising any right afforded by this section.  An employee may file a grievance to address the workplace safety issues as defined in subsection F, below.  The employee may, in his/her discretion also file a complaint with the state Division of Equal Rights within thirty (30) days if the employee believes a violation of the first sentence of this paragraph occurred. </w:t>
      </w:r>
    </w:p>
    <w:p w14:paraId="1B079748" w14:textId="77777777" w:rsidR="007B6D7B" w:rsidRDefault="00C9518D" w:rsidP="007B6D7B">
      <w:pPr>
        <w:pStyle w:val="NoSpacing"/>
        <w:ind w:left="1100" w:firstLine="340"/>
        <w:rPr>
          <w:rFonts w:ascii="Times New Roman" w:hAnsi="Times New Roman"/>
          <w:i/>
        </w:rPr>
      </w:pPr>
      <w:r w:rsidRPr="00C23DCE">
        <w:rPr>
          <w:rFonts w:ascii="Times New Roman" w:hAnsi="Times New Roman"/>
          <w:i/>
          <w:color w:val="000000"/>
        </w:rPr>
        <w:t>See</w:t>
      </w:r>
      <w:r w:rsidRPr="00C23DCE">
        <w:rPr>
          <w:rFonts w:ascii="Times New Roman" w:hAnsi="Times New Roman"/>
          <w:color w:val="000000"/>
        </w:rPr>
        <w:t xml:space="preserve"> </w:t>
      </w:r>
      <w:r w:rsidRPr="00C23DCE">
        <w:rPr>
          <w:rFonts w:ascii="Times New Roman" w:hAnsi="Times New Roman"/>
          <w:smallCaps/>
          <w:color w:val="000000"/>
        </w:rPr>
        <w:t>Wis. Stat</w:t>
      </w:r>
      <w:r w:rsidRPr="00C23DCE">
        <w:rPr>
          <w:rFonts w:ascii="Times New Roman" w:hAnsi="Times New Roman"/>
          <w:color w:val="000000"/>
        </w:rPr>
        <w:t xml:space="preserve">. § 101.055; </w:t>
      </w:r>
      <w:r w:rsidRPr="00C23DCE">
        <w:rPr>
          <w:rFonts w:ascii="Times New Roman" w:hAnsi="Times New Roman"/>
        </w:rPr>
        <w:t xml:space="preserve">Public Employee Safety and Health, </w:t>
      </w:r>
      <w:r w:rsidRPr="00C23DCE">
        <w:rPr>
          <w:rFonts w:ascii="Times New Roman" w:hAnsi="Times New Roman"/>
          <w:i/>
        </w:rPr>
        <w:t>available at</w:t>
      </w:r>
      <w:r w:rsidRPr="00C23DCE">
        <w:rPr>
          <w:rFonts w:ascii="Times New Roman" w:hAnsi="Times New Roman"/>
          <w:b/>
          <w:i/>
        </w:rPr>
        <w:t xml:space="preserve"> </w:t>
      </w:r>
      <w:r w:rsidRPr="00C23DCE">
        <w:rPr>
          <w:rFonts w:ascii="Times New Roman" w:hAnsi="Times New Roman"/>
          <w:i/>
        </w:rPr>
        <w:t xml:space="preserve"> </w:t>
      </w:r>
    </w:p>
    <w:p w14:paraId="2E53148E" w14:textId="0D436E37" w:rsidR="00C9518D" w:rsidRPr="00C23DCE" w:rsidRDefault="000B0D13" w:rsidP="007B6D7B">
      <w:pPr>
        <w:pStyle w:val="NoSpacing"/>
        <w:ind w:left="1100" w:firstLine="340"/>
        <w:rPr>
          <w:rFonts w:ascii="Times New Roman" w:hAnsi="Times New Roman"/>
        </w:rPr>
      </w:pPr>
      <w:hyperlink r:id="rId18" w:history="1">
        <w:r w:rsidR="00C9518D" w:rsidRPr="00C23DCE">
          <w:rPr>
            <w:rStyle w:val="Hyperlink"/>
            <w:rFonts w:ascii="Times New Roman" w:hAnsi="Times New Roman"/>
          </w:rPr>
          <w:t>http://commerce.wi.gov/sb/docs/SB-PubSectSafEmployeePoster9301.pdf</w:t>
        </w:r>
      </w:hyperlink>
    </w:p>
    <w:p w14:paraId="44486161" w14:textId="77777777" w:rsidR="00C9518D" w:rsidRPr="00C23DCE" w:rsidRDefault="00C9518D" w:rsidP="00C9518D">
      <w:pPr>
        <w:autoSpaceDE w:val="0"/>
        <w:autoSpaceDN w:val="0"/>
        <w:adjustRightInd w:val="0"/>
        <w:spacing w:after="0"/>
        <w:ind w:left="1100"/>
      </w:pPr>
    </w:p>
    <w:p w14:paraId="27CC9F41" w14:textId="77777777" w:rsidR="00C9518D" w:rsidRPr="00C23DCE" w:rsidRDefault="00C9518D" w:rsidP="00C9518D">
      <w:pPr>
        <w:numPr>
          <w:ilvl w:val="0"/>
          <w:numId w:val="30"/>
        </w:numPr>
        <w:tabs>
          <w:tab w:val="left" w:pos="1100"/>
        </w:tabs>
        <w:autoSpaceDE w:val="0"/>
        <w:autoSpaceDN w:val="0"/>
        <w:adjustRightInd w:val="0"/>
        <w:spacing w:after="0"/>
        <w:ind w:left="1100"/>
      </w:pPr>
      <w:r w:rsidRPr="00C23DCE">
        <w:rPr>
          <w:u w:val="single"/>
        </w:rPr>
        <w:t>Weapons Prohibition</w:t>
      </w:r>
      <w:r w:rsidRPr="00C23DCE">
        <w:t xml:space="preserve">:  Firearms and dangerous weapons are prohibited on all property of the District.  The prohibition includes firearms in vehicles on school property. Licensed peace officers who are serving in their official capacities are the only persons excepted from this prohibition.  Firearms and dangerous weapons have the definitions set forth in the following statutory provisions:  </w:t>
      </w:r>
      <w:r w:rsidRPr="00C23DCE">
        <w:rPr>
          <w:smallCaps/>
          <w:color w:val="000000"/>
        </w:rPr>
        <w:t>Wis. Stat</w:t>
      </w:r>
      <w:r w:rsidRPr="00C23DCE">
        <w:rPr>
          <w:color w:val="000000"/>
        </w:rPr>
        <w:t>. §</w:t>
      </w:r>
      <w:r w:rsidRPr="00C23DCE">
        <w:t>§ 119.25, 120.13(1), 941.235, 948.60, 948.605, 948.61.</w:t>
      </w:r>
    </w:p>
    <w:p w14:paraId="7006525C" w14:textId="77777777" w:rsidR="00C9518D" w:rsidRPr="00C23DCE" w:rsidRDefault="00C9518D" w:rsidP="00C9518D">
      <w:pPr>
        <w:autoSpaceDE w:val="0"/>
        <w:autoSpaceDN w:val="0"/>
        <w:adjustRightInd w:val="0"/>
        <w:spacing w:after="0"/>
        <w:ind w:left="1100"/>
      </w:pPr>
    </w:p>
    <w:p w14:paraId="3D9273C8" w14:textId="77777777" w:rsidR="00C9518D" w:rsidRPr="00C23DCE" w:rsidRDefault="00C9518D" w:rsidP="00C9518D">
      <w:pPr>
        <w:numPr>
          <w:ilvl w:val="0"/>
          <w:numId w:val="30"/>
        </w:numPr>
        <w:tabs>
          <w:tab w:val="left" w:pos="1100"/>
        </w:tabs>
        <w:autoSpaceDE w:val="0"/>
        <w:autoSpaceDN w:val="0"/>
        <w:adjustRightInd w:val="0"/>
        <w:spacing w:after="0"/>
        <w:ind w:left="1100"/>
      </w:pPr>
      <w:r w:rsidRPr="00C23DCE">
        <w:rPr>
          <w:bCs/>
          <w:u w:val="single"/>
        </w:rPr>
        <w:t>Disaster Preparedness</w:t>
      </w:r>
      <w:r w:rsidRPr="00C23DCE">
        <w:rPr>
          <w:bCs/>
        </w:rPr>
        <w:t xml:space="preserve">:  </w:t>
      </w:r>
      <w:r w:rsidRPr="00C23DCE">
        <w:t>All employees must become familiar with building procedures in the event of emergency such as fire, tornado, intruders, etc. When drills are staged, every staff member and student must follow proper procedures.</w:t>
      </w:r>
    </w:p>
    <w:p w14:paraId="367089E9" w14:textId="77777777" w:rsidR="00C9518D" w:rsidRPr="00C23DCE" w:rsidRDefault="00C9518D" w:rsidP="00C9518D">
      <w:pPr>
        <w:autoSpaceDE w:val="0"/>
        <w:autoSpaceDN w:val="0"/>
        <w:adjustRightInd w:val="0"/>
        <w:spacing w:after="0"/>
        <w:ind w:left="1100"/>
      </w:pPr>
    </w:p>
    <w:p w14:paraId="166789B6" w14:textId="77777777" w:rsidR="00C9518D" w:rsidRPr="00C23DCE" w:rsidRDefault="00C9518D" w:rsidP="00C9518D">
      <w:pPr>
        <w:numPr>
          <w:ilvl w:val="0"/>
          <w:numId w:val="30"/>
        </w:numPr>
        <w:tabs>
          <w:tab w:val="left" w:pos="1080"/>
        </w:tabs>
        <w:autoSpaceDE w:val="0"/>
        <w:autoSpaceDN w:val="0"/>
        <w:adjustRightInd w:val="0"/>
        <w:spacing w:after="0"/>
        <w:ind w:left="1100"/>
        <w:rPr>
          <w:u w:val="single"/>
        </w:rPr>
      </w:pPr>
      <w:r w:rsidRPr="00C23DCE">
        <w:rPr>
          <w:u w:val="single"/>
        </w:rPr>
        <w:t>Workplace Safety Definition for Grievance Procedure</w:t>
      </w:r>
      <w:r w:rsidR="007561CA" w:rsidRPr="00C23DCE">
        <w:t>: In</w:t>
      </w:r>
      <w:r w:rsidRPr="00C23DCE">
        <w:t xml:space="preserve"> accordance with relevant state law, the grievance procedure established by the District permits employees to file grievances over workplace safety.  For purposes of that procedure, the following guidelines shall apply:</w:t>
      </w:r>
    </w:p>
    <w:p w14:paraId="1D1ACB55" w14:textId="77777777" w:rsidR="00C9518D" w:rsidRPr="00C23DCE" w:rsidRDefault="00C9518D" w:rsidP="00C9518D">
      <w:pPr>
        <w:autoSpaceDE w:val="0"/>
        <w:autoSpaceDN w:val="0"/>
        <w:adjustRightInd w:val="0"/>
        <w:spacing w:after="0"/>
        <w:ind w:left="720"/>
      </w:pPr>
    </w:p>
    <w:p w14:paraId="27F748E8" w14:textId="77777777" w:rsidR="00C9518D" w:rsidRPr="00C23DCE" w:rsidRDefault="00C9518D" w:rsidP="00C9518D">
      <w:pPr>
        <w:pStyle w:val="MediumGrid1-Accent21"/>
        <w:numPr>
          <w:ilvl w:val="0"/>
          <w:numId w:val="62"/>
        </w:numPr>
        <w:autoSpaceDE w:val="0"/>
        <w:autoSpaceDN w:val="0"/>
        <w:adjustRightInd w:val="0"/>
        <w:contextualSpacing/>
        <w:rPr>
          <w:sz w:val="22"/>
          <w:szCs w:val="22"/>
        </w:rPr>
      </w:pPr>
      <w:r w:rsidRPr="00C23DCE">
        <w:rPr>
          <w:sz w:val="22"/>
          <w:szCs w:val="22"/>
        </w:rPr>
        <w:t>A grievance can be filed over workplace safety only if the safety of at least one employee is involved (as opposed to the safety of students or visitors).</w:t>
      </w:r>
    </w:p>
    <w:p w14:paraId="54B4BBA1" w14:textId="77777777" w:rsidR="00C9518D" w:rsidRPr="00C23DCE" w:rsidRDefault="00C9518D" w:rsidP="00C9518D">
      <w:pPr>
        <w:pStyle w:val="MediumGrid1-Accent21"/>
        <w:autoSpaceDE w:val="0"/>
        <w:autoSpaceDN w:val="0"/>
        <w:adjustRightInd w:val="0"/>
        <w:ind w:left="1440"/>
        <w:contextualSpacing/>
        <w:rPr>
          <w:sz w:val="22"/>
          <w:szCs w:val="22"/>
        </w:rPr>
      </w:pPr>
    </w:p>
    <w:p w14:paraId="348EF70A" w14:textId="77777777" w:rsidR="00C9518D" w:rsidRPr="00C23DCE" w:rsidRDefault="00C9518D" w:rsidP="00C9518D">
      <w:pPr>
        <w:pStyle w:val="MediumGrid1-Accent21"/>
        <w:numPr>
          <w:ilvl w:val="0"/>
          <w:numId w:val="62"/>
        </w:numPr>
        <w:autoSpaceDE w:val="0"/>
        <w:autoSpaceDN w:val="0"/>
        <w:adjustRightInd w:val="0"/>
        <w:contextualSpacing/>
        <w:rPr>
          <w:sz w:val="22"/>
          <w:szCs w:val="22"/>
        </w:rPr>
      </w:pPr>
      <w:r w:rsidRPr="00C23DCE">
        <w:rPr>
          <w:sz w:val="22"/>
          <w:szCs w:val="22"/>
        </w:rPr>
        <w:t>The issue must concern the safety of a person (e.g., not the “safety” of one’s vehicle or other personal possessions).</w:t>
      </w:r>
    </w:p>
    <w:p w14:paraId="6BA81585" w14:textId="77777777" w:rsidR="00C9518D" w:rsidRPr="00C23DCE" w:rsidRDefault="00C9518D" w:rsidP="00C9518D">
      <w:pPr>
        <w:pStyle w:val="MediumGrid1-Accent21"/>
        <w:autoSpaceDE w:val="0"/>
        <w:autoSpaceDN w:val="0"/>
        <w:adjustRightInd w:val="0"/>
        <w:ind w:left="1440"/>
        <w:contextualSpacing/>
        <w:rPr>
          <w:sz w:val="22"/>
          <w:szCs w:val="22"/>
        </w:rPr>
      </w:pPr>
    </w:p>
    <w:p w14:paraId="2A4E75D2" w14:textId="77777777" w:rsidR="00C9518D" w:rsidRPr="00C23DCE" w:rsidRDefault="00C9518D" w:rsidP="00C9518D">
      <w:pPr>
        <w:pStyle w:val="MediumGrid1-Accent21"/>
        <w:numPr>
          <w:ilvl w:val="0"/>
          <w:numId w:val="62"/>
        </w:numPr>
        <w:autoSpaceDE w:val="0"/>
        <w:autoSpaceDN w:val="0"/>
        <w:adjustRightInd w:val="0"/>
        <w:contextualSpacing/>
        <w:rPr>
          <w:sz w:val="22"/>
          <w:szCs w:val="22"/>
        </w:rPr>
      </w:pPr>
      <w:r w:rsidRPr="00C23DCE">
        <w:rPr>
          <w:sz w:val="22"/>
          <w:szCs w:val="22"/>
        </w:rPr>
        <w:t>The grievance must be filed by the affected employee(s) (i.e., one employee may not file on behalf of another).</w:t>
      </w:r>
    </w:p>
    <w:p w14:paraId="1F0ABF59" w14:textId="77777777" w:rsidR="00C9518D" w:rsidRPr="00C23DCE" w:rsidRDefault="00C9518D" w:rsidP="00C9518D">
      <w:pPr>
        <w:pStyle w:val="MediumGrid1-Accent21"/>
        <w:autoSpaceDE w:val="0"/>
        <w:autoSpaceDN w:val="0"/>
        <w:adjustRightInd w:val="0"/>
        <w:ind w:left="1440"/>
        <w:contextualSpacing/>
        <w:rPr>
          <w:sz w:val="22"/>
          <w:szCs w:val="22"/>
        </w:rPr>
      </w:pPr>
    </w:p>
    <w:p w14:paraId="7A5B8CCD" w14:textId="77777777" w:rsidR="00C9518D" w:rsidRPr="00C23DCE" w:rsidRDefault="00C9518D" w:rsidP="00C9518D">
      <w:pPr>
        <w:pStyle w:val="MediumGrid1-Accent21"/>
        <w:numPr>
          <w:ilvl w:val="0"/>
          <w:numId w:val="62"/>
        </w:numPr>
        <w:autoSpaceDE w:val="0"/>
        <w:autoSpaceDN w:val="0"/>
        <w:adjustRightInd w:val="0"/>
        <w:contextualSpacing/>
        <w:rPr>
          <w:sz w:val="22"/>
          <w:szCs w:val="22"/>
        </w:rPr>
      </w:pPr>
      <w:r w:rsidRPr="00C23DCE">
        <w:rPr>
          <w:sz w:val="22"/>
          <w:szCs w:val="22"/>
        </w:rPr>
        <w:t>The individual(s) filing the grievance must propose a specific remedy.</w:t>
      </w:r>
    </w:p>
    <w:p w14:paraId="25357BA7" w14:textId="77777777" w:rsidR="00C9518D" w:rsidRPr="00C23DCE" w:rsidRDefault="00C9518D" w:rsidP="00C9518D">
      <w:pPr>
        <w:pStyle w:val="MediumGrid1-Accent21"/>
        <w:autoSpaceDE w:val="0"/>
        <w:autoSpaceDN w:val="0"/>
        <w:adjustRightInd w:val="0"/>
        <w:ind w:left="1440"/>
        <w:contextualSpacing/>
        <w:rPr>
          <w:sz w:val="22"/>
          <w:szCs w:val="22"/>
        </w:rPr>
      </w:pPr>
    </w:p>
    <w:p w14:paraId="0FD56DCB" w14:textId="77777777" w:rsidR="00C9518D" w:rsidRPr="00C23DCE" w:rsidRDefault="00C9518D" w:rsidP="00C9518D">
      <w:pPr>
        <w:pStyle w:val="MediumGrid1-Accent21"/>
        <w:numPr>
          <w:ilvl w:val="0"/>
          <w:numId w:val="62"/>
        </w:numPr>
        <w:autoSpaceDE w:val="0"/>
        <w:autoSpaceDN w:val="0"/>
        <w:adjustRightInd w:val="0"/>
        <w:contextualSpacing/>
        <w:rPr>
          <w:sz w:val="22"/>
          <w:szCs w:val="22"/>
        </w:rPr>
      </w:pPr>
      <w:r w:rsidRPr="00C23DCE">
        <w:rPr>
          <w:sz w:val="22"/>
          <w:szCs w:val="22"/>
        </w:rPr>
        <w:t>The issue and proposed remedy must be under the reasonable control of the District.</w:t>
      </w:r>
    </w:p>
    <w:p w14:paraId="09E1BA19" w14:textId="77777777" w:rsidR="00C9518D" w:rsidRPr="00EC1FD5" w:rsidRDefault="00C9518D" w:rsidP="00C9518D">
      <w:pPr>
        <w:pStyle w:val="Heading3"/>
        <w:ind w:left="720" w:hanging="720"/>
        <w:rPr>
          <w:rFonts w:ascii="Times New Roman" w:hAnsi="Times New Roman"/>
        </w:rPr>
      </w:pPr>
      <w:bookmarkStart w:id="101" w:name="_Toc292452022"/>
      <w:r w:rsidRPr="00EC1FD5">
        <w:rPr>
          <w:rFonts w:ascii="Times New Roman" w:hAnsi="Times New Roman"/>
        </w:rPr>
        <w:t>Violence in the Workplace</w:t>
      </w:r>
      <w:bookmarkEnd w:id="101"/>
    </w:p>
    <w:p w14:paraId="33AD1126" w14:textId="77777777" w:rsidR="00C9518D" w:rsidRDefault="00C9518D" w:rsidP="00C9518D">
      <w:pPr>
        <w:pStyle w:val="NormalWeb"/>
        <w:numPr>
          <w:ilvl w:val="0"/>
          <w:numId w:val="39"/>
        </w:numPr>
        <w:tabs>
          <w:tab w:val="left" w:pos="1100"/>
        </w:tabs>
        <w:rPr>
          <w:sz w:val="22"/>
          <w:szCs w:val="22"/>
        </w:rPr>
      </w:pPr>
      <w:r w:rsidRPr="00715624">
        <w:rPr>
          <w:rStyle w:val="Strong"/>
          <w:b w:val="0"/>
          <w:sz w:val="22"/>
          <w:szCs w:val="22"/>
          <w:u w:val="single"/>
        </w:rPr>
        <w:t>Expectations</w:t>
      </w:r>
      <w:r w:rsidRPr="00715624">
        <w:rPr>
          <w:rStyle w:val="Strong"/>
          <w:sz w:val="22"/>
          <w:szCs w:val="22"/>
        </w:rPr>
        <w:t>:</w:t>
      </w:r>
      <w:r w:rsidRPr="00715624">
        <w:rPr>
          <w:sz w:val="22"/>
          <w:szCs w:val="22"/>
        </w:rPr>
        <w:t xml:space="preserve">  Violent behavior </w:t>
      </w:r>
      <w:r>
        <w:rPr>
          <w:sz w:val="22"/>
          <w:szCs w:val="22"/>
        </w:rPr>
        <w:t xml:space="preserve">or bullying </w:t>
      </w:r>
      <w:r w:rsidRPr="00715624">
        <w:rPr>
          <w:sz w:val="22"/>
          <w:szCs w:val="22"/>
        </w:rPr>
        <w:t>of any kind or threats of violence</w:t>
      </w:r>
      <w:r>
        <w:rPr>
          <w:sz w:val="22"/>
          <w:szCs w:val="22"/>
        </w:rPr>
        <w:t xml:space="preserve"> and bullying</w:t>
      </w:r>
      <w:r w:rsidRPr="00715624">
        <w:rPr>
          <w:sz w:val="22"/>
          <w:szCs w:val="22"/>
        </w:rPr>
        <w:t>, either direct or implied</w:t>
      </w:r>
      <w:proofErr w:type="gramStart"/>
      <w:r w:rsidRPr="00715624">
        <w:rPr>
          <w:sz w:val="22"/>
          <w:szCs w:val="22"/>
        </w:rPr>
        <w:t>,</w:t>
      </w:r>
      <w:proofErr w:type="gramEnd"/>
      <w:r w:rsidRPr="00715624">
        <w:rPr>
          <w:sz w:val="22"/>
          <w:szCs w:val="22"/>
        </w:rPr>
        <w:t xml:space="preserve"> are prohibi</w:t>
      </w:r>
      <w:r w:rsidR="0047565F">
        <w:rPr>
          <w:sz w:val="22"/>
          <w:szCs w:val="22"/>
        </w:rPr>
        <w:t xml:space="preserve">ted on District property, at </w:t>
      </w:r>
      <w:r w:rsidRPr="00715624">
        <w:rPr>
          <w:sz w:val="22"/>
          <w:szCs w:val="22"/>
        </w:rPr>
        <w:t>District sponsored events</w:t>
      </w:r>
      <w:r w:rsidR="0047565F">
        <w:rPr>
          <w:sz w:val="22"/>
          <w:szCs w:val="22"/>
        </w:rPr>
        <w:t>, or in communications outside the workplace that may impact an employee at work</w:t>
      </w:r>
      <w:r w:rsidRPr="00715624">
        <w:rPr>
          <w:sz w:val="22"/>
          <w:szCs w:val="22"/>
        </w:rPr>
        <w:t xml:space="preserve">. The District will not tolerate such conduct in its employees, former employees, contractors, or visitors.  An employee who exhibits violent behavior </w:t>
      </w:r>
      <w:r>
        <w:rPr>
          <w:sz w:val="22"/>
          <w:szCs w:val="22"/>
        </w:rPr>
        <w:t xml:space="preserve">or bullying </w:t>
      </w:r>
      <w:r w:rsidRPr="00715624">
        <w:rPr>
          <w:sz w:val="22"/>
          <w:szCs w:val="22"/>
        </w:rPr>
        <w:t xml:space="preserve">shall be subject to disciplinary action up to and including </w:t>
      </w:r>
      <w:r>
        <w:rPr>
          <w:sz w:val="22"/>
          <w:szCs w:val="22"/>
        </w:rPr>
        <w:t>termination</w:t>
      </w:r>
      <w:r w:rsidRPr="00715624">
        <w:rPr>
          <w:sz w:val="22"/>
          <w:szCs w:val="22"/>
        </w:rPr>
        <w:t xml:space="preserve"> and may also be referred to law enforcement.   </w:t>
      </w:r>
    </w:p>
    <w:p w14:paraId="11779DE6" w14:textId="77777777" w:rsidR="00C9518D" w:rsidRPr="00715624" w:rsidRDefault="00C9518D" w:rsidP="00C9518D">
      <w:pPr>
        <w:pStyle w:val="NormalWeb"/>
        <w:numPr>
          <w:ilvl w:val="0"/>
          <w:numId w:val="39"/>
        </w:numPr>
        <w:tabs>
          <w:tab w:val="left" w:pos="1100"/>
        </w:tabs>
        <w:rPr>
          <w:sz w:val="22"/>
          <w:szCs w:val="22"/>
        </w:rPr>
      </w:pPr>
      <w:r w:rsidRPr="00715624">
        <w:rPr>
          <w:sz w:val="22"/>
          <w:szCs w:val="22"/>
          <w:u w:val="single"/>
        </w:rPr>
        <w:t>Definitions as Used Under this Section</w:t>
      </w:r>
      <w:r w:rsidRPr="00715624">
        <w:rPr>
          <w:sz w:val="22"/>
          <w:szCs w:val="22"/>
        </w:rPr>
        <w:t>:</w:t>
      </w:r>
    </w:p>
    <w:p w14:paraId="34F131C9" w14:textId="77777777" w:rsidR="00C9518D" w:rsidRDefault="00C9518D" w:rsidP="00C9518D">
      <w:pPr>
        <w:pStyle w:val="NormalWeb"/>
        <w:numPr>
          <w:ilvl w:val="0"/>
          <w:numId w:val="40"/>
        </w:numPr>
        <w:tabs>
          <w:tab w:val="left" w:pos="1080"/>
        </w:tabs>
        <w:spacing w:after="0" w:afterAutospacing="0"/>
        <w:rPr>
          <w:sz w:val="22"/>
          <w:szCs w:val="22"/>
        </w:rPr>
      </w:pPr>
      <w:r w:rsidRPr="00715624">
        <w:rPr>
          <w:sz w:val="22"/>
          <w:szCs w:val="22"/>
          <w:u w:val="single"/>
        </w:rPr>
        <w:t>Workplace Violence</w:t>
      </w:r>
      <w:r w:rsidRPr="00715624">
        <w:rPr>
          <w:sz w:val="22"/>
          <w:szCs w:val="22"/>
        </w:rPr>
        <w:t xml:space="preserve">: Behavior in which an employee, former employee, contractor or visitor to a </w:t>
      </w:r>
      <w:r>
        <w:rPr>
          <w:sz w:val="22"/>
          <w:szCs w:val="22"/>
        </w:rPr>
        <w:t>workp</w:t>
      </w:r>
      <w:r w:rsidRPr="00715624">
        <w:rPr>
          <w:sz w:val="22"/>
          <w:szCs w:val="22"/>
        </w:rPr>
        <w:t>lace inflicts or threatens to inflict damage to property, serious harm, injury or death to others at the District or under the direct supervision of the District.</w:t>
      </w:r>
    </w:p>
    <w:p w14:paraId="240FAC76" w14:textId="77777777" w:rsidR="00C9518D" w:rsidRPr="007C2E6C" w:rsidRDefault="00C9518D" w:rsidP="00C9518D">
      <w:pPr>
        <w:pStyle w:val="NormalWeb"/>
        <w:numPr>
          <w:ilvl w:val="0"/>
          <w:numId w:val="40"/>
        </w:numPr>
        <w:tabs>
          <w:tab w:val="left" w:pos="1080"/>
        </w:tabs>
        <w:spacing w:after="0" w:afterAutospacing="0"/>
        <w:rPr>
          <w:sz w:val="22"/>
          <w:szCs w:val="22"/>
          <w:u w:val="single"/>
        </w:rPr>
      </w:pPr>
      <w:r w:rsidRPr="007C2E6C">
        <w:rPr>
          <w:sz w:val="22"/>
          <w:szCs w:val="22"/>
          <w:u w:val="single"/>
        </w:rPr>
        <w:t>Workplace Bullying:</w:t>
      </w:r>
      <w:r>
        <w:rPr>
          <w:sz w:val="22"/>
          <w:szCs w:val="22"/>
        </w:rPr>
        <w:t xml:space="preserve"> </w:t>
      </w:r>
      <w:r w:rsidRPr="00715624">
        <w:rPr>
          <w:sz w:val="22"/>
          <w:szCs w:val="22"/>
        </w:rPr>
        <w:t xml:space="preserve">Behavior in which an employee, former employee, contractor or visitor to a </w:t>
      </w:r>
      <w:r>
        <w:rPr>
          <w:sz w:val="22"/>
          <w:szCs w:val="22"/>
        </w:rPr>
        <w:t>workp</w:t>
      </w:r>
      <w:r w:rsidRPr="00715624">
        <w:rPr>
          <w:sz w:val="22"/>
          <w:szCs w:val="22"/>
        </w:rPr>
        <w:t>lace</w:t>
      </w:r>
      <w:r>
        <w:rPr>
          <w:sz w:val="22"/>
          <w:szCs w:val="22"/>
        </w:rPr>
        <w:t xml:space="preserve"> is aggressively, intentionally, or deliberately hostile toward another.</w:t>
      </w:r>
    </w:p>
    <w:p w14:paraId="0857E670" w14:textId="77777777" w:rsidR="00C9518D" w:rsidRPr="00715624" w:rsidRDefault="00C9518D" w:rsidP="00C9518D">
      <w:pPr>
        <w:pStyle w:val="NormalWeb"/>
        <w:numPr>
          <w:ilvl w:val="0"/>
          <w:numId w:val="40"/>
        </w:numPr>
        <w:tabs>
          <w:tab w:val="left" w:pos="1080"/>
        </w:tabs>
        <w:spacing w:after="0" w:afterAutospacing="0"/>
        <w:rPr>
          <w:sz w:val="22"/>
          <w:szCs w:val="22"/>
        </w:rPr>
      </w:pPr>
      <w:r w:rsidRPr="00715624">
        <w:rPr>
          <w:rStyle w:val="Strong"/>
          <w:b w:val="0"/>
          <w:sz w:val="22"/>
          <w:szCs w:val="22"/>
          <w:u w:val="single"/>
        </w:rPr>
        <w:t>Threat</w:t>
      </w:r>
      <w:r w:rsidRPr="00715624">
        <w:rPr>
          <w:rStyle w:val="Strong"/>
          <w:b w:val="0"/>
          <w:sz w:val="22"/>
          <w:szCs w:val="22"/>
        </w:rPr>
        <w:t>:  A communicated intent to inflict physical or other harm on any person or property</w:t>
      </w:r>
      <w:r w:rsidRPr="00715624">
        <w:rPr>
          <w:sz w:val="22"/>
          <w:szCs w:val="22"/>
        </w:rPr>
        <w:t>.</w:t>
      </w:r>
    </w:p>
    <w:p w14:paraId="2F3019AD" w14:textId="77777777" w:rsidR="00C9518D" w:rsidRPr="00DB01A4" w:rsidRDefault="00C9518D" w:rsidP="00C9518D">
      <w:pPr>
        <w:pStyle w:val="NormalWeb"/>
        <w:numPr>
          <w:ilvl w:val="0"/>
          <w:numId w:val="40"/>
        </w:numPr>
        <w:tabs>
          <w:tab w:val="left" w:pos="1080"/>
        </w:tabs>
        <w:spacing w:after="0" w:afterAutospacing="0"/>
        <w:rPr>
          <w:sz w:val="22"/>
          <w:szCs w:val="22"/>
        </w:rPr>
      </w:pPr>
      <w:r w:rsidRPr="00715624">
        <w:rPr>
          <w:rStyle w:val="Strong"/>
          <w:b w:val="0"/>
          <w:sz w:val="22"/>
          <w:szCs w:val="22"/>
          <w:u w:val="single"/>
        </w:rPr>
        <w:t>Intimidation</w:t>
      </w:r>
      <w:r w:rsidRPr="00715624">
        <w:rPr>
          <w:rStyle w:val="Strong"/>
          <w:b w:val="0"/>
          <w:sz w:val="22"/>
          <w:szCs w:val="22"/>
        </w:rPr>
        <w:t>:</w:t>
      </w:r>
      <w:r w:rsidRPr="00715624">
        <w:rPr>
          <w:sz w:val="22"/>
          <w:szCs w:val="22"/>
        </w:rPr>
        <w:t xml:space="preserve"> Behavior or communication that comprises coercion, extortion, duress or putting in fear.</w:t>
      </w:r>
    </w:p>
    <w:p w14:paraId="6355C428" w14:textId="77777777" w:rsidR="00C9518D" w:rsidRPr="00715624" w:rsidRDefault="00C9518D" w:rsidP="00C9518D">
      <w:pPr>
        <w:pStyle w:val="NormalWeb"/>
        <w:numPr>
          <w:ilvl w:val="0"/>
          <w:numId w:val="39"/>
        </w:numPr>
        <w:tabs>
          <w:tab w:val="left" w:pos="1100"/>
        </w:tabs>
        <w:spacing w:after="0" w:afterAutospacing="0"/>
        <w:ind w:left="1100" w:hanging="330"/>
        <w:rPr>
          <w:sz w:val="22"/>
          <w:szCs w:val="22"/>
        </w:rPr>
      </w:pPr>
      <w:r w:rsidRPr="00715624">
        <w:rPr>
          <w:rStyle w:val="Strong"/>
          <w:b w:val="0"/>
          <w:sz w:val="22"/>
          <w:szCs w:val="22"/>
          <w:u w:val="single"/>
        </w:rPr>
        <w:t>Prohibited Behavior</w:t>
      </w:r>
      <w:r w:rsidRPr="00715624">
        <w:rPr>
          <w:rStyle w:val="Strong"/>
          <w:b w:val="0"/>
          <w:sz w:val="22"/>
          <w:szCs w:val="22"/>
        </w:rPr>
        <w:t>:</w:t>
      </w:r>
      <w:r w:rsidRPr="00715624">
        <w:rPr>
          <w:sz w:val="22"/>
          <w:szCs w:val="22"/>
        </w:rPr>
        <w:t xml:space="preserve">  Violence </w:t>
      </w:r>
      <w:r>
        <w:rPr>
          <w:sz w:val="22"/>
          <w:szCs w:val="22"/>
        </w:rPr>
        <w:t xml:space="preserve">and bullying </w:t>
      </w:r>
      <w:r w:rsidRPr="00715624">
        <w:rPr>
          <w:sz w:val="22"/>
          <w:szCs w:val="22"/>
        </w:rPr>
        <w:t>in the workplace may include, but is not limited to, the following list of prohibited behaviors directed at or by an employee, supervisor or visitor:</w:t>
      </w:r>
    </w:p>
    <w:p w14:paraId="6C532937" w14:textId="77777777" w:rsidR="00C9518D" w:rsidRPr="00715624" w:rsidRDefault="00C9518D" w:rsidP="00C9518D">
      <w:pPr>
        <w:pStyle w:val="NormalWeb"/>
        <w:numPr>
          <w:ilvl w:val="0"/>
          <w:numId w:val="41"/>
        </w:numPr>
        <w:tabs>
          <w:tab w:val="left" w:pos="1080"/>
        </w:tabs>
        <w:spacing w:after="0" w:afterAutospacing="0"/>
        <w:ind w:left="1440"/>
        <w:rPr>
          <w:sz w:val="22"/>
          <w:szCs w:val="22"/>
        </w:rPr>
      </w:pPr>
      <w:r w:rsidRPr="00715624">
        <w:rPr>
          <w:sz w:val="22"/>
          <w:szCs w:val="22"/>
        </w:rPr>
        <w:t>Assault</w:t>
      </w:r>
      <w:r>
        <w:rPr>
          <w:sz w:val="22"/>
          <w:szCs w:val="22"/>
        </w:rPr>
        <w:t xml:space="preserve"> or b</w:t>
      </w:r>
      <w:r w:rsidRPr="00715624">
        <w:rPr>
          <w:sz w:val="22"/>
          <w:szCs w:val="22"/>
        </w:rPr>
        <w:t>attery.</w:t>
      </w:r>
    </w:p>
    <w:p w14:paraId="4D611865" w14:textId="77777777" w:rsidR="00C9518D" w:rsidRPr="00715624" w:rsidRDefault="00C9518D" w:rsidP="00C9518D">
      <w:pPr>
        <w:pStyle w:val="NormalWeb"/>
        <w:numPr>
          <w:ilvl w:val="0"/>
          <w:numId w:val="41"/>
        </w:numPr>
        <w:tabs>
          <w:tab w:val="left" w:pos="1080"/>
        </w:tabs>
        <w:spacing w:after="0" w:afterAutospacing="0"/>
        <w:ind w:left="1440"/>
        <w:rPr>
          <w:sz w:val="22"/>
          <w:szCs w:val="22"/>
        </w:rPr>
      </w:pPr>
      <w:r w:rsidRPr="00715624">
        <w:rPr>
          <w:sz w:val="22"/>
          <w:szCs w:val="22"/>
        </w:rPr>
        <w:t xml:space="preserve">Blatant or intentional disregard for the safety or </w:t>
      </w:r>
      <w:proofErr w:type="spellStart"/>
      <w:r w:rsidR="007561CA" w:rsidRPr="00715624">
        <w:rPr>
          <w:sz w:val="22"/>
          <w:szCs w:val="22"/>
        </w:rPr>
        <w:t>well being</w:t>
      </w:r>
      <w:proofErr w:type="spellEnd"/>
      <w:r w:rsidRPr="00715624">
        <w:rPr>
          <w:sz w:val="22"/>
          <w:szCs w:val="22"/>
        </w:rPr>
        <w:t xml:space="preserve"> of others.</w:t>
      </w:r>
    </w:p>
    <w:p w14:paraId="20F1A672" w14:textId="77777777" w:rsidR="00C9518D" w:rsidRPr="00715624" w:rsidRDefault="00C9518D" w:rsidP="00C9518D">
      <w:pPr>
        <w:pStyle w:val="NormalWeb"/>
        <w:numPr>
          <w:ilvl w:val="0"/>
          <w:numId w:val="41"/>
        </w:numPr>
        <w:tabs>
          <w:tab w:val="left" w:pos="1080"/>
        </w:tabs>
        <w:spacing w:after="0" w:afterAutospacing="0"/>
        <w:ind w:left="1440"/>
        <w:rPr>
          <w:sz w:val="22"/>
          <w:szCs w:val="22"/>
        </w:rPr>
      </w:pPr>
      <w:r w:rsidRPr="00715624">
        <w:rPr>
          <w:sz w:val="22"/>
          <w:szCs w:val="22"/>
        </w:rPr>
        <w:t>Commission of a violent felony or misdemeanor.</w:t>
      </w:r>
    </w:p>
    <w:p w14:paraId="718B2F63" w14:textId="77777777" w:rsidR="00C9518D" w:rsidRPr="00715624" w:rsidRDefault="00C9518D" w:rsidP="00C9518D">
      <w:pPr>
        <w:pStyle w:val="NormalWeb"/>
        <w:numPr>
          <w:ilvl w:val="0"/>
          <w:numId w:val="41"/>
        </w:numPr>
        <w:tabs>
          <w:tab w:val="left" w:pos="1080"/>
        </w:tabs>
        <w:spacing w:after="0" w:afterAutospacing="0"/>
        <w:ind w:left="1440"/>
        <w:rPr>
          <w:sz w:val="22"/>
          <w:szCs w:val="22"/>
        </w:rPr>
      </w:pPr>
      <w:r w:rsidRPr="00715624">
        <w:rPr>
          <w:sz w:val="22"/>
          <w:szCs w:val="22"/>
        </w:rPr>
        <w:t>Dangerous or threatening horseplay or roughhousing.</w:t>
      </w:r>
    </w:p>
    <w:p w14:paraId="03A5F037" w14:textId="77777777" w:rsidR="00C9518D" w:rsidRPr="00715624" w:rsidRDefault="00C9518D" w:rsidP="00C9518D">
      <w:pPr>
        <w:pStyle w:val="NormalWeb"/>
        <w:numPr>
          <w:ilvl w:val="0"/>
          <w:numId w:val="41"/>
        </w:numPr>
        <w:tabs>
          <w:tab w:val="left" w:pos="1080"/>
        </w:tabs>
        <w:spacing w:after="0" w:afterAutospacing="0"/>
        <w:ind w:left="1440"/>
        <w:rPr>
          <w:sz w:val="22"/>
          <w:szCs w:val="22"/>
        </w:rPr>
      </w:pPr>
      <w:r w:rsidRPr="00715624">
        <w:rPr>
          <w:sz w:val="22"/>
          <w:szCs w:val="22"/>
        </w:rPr>
        <w:t>Direct threats or physical intimidation.</w:t>
      </w:r>
    </w:p>
    <w:p w14:paraId="0FFD1C37" w14:textId="77777777" w:rsidR="00C9518D" w:rsidRPr="00715624" w:rsidRDefault="00C9518D" w:rsidP="00C9518D">
      <w:pPr>
        <w:pStyle w:val="NormalWeb"/>
        <w:numPr>
          <w:ilvl w:val="0"/>
          <w:numId w:val="41"/>
        </w:numPr>
        <w:tabs>
          <w:tab w:val="left" w:pos="1080"/>
        </w:tabs>
        <w:spacing w:after="0" w:afterAutospacing="0"/>
        <w:ind w:left="1440"/>
        <w:rPr>
          <w:sz w:val="22"/>
          <w:szCs w:val="22"/>
        </w:rPr>
      </w:pPr>
      <w:r w:rsidRPr="00715624">
        <w:rPr>
          <w:sz w:val="22"/>
          <w:szCs w:val="22"/>
        </w:rPr>
        <w:lastRenderedPageBreak/>
        <w:t xml:space="preserve">Loud, disruptive, profane </w:t>
      </w:r>
      <w:r>
        <w:rPr>
          <w:sz w:val="22"/>
          <w:szCs w:val="22"/>
        </w:rPr>
        <w:t xml:space="preserve">or obscene </w:t>
      </w:r>
      <w:r w:rsidRPr="00715624">
        <w:rPr>
          <w:sz w:val="22"/>
          <w:szCs w:val="22"/>
        </w:rPr>
        <w:t xml:space="preserve">language </w:t>
      </w:r>
      <w:r>
        <w:rPr>
          <w:sz w:val="22"/>
          <w:szCs w:val="22"/>
        </w:rPr>
        <w:t>or gestures that are</w:t>
      </w:r>
      <w:r w:rsidRPr="00715624">
        <w:rPr>
          <w:sz w:val="22"/>
          <w:szCs w:val="22"/>
        </w:rPr>
        <w:t xml:space="preserve"> clearly not part of the typical school district learning environment.</w:t>
      </w:r>
    </w:p>
    <w:p w14:paraId="7C30203A" w14:textId="77777777" w:rsidR="00C9518D" w:rsidRPr="00715624" w:rsidRDefault="00C9518D" w:rsidP="00C9518D">
      <w:pPr>
        <w:pStyle w:val="NormalWeb"/>
        <w:numPr>
          <w:ilvl w:val="0"/>
          <w:numId w:val="41"/>
        </w:numPr>
        <w:tabs>
          <w:tab w:val="left" w:pos="1080"/>
        </w:tabs>
        <w:spacing w:after="0" w:afterAutospacing="0"/>
        <w:ind w:left="1440"/>
        <w:rPr>
          <w:sz w:val="22"/>
          <w:szCs w:val="22"/>
        </w:rPr>
      </w:pPr>
      <w:r w:rsidRPr="00715624">
        <w:rPr>
          <w:sz w:val="22"/>
          <w:szCs w:val="22"/>
        </w:rPr>
        <w:t>Physical restraint, confinement.</w:t>
      </w:r>
    </w:p>
    <w:p w14:paraId="5D513E64" w14:textId="77777777" w:rsidR="00C9518D" w:rsidRPr="00715624" w:rsidRDefault="00C9518D" w:rsidP="00C9518D">
      <w:pPr>
        <w:pStyle w:val="NormalWeb"/>
        <w:numPr>
          <w:ilvl w:val="0"/>
          <w:numId w:val="41"/>
        </w:numPr>
        <w:tabs>
          <w:tab w:val="left" w:pos="1080"/>
        </w:tabs>
        <w:spacing w:after="0" w:afterAutospacing="0"/>
        <w:ind w:left="1440"/>
        <w:rPr>
          <w:sz w:val="22"/>
          <w:szCs w:val="22"/>
        </w:rPr>
      </w:pPr>
      <w:r w:rsidRPr="00715624">
        <w:rPr>
          <w:sz w:val="22"/>
          <w:szCs w:val="22"/>
        </w:rPr>
        <w:t xml:space="preserve"> Possession of weapons of any kind on District property </w:t>
      </w:r>
      <w:r>
        <w:rPr>
          <w:sz w:val="22"/>
          <w:szCs w:val="22"/>
        </w:rPr>
        <w:t>or at District events.</w:t>
      </w:r>
    </w:p>
    <w:p w14:paraId="10D35CC5" w14:textId="77777777" w:rsidR="00C9518D" w:rsidRPr="00715624" w:rsidRDefault="00C9518D" w:rsidP="00C9518D">
      <w:pPr>
        <w:pStyle w:val="NormalWeb"/>
        <w:numPr>
          <w:ilvl w:val="0"/>
          <w:numId w:val="41"/>
        </w:numPr>
        <w:tabs>
          <w:tab w:val="left" w:pos="1080"/>
        </w:tabs>
        <w:spacing w:after="0" w:afterAutospacing="0"/>
        <w:ind w:left="1440"/>
        <w:rPr>
          <w:sz w:val="22"/>
          <w:szCs w:val="22"/>
        </w:rPr>
      </w:pPr>
      <w:r w:rsidRPr="00715624">
        <w:rPr>
          <w:sz w:val="22"/>
          <w:szCs w:val="22"/>
        </w:rPr>
        <w:t>Stalking.</w:t>
      </w:r>
    </w:p>
    <w:p w14:paraId="179AAE43" w14:textId="77777777" w:rsidR="00C9518D" w:rsidRDefault="00C9518D" w:rsidP="00C9518D">
      <w:pPr>
        <w:pStyle w:val="NormalWeb"/>
        <w:numPr>
          <w:ilvl w:val="0"/>
          <w:numId w:val="41"/>
        </w:numPr>
        <w:tabs>
          <w:tab w:val="left" w:pos="1080"/>
        </w:tabs>
        <w:spacing w:after="0" w:afterAutospacing="0"/>
        <w:ind w:left="1440"/>
        <w:rPr>
          <w:sz w:val="22"/>
          <w:szCs w:val="22"/>
        </w:rPr>
      </w:pPr>
      <w:r w:rsidRPr="00715624">
        <w:rPr>
          <w:sz w:val="22"/>
          <w:szCs w:val="22"/>
        </w:rPr>
        <w:t>Any other act that a reasonable person would perceive as constituting a threat of violence.</w:t>
      </w:r>
    </w:p>
    <w:p w14:paraId="241BF8C3" w14:textId="77777777" w:rsidR="00C9518D" w:rsidRDefault="00C9518D" w:rsidP="00C9518D">
      <w:pPr>
        <w:pStyle w:val="NormalWeb"/>
        <w:numPr>
          <w:ilvl w:val="0"/>
          <w:numId w:val="41"/>
        </w:numPr>
        <w:tabs>
          <w:tab w:val="left" w:pos="1080"/>
        </w:tabs>
        <w:spacing w:after="0" w:afterAutospacing="0"/>
        <w:ind w:left="1440"/>
        <w:rPr>
          <w:sz w:val="22"/>
          <w:szCs w:val="22"/>
        </w:rPr>
      </w:pPr>
      <w:r>
        <w:rPr>
          <w:sz w:val="22"/>
          <w:szCs w:val="22"/>
        </w:rPr>
        <w:t>Intimidation such as name calling or threatening.</w:t>
      </w:r>
    </w:p>
    <w:p w14:paraId="6023220F" w14:textId="77777777" w:rsidR="00C9518D" w:rsidRDefault="00C9518D" w:rsidP="00C9518D">
      <w:pPr>
        <w:pStyle w:val="NormalWeb"/>
        <w:numPr>
          <w:ilvl w:val="0"/>
          <w:numId w:val="41"/>
        </w:numPr>
        <w:tabs>
          <w:tab w:val="left" w:pos="1080"/>
        </w:tabs>
        <w:spacing w:after="0" w:afterAutospacing="0"/>
        <w:ind w:left="1440"/>
        <w:rPr>
          <w:sz w:val="22"/>
          <w:szCs w:val="22"/>
        </w:rPr>
      </w:pPr>
      <w:r>
        <w:rPr>
          <w:sz w:val="22"/>
          <w:szCs w:val="22"/>
        </w:rPr>
        <w:t>Social alienation such as shunning or spreading rumors.</w:t>
      </w:r>
    </w:p>
    <w:p w14:paraId="3EDE95C1" w14:textId="77777777" w:rsidR="00C9518D" w:rsidRPr="007D4AA7" w:rsidRDefault="00C9518D" w:rsidP="00C9518D">
      <w:pPr>
        <w:pStyle w:val="NormalWeb"/>
        <w:numPr>
          <w:ilvl w:val="0"/>
          <w:numId w:val="41"/>
        </w:numPr>
        <w:tabs>
          <w:tab w:val="left" w:pos="1080"/>
        </w:tabs>
        <w:spacing w:after="0" w:afterAutospacing="0"/>
        <w:ind w:left="1440"/>
        <w:rPr>
          <w:sz w:val="22"/>
          <w:szCs w:val="22"/>
        </w:rPr>
      </w:pPr>
      <w:r>
        <w:rPr>
          <w:sz w:val="22"/>
          <w:szCs w:val="22"/>
        </w:rPr>
        <w:t xml:space="preserve">Written notes, phone calls or electronic messages </w:t>
      </w:r>
      <w:proofErr w:type="gramStart"/>
      <w:r>
        <w:rPr>
          <w:sz w:val="22"/>
          <w:szCs w:val="22"/>
        </w:rPr>
        <w:t>that are</w:t>
      </w:r>
      <w:proofErr w:type="gramEnd"/>
      <w:r>
        <w:rPr>
          <w:sz w:val="22"/>
          <w:szCs w:val="22"/>
        </w:rPr>
        <w:t xml:space="preserve"> offensive, hurtful, annoying or threatening.</w:t>
      </w:r>
    </w:p>
    <w:p w14:paraId="7C23F410" w14:textId="77777777" w:rsidR="00C9518D" w:rsidRDefault="00C9518D" w:rsidP="00C9518D">
      <w:pPr>
        <w:pStyle w:val="NormalWeb"/>
        <w:numPr>
          <w:ilvl w:val="0"/>
          <w:numId w:val="39"/>
        </w:numPr>
        <w:tabs>
          <w:tab w:val="left" w:pos="720"/>
          <w:tab w:val="left" w:pos="1080"/>
        </w:tabs>
        <w:ind w:left="1100"/>
        <w:rPr>
          <w:sz w:val="22"/>
          <w:szCs w:val="22"/>
        </w:rPr>
      </w:pPr>
      <w:r w:rsidRPr="00715624">
        <w:rPr>
          <w:rStyle w:val="Strong"/>
          <w:b w:val="0"/>
          <w:sz w:val="22"/>
          <w:szCs w:val="22"/>
          <w:u w:val="single"/>
        </w:rPr>
        <w:t>Reporting Procedure</w:t>
      </w:r>
      <w:r w:rsidRPr="00715624">
        <w:rPr>
          <w:rStyle w:val="Strong"/>
          <w:sz w:val="22"/>
          <w:szCs w:val="22"/>
        </w:rPr>
        <w:t xml:space="preserve">:  </w:t>
      </w:r>
      <w:r>
        <w:rPr>
          <w:sz w:val="22"/>
          <w:szCs w:val="22"/>
        </w:rPr>
        <w:t>An employee who</w:t>
      </w:r>
      <w:r w:rsidRPr="00715624">
        <w:rPr>
          <w:sz w:val="22"/>
          <w:szCs w:val="22"/>
        </w:rPr>
        <w:t xml:space="preserve"> is the victi</w:t>
      </w:r>
      <w:r>
        <w:rPr>
          <w:sz w:val="22"/>
          <w:szCs w:val="22"/>
        </w:rPr>
        <w:t>m of violence or bullying, believes he/she has</w:t>
      </w:r>
      <w:r w:rsidRPr="00715624">
        <w:rPr>
          <w:sz w:val="22"/>
          <w:szCs w:val="22"/>
        </w:rPr>
        <w:t xml:space="preserve"> been threatened with violence</w:t>
      </w:r>
      <w:r>
        <w:rPr>
          <w:sz w:val="22"/>
          <w:szCs w:val="22"/>
        </w:rPr>
        <w:t xml:space="preserve"> or bullying</w:t>
      </w:r>
      <w:r w:rsidRPr="00715624">
        <w:rPr>
          <w:sz w:val="22"/>
          <w:szCs w:val="22"/>
        </w:rPr>
        <w:t xml:space="preserve">, or witnesses an act or threat of violence </w:t>
      </w:r>
      <w:r>
        <w:rPr>
          <w:sz w:val="22"/>
          <w:szCs w:val="22"/>
        </w:rPr>
        <w:t xml:space="preserve">or bullying </w:t>
      </w:r>
      <w:r w:rsidRPr="00715624">
        <w:rPr>
          <w:sz w:val="22"/>
          <w:szCs w:val="22"/>
        </w:rPr>
        <w:t>towards anyone else shall take the following steps:</w:t>
      </w:r>
    </w:p>
    <w:p w14:paraId="0A56F9AF" w14:textId="77777777" w:rsidR="00C9518D" w:rsidRDefault="00C9518D" w:rsidP="00C9518D">
      <w:pPr>
        <w:pStyle w:val="NormalWeb"/>
        <w:tabs>
          <w:tab w:val="left" w:pos="720"/>
          <w:tab w:val="left" w:pos="1080"/>
        </w:tabs>
        <w:ind w:left="1080"/>
        <w:rPr>
          <w:sz w:val="22"/>
          <w:szCs w:val="22"/>
        </w:rPr>
      </w:pPr>
      <w:r w:rsidRPr="00DC3F82">
        <w:rPr>
          <w:sz w:val="22"/>
          <w:szCs w:val="22"/>
        </w:rPr>
        <w:t>1.</w:t>
      </w:r>
      <w:r w:rsidRPr="00DC3F82">
        <w:rPr>
          <w:sz w:val="22"/>
          <w:szCs w:val="22"/>
        </w:rPr>
        <w:tab/>
        <w:t>If an emergency exists and the situation is one of immediate danger, the employee shall contact the local law enforcement by dialing 9-1-1, and may take whatever emergency steps are available an</w:t>
      </w:r>
      <w:r>
        <w:rPr>
          <w:sz w:val="22"/>
          <w:szCs w:val="22"/>
        </w:rPr>
        <w:t xml:space="preserve">d appropriate to protect </w:t>
      </w:r>
      <w:proofErr w:type="gramStart"/>
      <w:r>
        <w:rPr>
          <w:sz w:val="22"/>
          <w:szCs w:val="22"/>
        </w:rPr>
        <w:t>him</w:t>
      </w:r>
      <w:r w:rsidRPr="00DC3F82">
        <w:rPr>
          <w:sz w:val="22"/>
          <w:szCs w:val="22"/>
        </w:rPr>
        <w:t>/herself</w:t>
      </w:r>
      <w:proofErr w:type="gramEnd"/>
      <w:r w:rsidRPr="00DC3F82">
        <w:rPr>
          <w:sz w:val="22"/>
          <w:szCs w:val="22"/>
        </w:rPr>
        <w:t xml:space="preserve"> from immediate harm, such as leaving the area.</w:t>
      </w:r>
    </w:p>
    <w:p w14:paraId="45B56965" w14:textId="77777777" w:rsidR="00C9518D" w:rsidRPr="007B4310" w:rsidRDefault="00C9518D" w:rsidP="00C9518D">
      <w:pPr>
        <w:pStyle w:val="NormalWeb"/>
        <w:tabs>
          <w:tab w:val="left" w:pos="720"/>
          <w:tab w:val="left" w:pos="1080"/>
        </w:tabs>
        <w:ind w:left="1080"/>
        <w:rPr>
          <w:b/>
          <w:i/>
          <w:sz w:val="22"/>
          <w:szCs w:val="22"/>
        </w:rPr>
      </w:pPr>
      <w:r w:rsidRPr="00DC3F82">
        <w:rPr>
          <w:sz w:val="22"/>
          <w:szCs w:val="22"/>
        </w:rPr>
        <w:t>2.</w:t>
      </w:r>
      <w:r w:rsidRPr="00DC3F82">
        <w:rPr>
          <w:sz w:val="22"/>
          <w:szCs w:val="22"/>
        </w:rPr>
        <w:tab/>
        <w:t>If the situation is not one of immediate danger, the employee shall report the incident to the appropriate supervisor or his/her designee as soon as possible</w:t>
      </w:r>
      <w:r>
        <w:rPr>
          <w:sz w:val="22"/>
          <w:szCs w:val="22"/>
        </w:rPr>
        <w:t>.</w:t>
      </w:r>
    </w:p>
    <w:p w14:paraId="5B9911B8" w14:textId="77777777" w:rsidR="00C9518D" w:rsidRPr="00715624" w:rsidRDefault="00C9518D" w:rsidP="00C9518D">
      <w:pPr>
        <w:pStyle w:val="NormalWeb"/>
        <w:ind w:left="1080"/>
        <w:rPr>
          <w:sz w:val="22"/>
          <w:szCs w:val="22"/>
        </w:rPr>
      </w:pPr>
      <w:r>
        <w:rPr>
          <w:sz w:val="22"/>
          <w:szCs w:val="22"/>
        </w:rPr>
        <w:t xml:space="preserve">An employee who has received </w:t>
      </w:r>
      <w:r w:rsidRPr="00715624">
        <w:rPr>
          <w:sz w:val="22"/>
          <w:szCs w:val="22"/>
        </w:rPr>
        <w:t xml:space="preserve">a restraining order, temporary or permanent, </w:t>
      </w:r>
      <w:r>
        <w:rPr>
          <w:sz w:val="22"/>
          <w:szCs w:val="22"/>
        </w:rPr>
        <w:t>against an</w:t>
      </w:r>
      <w:r w:rsidRPr="00715624">
        <w:rPr>
          <w:sz w:val="22"/>
          <w:szCs w:val="22"/>
        </w:rPr>
        <w:t xml:space="preserve"> individual, </w:t>
      </w:r>
      <w:r>
        <w:rPr>
          <w:sz w:val="22"/>
          <w:szCs w:val="22"/>
        </w:rPr>
        <w:t>who m</w:t>
      </w:r>
      <w:r w:rsidR="0047565F">
        <w:rPr>
          <w:sz w:val="22"/>
          <w:szCs w:val="22"/>
        </w:rPr>
        <w:t>ay impact the employee at work (</w:t>
      </w:r>
      <w:r>
        <w:rPr>
          <w:sz w:val="22"/>
          <w:szCs w:val="22"/>
        </w:rPr>
        <w:t>e.g. verbal or physical contact or proximity ha</w:t>
      </w:r>
      <w:r w:rsidR="0047565F">
        <w:rPr>
          <w:sz w:val="22"/>
          <w:szCs w:val="22"/>
        </w:rPr>
        <w:t>s been prohibited or restricted)</w:t>
      </w:r>
      <w:r w:rsidRPr="00715624">
        <w:rPr>
          <w:sz w:val="22"/>
          <w:szCs w:val="22"/>
        </w:rPr>
        <w:t xml:space="preserve">, shall immediately supply a copy of the signed order to </w:t>
      </w:r>
      <w:r>
        <w:rPr>
          <w:sz w:val="22"/>
          <w:szCs w:val="22"/>
        </w:rPr>
        <w:t>his/her</w:t>
      </w:r>
      <w:r w:rsidRPr="00715624">
        <w:rPr>
          <w:sz w:val="22"/>
          <w:szCs w:val="22"/>
        </w:rPr>
        <w:t xml:space="preserve"> supervisor. The supervisor shall provide copies to the other appropriate supervisors</w:t>
      </w:r>
      <w:r>
        <w:rPr>
          <w:sz w:val="22"/>
          <w:szCs w:val="22"/>
        </w:rPr>
        <w:t xml:space="preserve"> and inform other employees on an as-needed basis.</w:t>
      </w:r>
    </w:p>
    <w:p w14:paraId="1A49AB5E" w14:textId="77777777" w:rsidR="00C9518D" w:rsidRPr="00715624" w:rsidRDefault="00C9518D" w:rsidP="00C9518D">
      <w:pPr>
        <w:pStyle w:val="NormalWeb"/>
        <w:numPr>
          <w:ilvl w:val="0"/>
          <w:numId w:val="39"/>
        </w:numPr>
        <w:tabs>
          <w:tab w:val="left" w:pos="1100"/>
        </w:tabs>
        <w:ind w:left="1100"/>
        <w:rPr>
          <w:sz w:val="22"/>
          <w:szCs w:val="22"/>
        </w:rPr>
      </w:pPr>
      <w:r w:rsidRPr="00715624">
        <w:rPr>
          <w:rStyle w:val="Strong"/>
          <w:b w:val="0"/>
          <w:sz w:val="22"/>
          <w:szCs w:val="22"/>
          <w:u w:val="single"/>
        </w:rPr>
        <w:t>Investigation and Investigation Findings</w:t>
      </w:r>
      <w:r w:rsidRPr="00715624">
        <w:rPr>
          <w:rStyle w:val="Strong"/>
          <w:b w:val="0"/>
          <w:sz w:val="22"/>
          <w:szCs w:val="22"/>
        </w:rPr>
        <w:t xml:space="preserve">:  </w:t>
      </w:r>
      <w:r w:rsidRPr="00715624">
        <w:rPr>
          <w:sz w:val="22"/>
          <w:szCs w:val="22"/>
        </w:rPr>
        <w:t xml:space="preserve">The District will investigate all complaints filed and </w:t>
      </w:r>
      <w:r>
        <w:rPr>
          <w:sz w:val="22"/>
          <w:szCs w:val="22"/>
        </w:rPr>
        <w:t xml:space="preserve">may </w:t>
      </w:r>
      <w:r w:rsidRPr="00715624">
        <w:rPr>
          <w:sz w:val="22"/>
          <w:szCs w:val="22"/>
        </w:rPr>
        <w:t xml:space="preserve">investigate </w:t>
      </w:r>
      <w:r>
        <w:rPr>
          <w:sz w:val="22"/>
          <w:szCs w:val="22"/>
        </w:rPr>
        <w:t>in other situations where no complaint was filed but was</w:t>
      </w:r>
      <w:r w:rsidRPr="00715624">
        <w:rPr>
          <w:sz w:val="22"/>
          <w:szCs w:val="22"/>
        </w:rPr>
        <w:t xml:space="preserve"> brought to the District’s attention. Retaliation against a person who makes a </w:t>
      </w:r>
      <w:r>
        <w:rPr>
          <w:sz w:val="22"/>
          <w:szCs w:val="22"/>
        </w:rPr>
        <w:t xml:space="preserve">good-faith </w:t>
      </w:r>
      <w:r w:rsidRPr="00715624">
        <w:rPr>
          <w:sz w:val="22"/>
          <w:szCs w:val="22"/>
        </w:rPr>
        <w:t>complaint regarding violent behavior or threats of violence made to him/her is also prohibited.</w:t>
      </w:r>
    </w:p>
    <w:p w14:paraId="0D8F087A" w14:textId="691F4B75" w:rsidR="00C9518D" w:rsidRPr="00715624" w:rsidRDefault="00C9518D" w:rsidP="007B6D7B">
      <w:pPr>
        <w:pStyle w:val="NormalWeb"/>
        <w:ind w:left="1080"/>
        <w:rPr>
          <w:sz w:val="22"/>
          <w:szCs w:val="22"/>
        </w:rPr>
      </w:pPr>
      <w:r w:rsidRPr="00715624">
        <w:rPr>
          <w:sz w:val="22"/>
          <w:szCs w:val="22"/>
        </w:rPr>
        <w:t>In appropriate circumstances, the District will inform the reporting individual of the results of the investigation. To the extent possible, the District will maintain the confidentiality of the reporting employee and the investigation</w:t>
      </w:r>
      <w:r>
        <w:rPr>
          <w:sz w:val="22"/>
          <w:szCs w:val="22"/>
        </w:rPr>
        <w:t>,</w:t>
      </w:r>
      <w:r w:rsidRPr="00715624">
        <w:rPr>
          <w:sz w:val="22"/>
          <w:szCs w:val="22"/>
        </w:rPr>
        <w:t xml:space="preserve"> but may need to disclose results in appropriate circumstances; </w:t>
      </w:r>
      <w:r>
        <w:rPr>
          <w:sz w:val="22"/>
          <w:szCs w:val="22"/>
        </w:rPr>
        <w:t>(e.g.</w:t>
      </w:r>
      <w:r w:rsidRPr="00715624">
        <w:rPr>
          <w:sz w:val="22"/>
          <w:szCs w:val="22"/>
        </w:rPr>
        <w:t>, in order to protect individual safety</w:t>
      </w:r>
      <w:r>
        <w:rPr>
          <w:sz w:val="22"/>
          <w:szCs w:val="22"/>
        </w:rPr>
        <w:t xml:space="preserve"> or to conduct an adequate investigation)</w:t>
      </w:r>
      <w:r w:rsidRPr="00715624">
        <w:rPr>
          <w:sz w:val="22"/>
          <w:szCs w:val="22"/>
        </w:rPr>
        <w:t xml:space="preserve">. </w:t>
      </w:r>
      <w:r>
        <w:rPr>
          <w:sz w:val="22"/>
          <w:szCs w:val="22"/>
        </w:rPr>
        <w:t xml:space="preserve"> </w:t>
      </w:r>
    </w:p>
    <w:p w14:paraId="4344E3DF" w14:textId="77777777" w:rsidR="00C9518D" w:rsidRDefault="00C9518D" w:rsidP="00C9518D">
      <w:pPr>
        <w:pStyle w:val="Heading2"/>
      </w:pPr>
      <w:bookmarkStart w:id="102" w:name="_Toc290905712"/>
      <w:bookmarkStart w:id="103" w:name="_Toc290907220"/>
      <w:bookmarkStart w:id="104" w:name="_Ref197402126"/>
      <w:bookmarkStart w:id="105" w:name="_Toc209943365"/>
      <w:bookmarkStart w:id="106" w:name="_Toc292452026"/>
      <w:bookmarkEnd w:id="83"/>
      <w:bookmarkEnd w:id="84"/>
      <w:r w:rsidRPr="0079240E">
        <w:t>GRIEVANCE PROCEDURE</w:t>
      </w:r>
      <w:bookmarkEnd w:id="102"/>
      <w:bookmarkEnd w:id="103"/>
      <w:bookmarkEnd w:id="104"/>
      <w:bookmarkEnd w:id="105"/>
      <w:bookmarkEnd w:id="106"/>
    </w:p>
    <w:p w14:paraId="44E6BAA7" w14:textId="77777777" w:rsidR="00C9518D" w:rsidRDefault="00C9518D" w:rsidP="00C9518D">
      <w:pPr>
        <w:pStyle w:val="Heading3"/>
        <w:ind w:left="720" w:hanging="720"/>
      </w:pPr>
      <w:bookmarkStart w:id="107" w:name="_Toc292452027"/>
      <w:bookmarkStart w:id="108" w:name="_Toc290905714"/>
      <w:bookmarkStart w:id="109" w:name="_Toc290907222"/>
      <w:r>
        <w:t>Purpose</w:t>
      </w:r>
      <w:bookmarkEnd w:id="107"/>
    </w:p>
    <w:p w14:paraId="62936DEF" w14:textId="77777777" w:rsidR="00C9518D" w:rsidRDefault="00C9518D" w:rsidP="007B6D7B">
      <w:pPr>
        <w:spacing w:after="0"/>
      </w:pPr>
      <w:r w:rsidRPr="00CE1B22">
        <w:t xml:space="preserve">The purpose of this Section is to provide for </w:t>
      </w:r>
      <w:r>
        <w:t xml:space="preserve">an internal </w:t>
      </w:r>
      <w:r w:rsidRPr="00CE1B22">
        <w:t>method for resolving grievances under the te</w:t>
      </w:r>
      <w:r>
        <w:t>rms of the</w:t>
      </w:r>
      <w:r w:rsidRPr="00CE1B22">
        <w:t xml:space="preserve"> </w:t>
      </w:r>
      <w:r w:rsidRPr="00235E53">
        <w:rPr>
          <w:i/>
        </w:rPr>
        <w:t>Employee Handbook</w:t>
      </w:r>
      <w:r w:rsidRPr="00CE1B22">
        <w:t>. A determined effort shall be made to settle any grievance at the lowest possible level in the grievance procedure.</w:t>
      </w:r>
      <w:bookmarkEnd w:id="108"/>
      <w:bookmarkEnd w:id="109"/>
    </w:p>
    <w:p w14:paraId="4CED5EC9" w14:textId="77777777" w:rsidR="00C9518D" w:rsidRDefault="00C9518D" w:rsidP="007B6D7B">
      <w:pPr>
        <w:pStyle w:val="Heading3"/>
        <w:spacing w:after="0"/>
        <w:ind w:left="720" w:hanging="720"/>
      </w:pPr>
      <w:bookmarkStart w:id="110" w:name="_Toc209943367"/>
      <w:bookmarkStart w:id="111" w:name="_Toc290905715"/>
      <w:bookmarkStart w:id="112" w:name="_Toc290907223"/>
      <w:bookmarkStart w:id="113" w:name="_Toc292452028"/>
      <w:r>
        <w:t>D</w:t>
      </w:r>
      <w:r w:rsidRPr="00516AF1">
        <w:t>efinitions</w:t>
      </w:r>
      <w:bookmarkEnd w:id="110"/>
      <w:bookmarkEnd w:id="111"/>
      <w:bookmarkEnd w:id="112"/>
      <w:bookmarkEnd w:id="113"/>
    </w:p>
    <w:p w14:paraId="495A339D" w14:textId="77777777" w:rsidR="00C9518D" w:rsidRPr="00830672" w:rsidRDefault="00C9518D" w:rsidP="00C9518D">
      <w:pPr>
        <w:numPr>
          <w:ilvl w:val="2"/>
          <w:numId w:val="3"/>
        </w:numPr>
        <w:tabs>
          <w:tab w:val="clear" w:pos="720"/>
          <w:tab w:val="num" w:pos="1440"/>
        </w:tabs>
        <w:ind w:left="1440"/>
      </w:pPr>
      <w:r w:rsidRPr="00830672">
        <w:t xml:space="preserve">Grievance: A "grievance" is defined as any complaint that arises under this </w:t>
      </w:r>
      <w:r w:rsidRPr="00830672">
        <w:rPr>
          <w:i/>
        </w:rPr>
        <w:t>Handbook</w:t>
      </w:r>
      <w:r w:rsidRPr="00830672">
        <w:t xml:space="preserve"> regarding the interpretation, application or violation of this </w:t>
      </w:r>
      <w:r w:rsidRPr="00830672">
        <w:rPr>
          <w:i/>
        </w:rPr>
        <w:t>Handbook</w:t>
      </w:r>
      <w:r w:rsidRPr="00830672">
        <w:t>.</w:t>
      </w:r>
      <w:r>
        <w:t xml:space="preserve">  The grievance should entail:</w:t>
      </w:r>
    </w:p>
    <w:p w14:paraId="247AEBC6" w14:textId="77777777" w:rsidR="00C9518D" w:rsidRPr="00830672" w:rsidRDefault="007561CA" w:rsidP="00C9518D">
      <w:pPr>
        <w:numPr>
          <w:ilvl w:val="7"/>
          <w:numId w:val="3"/>
        </w:numPr>
        <w:ind w:left="2016"/>
      </w:pPr>
      <w:r>
        <w:t>Clear</w:t>
      </w:r>
      <w:r w:rsidR="00C9518D" w:rsidRPr="00830672">
        <w:t xml:space="preserve"> con</w:t>
      </w:r>
      <w:r w:rsidR="00C9518D">
        <w:t>cise facts of the grievance;</w:t>
      </w:r>
    </w:p>
    <w:p w14:paraId="1AB3C753" w14:textId="77777777" w:rsidR="00C9518D" w:rsidRPr="00830672" w:rsidRDefault="007561CA" w:rsidP="00C9518D">
      <w:pPr>
        <w:numPr>
          <w:ilvl w:val="7"/>
          <w:numId w:val="3"/>
        </w:numPr>
        <w:ind w:left="2016"/>
      </w:pPr>
      <w:r>
        <w:t>The</w:t>
      </w:r>
      <w:r w:rsidR="00C9518D" w:rsidRPr="00830672">
        <w:t xml:space="preserve"> part of t</w:t>
      </w:r>
      <w:r w:rsidR="00C9518D">
        <w:t>he handbook allegedly violated;</w:t>
      </w:r>
    </w:p>
    <w:p w14:paraId="7DF27E0F" w14:textId="77777777" w:rsidR="00C9518D" w:rsidRPr="00830672" w:rsidRDefault="007561CA" w:rsidP="00C9518D">
      <w:pPr>
        <w:numPr>
          <w:ilvl w:val="7"/>
          <w:numId w:val="3"/>
        </w:numPr>
        <w:ind w:left="2016"/>
      </w:pPr>
      <w:r>
        <w:t>The</w:t>
      </w:r>
      <w:r w:rsidR="00C9518D" w:rsidRPr="00830672">
        <w:t xml:space="preserve"> remedy sough</w:t>
      </w:r>
      <w:r w:rsidR="00C9518D">
        <w:t>t, and;</w:t>
      </w:r>
    </w:p>
    <w:p w14:paraId="5ADB0D85" w14:textId="77777777" w:rsidR="00C9518D" w:rsidRPr="00830672" w:rsidRDefault="007561CA" w:rsidP="00C9518D">
      <w:pPr>
        <w:numPr>
          <w:ilvl w:val="7"/>
          <w:numId w:val="3"/>
        </w:numPr>
        <w:ind w:left="2016"/>
      </w:pPr>
      <w:r>
        <w:t>Shall</w:t>
      </w:r>
      <w:r w:rsidR="00C9518D" w:rsidRPr="00830672">
        <w:t xml:space="preserve"> be signed and dated by the grievant and/or his/her designee.</w:t>
      </w:r>
    </w:p>
    <w:p w14:paraId="20A27BC3" w14:textId="77777777" w:rsidR="00C9518D" w:rsidRPr="00830672" w:rsidRDefault="00C9518D" w:rsidP="00C9518D">
      <w:pPr>
        <w:numPr>
          <w:ilvl w:val="2"/>
          <w:numId w:val="3"/>
        </w:numPr>
        <w:tabs>
          <w:tab w:val="clear" w:pos="720"/>
          <w:tab w:val="num" w:pos="1440"/>
        </w:tabs>
        <w:ind w:left="1440"/>
      </w:pPr>
      <w:r w:rsidRPr="00830672">
        <w:lastRenderedPageBreak/>
        <w:t xml:space="preserve">Grievant: A "grievant" may be any employee </w:t>
      </w:r>
      <w:r w:rsidRPr="005A4AA9">
        <w:t>or group of employees.</w:t>
      </w:r>
    </w:p>
    <w:p w14:paraId="1472B684" w14:textId="77777777" w:rsidR="00C9518D" w:rsidRPr="00830672" w:rsidRDefault="00C9518D" w:rsidP="00C9518D">
      <w:pPr>
        <w:numPr>
          <w:ilvl w:val="2"/>
          <w:numId w:val="3"/>
        </w:numPr>
        <w:tabs>
          <w:tab w:val="clear" w:pos="720"/>
          <w:tab w:val="num" w:pos="1440"/>
        </w:tabs>
        <w:ind w:left="1440"/>
      </w:pPr>
      <w:r w:rsidRPr="00830672">
        <w:t>Day: The term "days" as used in this Article shall mean regularly scheduled workdays,</w:t>
      </w:r>
      <w:r>
        <w:t xml:space="preserve"> or during the summer, days when the District Office is open,</w:t>
      </w:r>
      <w:r w:rsidRPr="00830672">
        <w:t xml:space="preserve"> unless otherwise indicated.</w:t>
      </w:r>
      <w:bookmarkStart w:id="114" w:name="_Toc209943368"/>
    </w:p>
    <w:p w14:paraId="0FD0B528" w14:textId="77777777" w:rsidR="00C9518D" w:rsidRPr="00937F78" w:rsidRDefault="00C9518D" w:rsidP="00C9518D">
      <w:pPr>
        <w:pStyle w:val="Heading3"/>
        <w:ind w:left="720" w:hanging="720"/>
        <w:rPr>
          <w:rFonts w:ascii="Times New Roman" w:hAnsi="Times New Roman"/>
        </w:rPr>
      </w:pPr>
      <w:bookmarkStart w:id="115" w:name="_Toc292452029"/>
      <w:bookmarkStart w:id="116" w:name="_Toc290905719"/>
      <w:bookmarkStart w:id="117" w:name="_Toc290907227"/>
      <w:r w:rsidRPr="00937F78">
        <w:rPr>
          <w:rFonts w:ascii="Times New Roman" w:hAnsi="Times New Roman"/>
        </w:rPr>
        <w:t>Time Limits</w:t>
      </w:r>
      <w:bookmarkEnd w:id="114"/>
      <w:bookmarkEnd w:id="115"/>
    </w:p>
    <w:p w14:paraId="54C272C8" w14:textId="77777777" w:rsidR="00C9518D" w:rsidRDefault="00C9518D" w:rsidP="00C9518D">
      <w:r w:rsidRPr="00092A96">
        <w:t>The time limits set forth in this Section sh</w:t>
      </w:r>
      <w:r w:rsidRPr="00092A96">
        <w:softHyphen/>
        <w:t xml:space="preserve">all be considered as substantive, and failure of the grievant to file and process the grievance within the time limits set forth in this Section shall be deemed a waiver and a settlement of the grievance. The number of days indicated at each level should be considered a maximum. The time limits specified may, however, </w:t>
      </w:r>
      <w:proofErr w:type="gramStart"/>
      <w:r w:rsidRPr="00092A96">
        <w:t>be</w:t>
      </w:r>
      <w:proofErr w:type="gramEnd"/>
      <w:r w:rsidRPr="00092A96">
        <w:t xml:space="preserve"> extended by the mutual consent of</w:t>
      </w:r>
      <w:r>
        <w:t xml:space="preserve"> the District and the grievant</w:t>
      </w:r>
      <w:r w:rsidRPr="00092A96">
        <w:t>.</w:t>
      </w:r>
      <w:bookmarkEnd w:id="116"/>
      <w:bookmarkEnd w:id="117"/>
      <w:r>
        <w:t xml:space="preserve">  The parties may, through mutual consent, agree to start the grievance at a higher step if the grievance involves termination and is initially filed in a timely manner pursuant to the timelines set forth below.</w:t>
      </w:r>
    </w:p>
    <w:p w14:paraId="42BA45C9" w14:textId="77777777" w:rsidR="00C9518D" w:rsidRPr="00937F78" w:rsidRDefault="00C9518D" w:rsidP="00C9518D">
      <w:pPr>
        <w:pStyle w:val="Heading3"/>
        <w:ind w:left="720" w:hanging="720"/>
        <w:rPr>
          <w:rFonts w:ascii="Times New Roman" w:hAnsi="Times New Roman"/>
        </w:rPr>
      </w:pPr>
      <w:bookmarkStart w:id="118" w:name="_Toc209943369"/>
      <w:bookmarkStart w:id="119" w:name="_Toc292452030"/>
      <w:bookmarkStart w:id="120" w:name="_Toc290905720"/>
      <w:bookmarkStart w:id="121" w:name="_Toc290907228"/>
      <w:r w:rsidRPr="00937F78">
        <w:rPr>
          <w:rFonts w:ascii="Times New Roman" w:hAnsi="Times New Roman"/>
        </w:rPr>
        <w:t>Grievance Processing Procedure</w:t>
      </w:r>
      <w:bookmarkEnd w:id="118"/>
      <w:bookmarkEnd w:id="119"/>
    </w:p>
    <w:p w14:paraId="7F1415C5" w14:textId="77777777" w:rsidR="00C9518D" w:rsidRPr="0096760F" w:rsidRDefault="00C9518D" w:rsidP="00C9518D">
      <w:r w:rsidRPr="0096760F">
        <w:t>Grievances shall be processed in accordance with the following procedure:</w:t>
      </w:r>
      <w:bookmarkEnd w:id="120"/>
      <w:bookmarkEnd w:id="121"/>
    </w:p>
    <w:p w14:paraId="40941A08" w14:textId="77777777" w:rsidR="00C9518D" w:rsidRPr="00AF57BB" w:rsidRDefault="00C9518D" w:rsidP="00C9518D">
      <w:pPr>
        <w:ind w:left="720"/>
      </w:pPr>
      <w:proofErr w:type="gramStart"/>
      <w:r w:rsidRPr="00AF57BB">
        <w:rPr>
          <w:u w:val="single"/>
        </w:rPr>
        <w:t>Step</w:t>
      </w:r>
      <w:proofErr w:type="gramEnd"/>
      <w:r w:rsidRPr="00AF57BB">
        <w:rPr>
          <w:u w:val="single"/>
        </w:rPr>
        <w:t xml:space="preserve"> One - Informal Resolution</w:t>
      </w:r>
      <w:r w:rsidRPr="00AF57BB">
        <w:t>: An earnest effort shall first be made to settle the matter informally between the employe</w:t>
      </w:r>
      <w:r>
        <w:t xml:space="preserve">e and the immediate supervisor.  </w:t>
      </w:r>
      <w:r w:rsidRPr="00AF57BB">
        <w:t xml:space="preserve">The informal meeting and discussion shall occur within </w:t>
      </w:r>
      <w:r w:rsidRPr="00BD539C">
        <w:t>thirty (30)</w:t>
      </w:r>
      <w:r w:rsidRPr="00AF57BB">
        <w:t xml:space="preserve"> days </w:t>
      </w:r>
      <w:proofErr w:type="gramStart"/>
      <w:r w:rsidRPr="00AF57BB">
        <w:t>after</w:t>
      </w:r>
      <w:proofErr w:type="gramEnd"/>
      <w:r w:rsidRPr="00AF57BB">
        <w:t xml:space="preserve"> the facts upon which the grievance is based first occurred. The immediate supervisor will g</w:t>
      </w:r>
      <w:r w:rsidR="0047565F">
        <w:t>ive an answer to the</w:t>
      </w:r>
      <w:r w:rsidRPr="00AF57BB">
        <w:t xml:space="preserve"> grievant</w:t>
      </w:r>
      <w:r>
        <w:t xml:space="preserve"> </w:t>
      </w:r>
      <w:r w:rsidRPr="00AF57BB">
        <w:t xml:space="preserve">within </w:t>
      </w:r>
      <w:r w:rsidRPr="00BD539C">
        <w:t>ten (10)</w:t>
      </w:r>
      <w:r w:rsidRPr="00AF57BB">
        <w:t xml:space="preserve"> days. </w:t>
      </w:r>
      <w:proofErr w:type="gramStart"/>
      <w:r w:rsidRPr="00AF57BB">
        <w:t>If the matter cannot be resolved</w:t>
      </w:r>
      <w:r>
        <w:t xml:space="preserve"> or if no answer is provided in the above timeframe</w:t>
      </w:r>
      <w:r w:rsidRPr="00AF57BB">
        <w:t>, the grievant(s) may file a written grievance.</w:t>
      </w:r>
      <w:proofErr w:type="gramEnd"/>
    </w:p>
    <w:p w14:paraId="0CB77B4D" w14:textId="77777777" w:rsidR="00C9518D" w:rsidRPr="00AF57BB" w:rsidRDefault="00C9518D" w:rsidP="00C9518D">
      <w:pPr>
        <w:ind w:left="720"/>
      </w:pPr>
      <w:r w:rsidRPr="00AF57BB">
        <w:rPr>
          <w:u w:val="single"/>
        </w:rPr>
        <w:t>Step Two - Written Grievance</w:t>
      </w:r>
      <w:r w:rsidRPr="00AF57BB">
        <w:t xml:space="preserve">: If the grievance is not resolved at Step One, the grievant(s) </w:t>
      </w:r>
      <w:r>
        <w:t>may</w:t>
      </w:r>
      <w:r w:rsidRPr="00AF57BB">
        <w:t xml:space="preserve"> file a written grievance with the immediate supervisor </w:t>
      </w:r>
      <w:r w:rsidRPr="00BD539C">
        <w:t>within ten (10)</w:t>
      </w:r>
      <w:r w:rsidRPr="00AF57BB">
        <w:t xml:space="preserve"> days of the response in Step One above</w:t>
      </w:r>
      <w:r>
        <w:t xml:space="preserve"> or if no response is provided </w:t>
      </w:r>
      <w:r w:rsidRPr="00BD539C">
        <w:t>within ten (10) days</w:t>
      </w:r>
      <w:r>
        <w:t xml:space="preserve"> of the deadline for the response</w:t>
      </w:r>
      <w:r w:rsidRPr="00AF57BB">
        <w:t xml:space="preserve">. </w:t>
      </w:r>
      <w:r>
        <w:t xml:space="preserve"> </w:t>
      </w:r>
      <w:r w:rsidRPr="00AF57BB">
        <w:t xml:space="preserve">The immediate supervisor shall respond to the grievance in writing </w:t>
      </w:r>
      <w:r w:rsidRPr="00BD539C">
        <w:t>within ten (10)</w:t>
      </w:r>
      <w:r w:rsidRPr="00AF57BB">
        <w:t xml:space="preserve"> days. </w:t>
      </w:r>
      <w:r w:rsidRPr="002C2AF4">
        <w:t xml:space="preserve">However, if there is an ongoing investigation related to the subject matter of the grievance, the immediate supervisor shall have until ten days after completion of the investigation to respond to the grievance.  </w:t>
      </w:r>
      <w:proofErr w:type="gramStart"/>
      <w:r w:rsidRPr="00AF57BB">
        <w:t>If the matter cannot be resolved</w:t>
      </w:r>
      <w:r>
        <w:t xml:space="preserve"> or if no answer is provided in the above timeframe</w:t>
      </w:r>
      <w:r w:rsidRPr="00AF57BB">
        <w:t>, the grievant(s) may file a</w:t>
      </w:r>
      <w:r>
        <w:t>n appeal to the District Administrator</w:t>
      </w:r>
      <w:r w:rsidRPr="00AF57BB">
        <w:t>.</w:t>
      </w:r>
      <w:proofErr w:type="gramEnd"/>
    </w:p>
    <w:p w14:paraId="7601FD01" w14:textId="77777777" w:rsidR="00C9518D" w:rsidRPr="002C2AF4" w:rsidRDefault="00C9518D" w:rsidP="00C9518D">
      <w:pPr>
        <w:ind w:left="720"/>
      </w:pPr>
      <w:r w:rsidRPr="002C2AF4">
        <w:t xml:space="preserve">If the </w:t>
      </w:r>
      <w:proofErr w:type="spellStart"/>
      <w:r w:rsidRPr="002C2AF4">
        <w:t>grievant’s</w:t>
      </w:r>
      <w:proofErr w:type="spellEnd"/>
      <w:r w:rsidRPr="002C2AF4">
        <w:t xml:space="preserve"> immediate supervisor is the District Administrator, the grievant shall skip Step Three and proceed directly to Step Four if he/she is not satisfied with response of his/her immediate supervisor at Step Two (or if no answer is provided in the above timeframe). </w:t>
      </w:r>
    </w:p>
    <w:p w14:paraId="45540CDE" w14:textId="77777777" w:rsidR="00C9518D" w:rsidRDefault="00C9518D" w:rsidP="00C9518D">
      <w:pPr>
        <w:ind w:left="720"/>
      </w:pPr>
      <w:r w:rsidRPr="00AF57BB">
        <w:rPr>
          <w:u w:val="single"/>
        </w:rPr>
        <w:t xml:space="preserve">Step Three - Appeal to </w:t>
      </w:r>
      <w:r>
        <w:rPr>
          <w:u w:val="single"/>
        </w:rPr>
        <w:t>District Administrator</w:t>
      </w:r>
      <w:r w:rsidRPr="00AF57BB">
        <w:t xml:space="preserve">:  If the grievance is not resolved at Step Two, the grievant may </w:t>
      </w:r>
      <w:r>
        <w:t>appeal the written grievance to</w:t>
      </w:r>
      <w:r w:rsidRPr="00AF57BB">
        <w:t xml:space="preserve"> the </w:t>
      </w:r>
      <w:r>
        <w:t xml:space="preserve">District </w:t>
      </w:r>
      <w:r w:rsidRPr="00BD539C">
        <w:t>Administrator within ten (10) days after the response at Step Two or if no response is provided within ten (10) days of the deadline for the response.  The District Administrator shall meet with the grievant(s) and/or the employee's designated representative and the principal or immediate supervisor within ten (10) days after receiving the written grievance.  The District Administrator shall respond to the written</w:t>
      </w:r>
      <w:r w:rsidRPr="00AF57BB">
        <w:t xml:space="preserve"> </w:t>
      </w:r>
      <w:r w:rsidRPr="00BD539C">
        <w:t>grievance within ten (10) days</w:t>
      </w:r>
      <w:r w:rsidRPr="00AF57BB">
        <w:t xml:space="preserve"> of the meeting</w:t>
      </w:r>
      <w:r>
        <w:t xml:space="preserve"> or at a later date as determined by the District Administrator if further investigation is warranted</w:t>
      </w:r>
      <w:r w:rsidRPr="00AF57BB">
        <w:t xml:space="preserve">. The </w:t>
      </w:r>
      <w:r>
        <w:t>District Administrator</w:t>
      </w:r>
      <w:r w:rsidRPr="00AF57BB">
        <w:t xml:space="preserve"> shall indicate in writing the disposition of the grievance and forward it to the </w:t>
      </w:r>
      <w:r w:rsidRPr="002C2AF4">
        <w:t>grievant and (if applicable</w:t>
      </w:r>
      <w:r>
        <w:t xml:space="preserve"> and appropriate</w:t>
      </w:r>
      <w:r w:rsidRPr="002C2AF4">
        <w:t xml:space="preserve">) the </w:t>
      </w:r>
      <w:proofErr w:type="spellStart"/>
      <w:r w:rsidRPr="002C2AF4">
        <w:t>grievant’s</w:t>
      </w:r>
      <w:proofErr w:type="spellEnd"/>
      <w:r w:rsidRPr="002C2AF4">
        <w:t xml:space="preserve"> representative.  </w:t>
      </w:r>
      <w:proofErr w:type="gramStart"/>
      <w:r w:rsidRPr="002C2AF4">
        <w:t xml:space="preserve">If the matter cannot be resolved or if </w:t>
      </w:r>
      <w:r>
        <w:t>no answer is provided in the above timeframe</w:t>
      </w:r>
      <w:r w:rsidRPr="00AF57BB">
        <w:t>, the grievant(s) may file a</w:t>
      </w:r>
      <w:r>
        <w:t>n appeal to the impartial hearing officer</w:t>
      </w:r>
      <w:r w:rsidR="0047565F">
        <w:t>, if the grievance involves discipline, termination, or workplace safety</w:t>
      </w:r>
      <w:r w:rsidRPr="00AF57BB">
        <w:t>.</w:t>
      </w:r>
      <w:proofErr w:type="gramEnd"/>
      <w:r>
        <w:t xml:space="preserve">  </w:t>
      </w:r>
    </w:p>
    <w:p w14:paraId="447E8414" w14:textId="77777777" w:rsidR="00C9518D" w:rsidRDefault="00C9518D" w:rsidP="00C9518D">
      <w:pPr>
        <w:ind w:left="720"/>
      </w:pPr>
      <w:r w:rsidRPr="00AF57BB">
        <w:rPr>
          <w:u w:val="single"/>
        </w:rPr>
        <w:t>Step Four - Appeal to Impartial Hearing Officer</w:t>
      </w:r>
      <w:r w:rsidRPr="00AF57BB">
        <w:t xml:space="preserve">: If the grievance is not resolved in Step Three, the employee must notify the </w:t>
      </w:r>
      <w:r>
        <w:t>District Administrator</w:t>
      </w:r>
      <w:r w:rsidRPr="00AF57BB">
        <w:t xml:space="preserve">, </w:t>
      </w:r>
      <w:r w:rsidRPr="00BD539C">
        <w:t>within ten (10) days after receipt of the District Administrator's answer or if no response is provided within ten (10) days</w:t>
      </w:r>
      <w:r>
        <w:t xml:space="preserve"> of the deadline for the response</w:t>
      </w:r>
      <w:r w:rsidRPr="00AF57BB">
        <w:t xml:space="preserve">, if he or she intends </w:t>
      </w:r>
      <w:r>
        <w:t>to process the grievance to an impartial hearing o</w:t>
      </w:r>
      <w:r w:rsidRPr="00AF57BB">
        <w:t>fficer.</w:t>
      </w:r>
    </w:p>
    <w:p w14:paraId="449DCE87" w14:textId="77777777" w:rsidR="00C9518D" w:rsidRDefault="00C9518D" w:rsidP="00C9518D">
      <w:pPr>
        <w:ind w:left="720"/>
      </w:pPr>
      <w:r w:rsidRPr="002C2AF4">
        <w:t xml:space="preserve">This step of the process is available only if the alleged violation of District policy or </w:t>
      </w:r>
      <w:r w:rsidRPr="002C2AF4">
        <w:rPr>
          <w:i/>
        </w:rPr>
        <w:t xml:space="preserve">Employee </w:t>
      </w:r>
      <w:r>
        <w:rPr>
          <w:i/>
        </w:rPr>
        <w:t>Handbook</w:t>
      </w:r>
      <w:r w:rsidRPr="002C2AF4">
        <w:t xml:space="preserve"> involves discipline, termination, or workplace </w:t>
      </w:r>
      <w:r w:rsidRPr="00433200">
        <w:t xml:space="preserve">safety.  </w:t>
      </w:r>
      <w:r w:rsidRPr="00830672">
        <w:t>Grievances involving any other issue may be appealed directly to the Board under Step Five, and the Board shall review the decision that the District Administrator issued in Step Two or Three.</w:t>
      </w:r>
    </w:p>
    <w:p w14:paraId="7508F405" w14:textId="77777777" w:rsidR="00C9518D" w:rsidRDefault="00C9518D" w:rsidP="00C9518D">
      <w:pPr>
        <w:ind w:left="720"/>
      </w:pPr>
      <w:r>
        <w:lastRenderedPageBreak/>
        <w:t>If there is a dispute over the timeliness or the ability to use the grievance procedure on the issue, the Administration shall have the discretion to bifurcate the hearing for the purpose of deciding those issues (i.e. address whether the grievance was filed in a timely manner before hearing the merits of the grievance or address whether the content of the grievance is properly before the impartial hearing officer).</w:t>
      </w:r>
    </w:p>
    <w:p w14:paraId="738661FE" w14:textId="77777777" w:rsidR="00C9518D" w:rsidRDefault="00C9518D" w:rsidP="00C9518D">
      <w:pPr>
        <w:ind w:left="720"/>
      </w:pPr>
      <w:r>
        <w:t xml:space="preserve">An Impartial Hearing Officer shall be chosen from a panel of five (5) names submitted by the W.E.R.C.  The employee and the District Administrator shall alternatively strike one name from the list of five (5) until one name remains.  </w:t>
      </w:r>
    </w:p>
    <w:p w14:paraId="056A48FC" w14:textId="77777777" w:rsidR="00C9518D" w:rsidRPr="00B350D2" w:rsidRDefault="00C9518D" w:rsidP="00C9518D">
      <w:pPr>
        <w:tabs>
          <w:tab w:val="left" w:pos="990"/>
        </w:tabs>
        <w:ind w:left="720"/>
      </w:pPr>
      <w:r w:rsidRPr="00B350D2">
        <w:rPr>
          <w:u w:val="single"/>
        </w:rPr>
        <w:t>Step Five – Appeal to Board of Education</w:t>
      </w:r>
      <w:r w:rsidRPr="00B350D2">
        <w:t xml:space="preserve">:  If the grievance is not resolved at </w:t>
      </w:r>
      <w:r w:rsidR="00C75DBA">
        <w:t>the prior step</w:t>
      </w:r>
      <w:r w:rsidRPr="00B350D2">
        <w:t xml:space="preserve">, the grievance may be appealed to the School Board within </w:t>
      </w:r>
      <w:r w:rsidRPr="00830672">
        <w:t>ten (10) days</w:t>
      </w:r>
      <w:r w:rsidRPr="00B350D2">
        <w:t xml:space="preserve"> after </w:t>
      </w:r>
      <w:bookmarkStart w:id="122" w:name="_Toc209943370"/>
      <w:r w:rsidRPr="00B350D2">
        <w:t>the decision at the prior step.  Either the</w:t>
      </w:r>
      <w:r>
        <w:t xml:space="preserve"> administration or the grievant</w:t>
      </w:r>
      <w:r w:rsidRPr="00B350D2">
        <w:t xml:space="preserve"> may appeal an impartial hearing o</w:t>
      </w:r>
      <w:r>
        <w:t>fficer’s decision to the Board.</w:t>
      </w:r>
      <w:r w:rsidRPr="00B350D2">
        <w:t xml:space="preserve"> </w:t>
      </w:r>
      <w:r>
        <w:t xml:space="preserve"> </w:t>
      </w:r>
      <w:r w:rsidRPr="004F035F">
        <w:t xml:space="preserve">The Board’s decision is final and may not be appealed. </w:t>
      </w:r>
    </w:p>
    <w:p w14:paraId="597E9AD3" w14:textId="77777777" w:rsidR="00C9518D" w:rsidRPr="0043774C" w:rsidRDefault="00C9518D" w:rsidP="00C9518D">
      <w:pPr>
        <w:pStyle w:val="BodyText"/>
        <w:tabs>
          <w:tab w:val="left" w:pos="990"/>
        </w:tabs>
        <w:ind w:left="720"/>
        <w:rPr>
          <w:rFonts w:ascii="Times New Roman" w:hAnsi="Times New Roman"/>
        </w:rPr>
      </w:pPr>
      <w:r w:rsidRPr="0043774C">
        <w:rPr>
          <w:rFonts w:ascii="Times New Roman" w:hAnsi="Times New Roman"/>
        </w:rPr>
        <w:t>The Board shall meet with the parties to review the evidence and hear testimony relating to the grievance and make</w:t>
      </w:r>
      <w:r>
        <w:rPr>
          <w:rFonts w:ascii="Times New Roman" w:hAnsi="Times New Roman"/>
        </w:rPr>
        <w:t xml:space="preserve"> it</w:t>
      </w:r>
      <w:r w:rsidRPr="0043774C">
        <w:rPr>
          <w:rFonts w:ascii="Times New Roman" w:hAnsi="Times New Roman"/>
        </w:rPr>
        <w:t xml:space="preserve">s decision at </w:t>
      </w:r>
      <w:r>
        <w:rPr>
          <w:rFonts w:ascii="Times New Roman" w:hAnsi="Times New Roman"/>
        </w:rPr>
        <w:t xml:space="preserve">the </w:t>
      </w:r>
      <w:r w:rsidRPr="0043774C">
        <w:rPr>
          <w:rFonts w:ascii="Times New Roman" w:hAnsi="Times New Roman"/>
        </w:rPr>
        <w:t>next regularly scheduled Board meeting or special meeting within fifteen (15) days.  The Board’s written response shall be received by the grievant within five (5) business days following said meeting.</w:t>
      </w:r>
    </w:p>
    <w:p w14:paraId="69068217" w14:textId="77777777" w:rsidR="00C9518D" w:rsidRPr="00B350D2" w:rsidRDefault="00C9518D" w:rsidP="00C9518D">
      <w:pPr>
        <w:pStyle w:val="BodyText"/>
        <w:ind w:left="720"/>
        <w:rPr>
          <w:rFonts w:ascii="Times New Roman" w:hAnsi="Times New Roman"/>
        </w:rPr>
      </w:pPr>
      <w:r w:rsidRPr="0043774C">
        <w:rPr>
          <w:rFonts w:ascii="Times New Roman" w:hAnsi="Times New Roman"/>
        </w:rPr>
        <w:t xml:space="preserve"> All Board actions throughout this process shall comply with requirements of Wisconsin’s Open Meetings Law.</w:t>
      </w:r>
    </w:p>
    <w:p w14:paraId="39B9ACB5" w14:textId="77777777" w:rsidR="00C9518D" w:rsidRPr="00B350D2" w:rsidRDefault="00C9518D" w:rsidP="00C9518D">
      <w:pPr>
        <w:pStyle w:val="Heading3"/>
        <w:ind w:left="720" w:hanging="720"/>
        <w:rPr>
          <w:rFonts w:ascii="Times New Roman" w:hAnsi="Times New Roman"/>
        </w:rPr>
      </w:pPr>
      <w:bookmarkStart w:id="123" w:name="_Toc292452031"/>
      <w:proofErr w:type="spellStart"/>
      <w:r w:rsidRPr="00B350D2">
        <w:rPr>
          <w:rFonts w:ascii="Times New Roman" w:hAnsi="Times New Roman"/>
        </w:rPr>
        <w:t>Grievant's</w:t>
      </w:r>
      <w:proofErr w:type="spellEnd"/>
      <w:r w:rsidRPr="00B350D2">
        <w:rPr>
          <w:rFonts w:ascii="Times New Roman" w:hAnsi="Times New Roman"/>
        </w:rPr>
        <w:t xml:space="preserve"> Right to Representation</w:t>
      </w:r>
      <w:bookmarkEnd w:id="122"/>
      <w:bookmarkEnd w:id="123"/>
    </w:p>
    <w:p w14:paraId="23237B5D" w14:textId="77777777" w:rsidR="00C9518D" w:rsidRPr="00E91D71" w:rsidRDefault="00C9518D" w:rsidP="00C9518D">
      <w:pPr>
        <w:tabs>
          <w:tab w:val="left" w:pos="-720"/>
          <w:tab w:val="left" w:pos="0"/>
        </w:tabs>
        <w:suppressAutoHyphens/>
        <w:spacing w:after="0"/>
      </w:pPr>
      <w:r w:rsidRPr="00E91D71">
        <w:t xml:space="preserve">Any grievant may be represented at all stages of the grievance procedure by a representative(s) of </w:t>
      </w:r>
      <w:r>
        <w:t>his/her own choosing</w:t>
      </w:r>
      <w:r w:rsidRPr="00E91D71">
        <w:t>.</w:t>
      </w:r>
      <w:r>
        <w:t xml:space="preserve">  </w:t>
      </w:r>
      <w:bookmarkStart w:id="124" w:name="_Toc209943371"/>
    </w:p>
    <w:p w14:paraId="23406FEF" w14:textId="77777777" w:rsidR="00C9518D" w:rsidRPr="00B350D2" w:rsidRDefault="00C9518D" w:rsidP="00C9518D">
      <w:pPr>
        <w:pStyle w:val="Heading3"/>
        <w:ind w:left="720" w:hanging="720"/>
        <w:rPr>
          <w:rFonts w:ascii="Times New Roman" w:hAnsi="Times New Roman"/>
        </w:rPr>
      </w:pPr>
      <w:bookmarkStart w:id="125" w:name="_Toc292452032"/>
      <w:r w:rsidRPr="00B350D2">
        <w:rPr>
          <w:rFonts w:ascii="Times New Roman" w:hAnsi="Times New Roman"/>
        </w:rPr>
        <w:t>Consolidation of Grievances</w:t>
      </w:r>
      <w:bookmarkEnd w:id="124"/>
      <w:bookmarkEnd w:id="125"/>
    </w:p>
    <w:p w14:paraId="7A12F2CC" w14:textId="77777777" w:rsidR="00C9518D" w:rsidRDefault="00C9518D" w:rsidP="00C9518D">
      <w:pPr>
        <w:tabs>
          <w:tab w:val="left" w:pos="-720"/>
          <w:tab w:val="left" w:pos="0"/>
        </w:tabs>
        <w:suppressAutoHyphens/>
        <w:rPr>
          <w:highlight w:val="yellow"/>
        </w:rPr>
      </w:pPr>
      <w:r w:rsidRPr="00E91D71">
        <w:t>Grievances of the same type, and with similar fact situations, may be consolidated at the discretion of the Administration.</w:t>
      </w:r>
      <w:bookmarkStart w:id="126" w:name="_Toc209943455"/>
    </w:p>
    <w:p w14:paraId="43F9672F" w14:textId="77777777" w:rsidR="00C9518D" w:rsidRDefault="00C9518D" w:rsidP="00C9518D">
      <w:pPr>
        <w:tabs>
          <w:tab w:val="left" w:pos="-720"/>
          <w:tab w:val="left" w:pos="0"/>
        </w:tabs>
        <w:suppressAutoHyphens/>
      </w:pPr>
    </w:p>
    <w:p w14:paraId="51F83F47" w14:textId="77777777" w:rsidR="00C9518D" w:rsidRPr="0079240E" w:rsidRDefault="00C9518D" w:rsidP="00C9518D">
      <w:pPr>
        <w:pStyle w:val="Heading2"/>
      </w:pPr>
      <w:r w:rsidRPr="00CE1B22">
        <w:t xml:space="preserve"> </w:t>
      </w:r>
      <w:bookmarkStart w:id="127" w:name="_Toc292452034"/>
      <w:r w:rsidRPr="0079240E">
        <w:t>PAY PERIODS</w:t>
      </w:r>
      <w:bookmarkEnd w:id="127"/>
    </w:p>
    <w:p w14:paraId="3BA07264" w14:textId="77777777" w:rsidR="00C9518D" w:rsidRPr="002A0D06" w:rsidRDefault="00C9518D" w:rsidP="00C9518D">
      <w:pPr>
        <w:pStyle w:val="Heading3"/>
        <w:ind w:left="720" w:hanging="720"/>
        <w:rPr>
          <w:rFonts w:ascii="Times New Roman" w:hAnsi="Times New Roman"/>
        </w:rPr>
      </w:pPr>
      <w:bookmarkStart w:id="128" w:name="_Toc290905721"/>
      <w:bookmarkStart w:id="129" w:name="_Toc290907229"/>
      <w:bookmarkStart w:id="130" w:name="_Toc292452038"/>
      <w:r w:rsidRPr="002A0D06">
        <w:rPr>
          <w:rFonts w:ascii="Times New Roman" w:hAnsi="Times New Roman"/>
        </w:rPr>
        <w:t>Definitions for Payroll Purposes Only</w:t>
      </w:r>
      <w:bookmarkEnd w:id="128"/>
      <w:bookmarkEnd w:id="129"/>
      <w:bookmarkEnd w:id="130"/>
    </w:p>
    <w:p w14:paraId="155139E0" w14:textId="77777777" w:rsidR="00C9518D" w:rsidRPr="009A2367" w:rsidRDefault="00C9518D" w:rsidP="00C9518D">
      <w:pPr>
        <w:tabs>
          <w:tab w:val="left" w:pos="1080"/>
        </w:tabs>
        <w:ind w:left="1080" w:hanging="360"/>
        <w:jc w:val="both"/>
      </w:pPr>
      <w:r w:rsidRPr="009A2367">
        <w:t>A.</w:t>
      </w:r>
      <w:r w:rsidRPr="009A2367">
        <w:tab/>
      </w:r>
      <w:r w:rsidRPr="009A2367">
        <w:rPr>
          <w:u w:val="single"/>
        </w:rPr>
        <w:t>Day</w:t>
      </w:r>
      <w:r w:rsidRPr="009A2367">
        <w:t>:  A day shall run from 12:00 midnight (12:00 a.m.) to 11:59 p.m.</w:t>
      </w:r>
    </w:p>
    <w:p w14:paraId="68260E27" w14:textId="77777777" w:rsidR="00C9518D" w:rsidRPr="009A2367" w:rsidRDefault="00C9518D" w:rsidP="00C9518D">
      <w:pPr>
        <w:tabs>
          <w:tab w:val="left" w:pos="1080"/>
        </w:tabs>
        <w:ind w:left="1080" w:hanging="360"/>
        <w:jc w:val="both"/>
      </w:pPr>
      <w:r w:rsidRPr="009A2367">
        <w:t>B.</w:t>
      </w:r>
      <w:r w:rsidRPr="009A2367">
        <w:tab/>
      </w:r>
      <w:r w:rsidRPr="009A2367">
        <w:rPr>
          <w:u w:val="single"/>
        </w:rPr>
        <w:t>Week</w:t>
      </w:r>
      <w:r>
        <w:t xml:space="preserve">:  </w:t>
      </w:r>
      <w:r w:rsidRPr="009A2367">
        <w:t>A week shall run from 12:00 midnight (12:00 a.m.) Sunday until 11:59 p.m. the following Saturday.</w:t>
      </w:r>
    </w:p>
    <w:p w14:paraId="16F9EED3" w14:textId="77777777" w:rsidR="00C9518D" w:rsidRDefault="00C9518D" w:rsidP="00C9518D">
      <w:pPr>
        <w:tabs>
          <w:tab w:val="left" w:pos="1080"/>
        </w:tabs>
        <w:ind w:left="1080" w:hanging="360"/>
        <w:jc w:val="both"/>
      </w:pPr>
      <w:r w:rsidRPr="009A2367">
        <w:t>C.</w:t>
      </w:r>
      <w:r w:rsidRPr="009A2367">
        <w:tab/>
      </w:r>
      <w:r w:rsidRPr="009A2367">
        <w:rPr>
          <w:u w:val="single"/>
        </w:rPr>
        <w:t>Pay Period</w:t>
      </w:r>
      <w:r w:rsidRPr="009A2367">
        <w:t xml:space="preserve">:  The pay periods </w:t>
      </w:r>
      <w:r>
        <w:t>are bi-weekly beginning with the second pay period in July</w:t>
      </w:r>
      <w:r w:rsidRPr="009A2367">
        <w:t>.</w:t>
      </w:r>
    </w:p>
    <w:p w14:paraId="0D4BC369" w14:textId="77777777" w:rsidR="00C9518D" w:rsidRPr="005F73D1" w:rsidRDefault="00C9518D" w:rsidP="00C9518D">
      <w:pPr>
        <w:pStyle w:val="Heading3"/>
        <w:ind w:left="720" w:hanging="720"/>
        <w:rPr>
          <w:rFonts w:ascii="Times New Roman" w:hAnsi="Times New Roman"/>
        </w:rPr>
      </w:pPr>
      <w:bookmarkStart w:id="131" w:name="_Toc292452039"/>
      <w:r w:rsidRPr="005F73D1">
        <w:rPr>
          <w:rFonts w:ascii="Times New Roman" w:hAnsi="Times New Roman"/>
        </w:rPr>
        <w:t>Salary Deferrals –Tax Sheltered Annuities (TSA)</w:t>
      </w:r>
      <w:bookmarkEnd w:id="131"/>
    </w:p>
    <w:p w14:paraId="2E9453CF" w14:textId="77777777" w:rsidR="00C9518D" w:rsidRPr="0036443B" w:rsidRDefault="00C9518D" w:rsidP="00C9518D">
      <w:pPr>
        <w:numPr>
          <w:ilvl w:val="0"/>
          <w:numId w:val="23"/>
        </w:numPr>
        <w:tabs>
          <w:tab w:val="left" w:pos="1080"/>
        </w:tabs>
      </w:pPr>
      <w:r w:rsidRPr="0036443B">
        <w:t>The District will maintain a TSA program without regard to the employee’s current or former employee’s contribution amounts.  Employees shall have the opportunity to participate in the District’s Internal Revenue Service (IRS) Code 403(b) Savings Program and invest their money through salary deferral in annuities and other qualifying IRS Code 403(b</w:t>
      </w:r>
      <w:proofErr w:type="gramStart"/>
      <w:r w:rsidRPr="0036443B">
        <w:t>)(</w:t>
      </w:r>
      <w:proofErr w:type="gramEnd"/>
      <w:r w:rsidRPr="0036443B">
        <w:t xml:space="preserve">7) investment vehicles (collectively referred to as an “Investment Vehicle”).  </w:t>
      </w:r>
    </w:p>
    <w:p w14:paraId="0B5FFCAD" w14:textId="77777777" w:rsidR="00C9518D" w:rsidRPr="0036443B" w:rsidRDefault="00C9518D" w:rsidP="00C9518D">
      <w:pPr>
        <w:numPr>
          <w:ilvl w:val="0"/>
          <w:numId w:val="23"/>
        </w:numPr>
        <w:tabs>
          <w:tab w:val="left" w:pos="1080"/>
        </w:tabs>
        <w:spacing w:after="0"/>
        <w:jc w:val="both"/>
      </w:pPr>
      <w:r w:rsidRPr="0036443B">
        <w:t xml:space="preserve">The purchase of the annuity will be optional for the individual employee. The employee may make 403(b) elective salary </w:t>
      </w:r>
      <w:r w:rsidR="002A54E0">
        <w:t>reduction</w:t>
      </w:r>
      <w:r w:rsidRPr="0036443B">
        <w:t>s in one or both of the following ways:</w:t>
      </w:r>
    </w:p>
    <w:p w14:paraId="7C6D2F78" w14:textId="77777777" w:rsidR="00C9518D" w:rsidRPr="0036443B" w:rsidRDefault="00C9518D" w:rsidP="00C9518D">
      <w:pPr>
        <w:pStyle w:val="MediumGrid1-Accent21"/>
        <w:rPr>
          <w:sz w:val="22"/>
          <w:szCs w:val="22"/>
        </w:rPr>
      </w:pPr>
    </w:p>
    <w:p w14:paraId="03C2F866" w14:textId="77777777" w:rsidR="00C9518D" w:rsidRDefault="00C9518D" w:rsidP="00C9518D">
      <w:pPr>
        <w:numPr>
          <w:ilvl w:val="0"/>
          <w:numId w:val="20"/>
        </w:numPr>
        <w:tabs>
          <w:tab w:val="left" w:pos="1080"/>
        </w:tabs>
        <w:spacing w:after="0"/>
        <w:ind w:left="1080" w:firstLine="0"/>
        <w:jc w:val="both"/>
      </w:pPr>
      <w:r w:rsidRPr="0036443B">
        <w:t xml:space="preserve">Pre-tax dollars (salary </w:t>
      </w:r>
      <w:r w:rsidR="002A54E0">
        <w:t>reduction</w:t>
      </w:r>
      <w:r w:rsidRPr="0036443B">
        <w:t xml:space="preserve">, also known as “regular” TSA contributions) or </w:t>
      </w:r>
    </w:p>
    <w:p w14:paraId="69C00073" w14:textId="77777777" w:rsidR="00C9518D" w:rsidRDefault="00C9518D" w:rsidP="00C9518D">
      <w:pPr>
        <w:tabs>
          <w:tab w:val="left" w:pos="1080"/>
        </w:tabs>
        <w:spacing w:after="0"/>
        <w:ind w:left="1080"/>
        <w:jc w:val="both"/>
      </w:pPr>
    </w:p>
    <w:p w14:paraId="05DE19BE" w14:textId="77777777" w:rsidR="00C9518D" w:rsidRPr="00360B3B" w:rsidRDefault="00C9518D" w:rsidP="00C9518D">
      <w:pPr>
        <w:numPr>
          <w:ilvl w:val="0"/>
          <w:numId w:val="20"/>
        </w:numPr>
        <w:tabs>
          <w:tab w:val="left" w:pos="1080"/>
        </w:tabs>
        <w:spacing w:after="0"/>
        <w:ind w:left="1080" w:firstLine="0"/>
        <w:jc w:val="both"/>
      </w:pPr>
      <w:r w:rsidRPr="00360B3B">
        <w:t xml:space="preserve">After tax dollars (also known as “Roth” TSA contributions).  </w:t>
      </w:r>
    </w:p>
    <w:p w14:paraId="348E38F5" w14:textId="77777777" w:rsidR="00C9518D" w:rsidRPr="0036443B" w:rsidRDefault="00C9518D" w:rsidP="00C9518D">
      <w:pPr>
        <w:tabs>
          <w:tab w:val="left" w:pos="1440"/>
        </w:tabs>
        <w:spacing w:after="0"/>
        <w:ind w:left="1440"/>
        <w:jc w:val="both"/>
      </w:pPr>
    </w:p>
    <w:p w14:paraId="4F2BEBEA" w14:textId="77777777" w:rsidR="00C9518D" w:rsidRDefault="00C43644" w:rsidP="00C9518D">
      <w:pPr>
        <w:numPr>
          <w:ilvl w:val="0"/>
          <w:numId w:val="24"/>
        </w:numPr>
        <w:tabs>
          <w:tab w:val="left" w:pos="1080"/>
        </w:tabs>
        <w:spacing w:after="0"/>
        <w:jc w:val="both"/>
      </w:pPr>
      <w:r>
        <w:t>Employee</w:t>
      </w:r>
      <w:r w:rsidRPr="0036443B">
        <w:t xml:space="preserve">s </w:t>
      </w:r>
      <w:r w:rsidR="00C9518D" w:rsidRPr="0036443B">
        <w:t>will be permitted to have their contribution remitted via payroll deduction to an Investment Vehicle offered by</w:t>
      </w:r>
      <w:r w:rsidR="00C9518D">
        <w:t xml:space="preserve"> a vendor listed as a District-approved v</w:t>
      </w:r>
      <w:r w:rsidR="00C9518D" w:rsidRPr="0036443B">
        <w:t xml:space="preserve">endor, as required by the IRS Code and as directed by the District’s plan document.  </w:t>
      </w:r>
    </w:p>
    <w:p w14:paraId="630652D6" w14:textId="77777777" w:rsidR="00C9518D" w:rsidRDefault="00C9518D" w:rsidP="00C9518D">
      <w:pPr>
        <w:tabs>
          <w:tab w:val="left" w:pos="1080"/>
        </w:tabs>
        <w:spacing w:after="0"/>
        <w:ind w:left="1080"/>
        <w:jc w:val="both"/>
      </w:pPr>
    </w:p>
    <w:p w14:paraId="04A4CBFD" w14:textId="77777777" w:rsidR="00C9518D" w:rsidRPr="00565886" w:rsidRDefault="00C9518D" w:rsidP="00C9518D">
      <w:pPr>
        <w:numPr>
          <w:ilvl w:val="0"/>
          <w:numId w:val="24"/>
        </w:numPr>
        <w:tabs>
          <w:tab w:val="left" w:pos="1080"/>
        </w:tabs>
        <w:spacing w:after="0"/>
        <w:jc w:val="both"/>
      </w:pPr>
      <w:r>
        <w:lastRenderedPageBreak/>
        <w:t>A vendor becomes a District-approved v</w:t>
      </w:r>
      <w:r w:rsidRPr="0036443B">
        <w:t xml:space="preserve">endor by meeting the requirements set forth by the </w:t>
      </w:r>
      <w:r w:rsidR="007561CA" w:rsidRPr="0036443B">
        <w:t>District that</w:t>
      </w:r>
      <w:r w:rsidRPr="0036443B">
        <w:t xml:space="preserve"> include, but are not limited to</w:t>
      </w:r>
      <w:r>
        <w:t>, the vendor signing a District-</w:t>
      </w:r>
      <w:r w:rsidRPr="0036443B">
        <w:t xml:space="preserve">approved Hold Harmless Agreement.  The </w:t>
      </w:r>
      <w:r w:rsidRPr="00565886">
        <w:t xml:space="preserve">District may ask for proof of vendor registration from the </w:t>
      </w:r>
      <w:r w:rsidR="00C43644">
        <w:t>employee</w:t>
      </w:r>
      <w:r w:rsidR="00C43644" w:rsidRPr="00565886">
        <w:t xml:space="preserve"> </w:t>
      </w:r>
      <w:r w:rsidRPr="00565886">
        <w:t>to ensure a District-approved vendor has been chosen.  The total number of vendors shall be limited to no more than 6.  If at any time there are no active employees contributing to a particular vendor, that vendor shall be removed from the District-approved vendor list.</w:t>
      </w:r>
    </w:p>
    <w:p w14:paraId="41326022" w14:textId="77777777" w:rsidR="00C9518D" w:rsidRPr="00565886" w:rsidRDefault="00C9518D" w:rsidP="00C9518D">
      <w:pPr>
        <w:pStyle w:val="MediumGrid1-Accent21"/>
      </w:pPr>
    </w:p>
    <w:p w14:paraId="1B31DC24" w14:textId="56160116" w:rsidR="00C9518D" w:rsidRPr="00565886" w:rsidRDefault="00C9518D" w:rsidP="003E3793">
      <w:pPr>
        <w:numPr>
          <w:ilvl w:val="0"/>
          <w:numId w:val="24"/>
        </w:numPr>
        <w:tabs>
          <w:tab w:val="left" w:pos="1080"/>
        </w:tabs>
        <w:spacing w:after="0"/>
        <w:jc w:val="both"/>
      </w:pPr>
      <w:r w:rsidRPr="00565886">
        <w:t xml:space="preserve">The amount to be deducted is selected and the determination made wholly by the person choosing to participate in the Savings Program.  </w:t>
      </w:r>
    </w:p>
    <w:p w14:paraId="62D70BAC" w14:textId="77777777" w:rsidR="00C9518D" w:rsidRPr="00565886" w:rsidRDefault="00C9518D" w:rsidP="00C9518D">
      <w:pPr>
        <w:pStyle w:val="MediumGrid1-Accent21"/>
        <w:rPr>
          <w:sz w:val="22"/>
          <w:szCs w:val="22"/>
        </w:rPr>
      </w:pPr>
    </w:p>
    <w:p w14:paraId="6EE7A0F8" w14:textId="77777777" w:rsidR="00C9518D" w:rsidRPr="00565886" w:rsidRDefault="00C9518D" w:rsidP="00C9518D">
      <w:pPr>
        <w:numPr>
          <w:ilvl w:val="0"/>
          <w:numId w:val="24"/>
        </w:numPr>
        <w:tabs>
          <w:tab w:val="left" w:pos="1080"/>
        </w:tabs>
        <w:spacing w:after="0"/>
        <w:jc w:val="both"/>
      </w:pPr>
      <w:r w:rsidRPr="00565886">
        <w:t xml:space="preserve">Effective July 1, 2011, </w:t>
      </w:r>
      <w:r w:rsidRPr="00565886">
        <w:rPr>
          <w:bCs/>
        </w:rPr>
        <w:t>or sooner if administratively feasible, if the vendor accepts electronic payments,</w:t>
      </w:r>
      <w:r w:rsidRPr="00565886">
        <w:rPr>
          <w:b/>
          <w:bCs/>
        </w:rPr>
        <w:t xml:space="preserve"> </w:t>
      </w:r>
      <w:r w:rsidRPr="00565886">
        <w:t>the District will electronically transmit to the TSA vendor(s) the amount of the salary deferral elected by the employee if the vendor does not accept electronic payments, the District will ma</w:t>
      </w:r>
      <w:r w:rsidR="0047565F">
        <w:t xml:space="preserve">ke the payments by paper check.  </w:t>
      </w:r>
      <w:r w:rsidRPr="00565886">
        <w:t xml:space="preserve">This new provision for transmitting to vendors will require the District to transmit the amount of salary deferral twice a month, if the vendor provides the District with an invoice twice per month. The salary deferral will be transmitted on or about the date the money is deducted from the employee’s paycheck, provided that the District receives the appropriate invoice from the vendor.  </w:t>
      </w:r>
      <w:r w:rsidRPr="00565886">
        <w:rPr>
          <w:bCs/>
        </w:rPr>
        <w:t>In unforeseen circumstances, transmittals will be made</w:t>
      </w:r>
      <w:r w:rsidRPr="00565886">
        <w:rPr>
          <w:b/>
          <w:bCs/>
        </w:rPr>
        <w:t xml:space="preserve"> </w:t>
      </w:r>
      <w:r w:rsidRPr="00565886">
        <w:t xml:space="preserve">no later than fifteen (15) business days following the end of the month in which the amount would have been paid to the participant. </w:t>
      </w:r>
    </w:p>
    <w:p w14:paraId="471741FB" w14:textId="77777777" w:rsidR="00C9518D" w:rsidRPr="00565886" w:rsidRDefault="00C9518D" w:rsidP="00C9518D">
      <w:pPr>
        <w:tabs>
          <w:tab w:val="left" w:pos="1080"/>
        </w:tabs>
        <w:spacing w:after="0"/>
        <w:ind w:left="1080"/>
        <w:jc w:val="both"/>
      </w:pPr>
    </w:p>
    <w:p w14:paraId="624B05A2" w14:textId="77777777" w:rsidR="00C9518D" w:rsidRDefault="00C9518D" w:rsidP="00C9518D">
      <w:pPr>
        <w:numPr>
          <w:ilvl w:val="0"/>
          <w:numId w:val="24"/>
        </w:numPr>
        <w:tabs>
          <w:tab w:val="left" w:pos="1080"/>
        </w:tabs>
        <w:spacing w:after="0"/>
        <w:jc w:val="both"/>
      </w:pPr>
      <w:r w:rsidRPr="00565886">
        <w:t>Employees may choose to defer either a percent of salary or a specific dollar amount up to the amount</w:t>
      </w:r>
      <w:r w:rsidR="0047565F">
        <w:t xml:space="preserve"> permitted by law.  The salary </w:t>
      </w:r>
      <w:r w:rsidR="002A54E0">
        <w:t>reduction</w:t>
      </w:r>
      <w:r w:rsidRPr="0036443B">
        <w:t xml:space="preserve"> limit (402(g</w:t>
      </w:r>
      <w:proofErr w:type="gramStart"/>
      <w:r w:rsidRPr="0036443B">
        <w:t>)(</w:t>
      </w:r>
      <w:proofErr w:type="gramEnd"/>
      <w:r w:rsidRPr="0036443B">
        <w:t>1)</w:t>
      </w:r>
      <w:r>
        <w:t>)</w:t>
      </w:r>
      <w:r w:rsidRPr="0036443B">
        <w:t>, the age fifty (50) additional deferral (414(v)(2)(B)(</w:t>
      </w:r>
      <w:proofErr w:type="spellStart"/>
      <w:r w:rsidRPr="0036443B">
        <w:t>i</w:t>
      </w:r>
      <w:proofErr w:type="spellEnd"/>
      <w:r w:rsidRPr="0036443B">
        <w:t xml:space="preserve">)), and the “catch up” provision </w:t>
      </w:r>
      <w:r>
        <w:t>(</w:t>
      </w:r>
      <w:r w:rsidRPr="0036443B">
        <w:t>402(g)(7</w:t>
      </w:r>
      <w:r>
        <w:t>)</w:t>
      </w:r>
      <w:r w:rsidRPr="0036443B">
        <w:t xml:space="preserve">) for employees with fifteen (15) or more years of service may change annually.  </w:t>
      </w:r>
    </w:p>
    <w:p w14:paraId="732414AE" w14:textId="77777777" w:rsidR="00C9518D" w:rsidRDefault="00C9518D" w:rsidP="00C9518D">
      <w:pPr>
        <w:pStyle w:val="MediumGrid1-Accent21"/>
      </w:pPr>
    </w:p>
    <w:p w14:paraId="4A3A4894" w14:textId="77777777" w:rsidR="00C9518D" w:rsidRPr="0036443B" w:rsidRDefault="00C9518D" w:rsidP="00C9518D">
      <w:pPr>
        <w:numPr>
          <w:ilvl w:val="0"/>
          <w:numId w:val="24"/>
        </w:numPr>
        <w:tabs>
          <w:tab w:val="left" w:pos="1080"/>
        </w:tabs>
        <w:spacing w:after="0"/>
        <w:jc w:val="both"/>
      </w:pPr>
      <w:r w:rsidRPr="0036443B">
        <w:t xml:space="preserve">The salary </w:t>
      </w:r>
      <w:r w:rsidR="002A54E0">
        <w:t>reduction</w:t>
      </w:r>
      <w:r w:rsidRPr="0036443B">
        <w:t xml:space="preserve"> limits will be adjusted from time to time to conform to statutory limits.</w:t>
      </w:r>
    </w:p>
    <w:p w14:paraId="38FF28DD" w14:textId="77777777" w:rsidR="00C9518D" w:rsidRPr="0036443B" w:rsidRDefault="00C9518D" w:rsidP="00C9518D">
      <w:pPr>
        <w:pStyle w:val="MediumGrid1-Accent21"/>
        <w:rPr>
          <w:sz w:val="22"/>
          <w:szCs w:val="22"/>
        </w:rPr>
      </w:pPr>
    </w:p>
    <w:p w14:paraId="433A226A" w14:textId="173D3A72" w:rsidR="00C9518D" w:rsidRDefault="00C9518D" w:rsidP="003E3793">
      <w:pPr>
        <w:numPr>
          <w:ilvl w:val="0"/>
          <w:numId w:val="24"/>
        </w:numPr>
        <w:tabs>
          <w:tab w:val="left" w:pos="1080"/>
        </w:tabs>
        <w:spacing w:after="0"/>
        <w:jc w:val="both"/>
      </w:pPr>
      <w:r w:rsidRPr="0036443B">
        <w:t xml:space="preserve">Catch-Up Contributions </w:t>
      </w:r>
    </w:p>
    <w:p w14:paraId="22F7DB57" w14:textId="77777777" w:rsidR="003E3793" w:rsidRPr="0036443B" w:rsidRDefault="003E3793" w:rsidP="003E3793">
      <w:pPr>
        <w:tabs>
          <w:tab w:val="left" w:pos="1080"/>
        </w:tabs>
        <w:spacing w:after="0"/>
        <w:jc w:val="both"/>
      </w:pPr>
    </w:p>
    <w:p w14:paraId="28470F61" w14:textId="77777777" w:rsidR="00C9518D" w:rsidRPr="0036443B" w:rsidRDefault="00C9518D" w:rsidP="00C9518D">
      <w:pPr>
        <w:numPr>
          <w:ilvl w:val="0"/>
          <w:numId w:val="22"/>
        </w:numPr>
        <w:tabs>
          <w:tab w:val="left" w:pos="1440"/>
        </w:tabs>
        <w:spacing w:after="0"/>
        <w:ind w:left="1440"/>
        <w:jc w:val="both"/>
      </w:pPr>
      <w:r w:rsidRPr="0036443B">
        <w:t xml:space="preserve">Documentation will only be required where the employee’s total (and Age 50+) deferrals for the calendar year are in excess of the 402(g) limits. </w:t>
      </w:r>
    </w:p>
    <w:p w14:paraId="4925D208" w14:textId="77777777" w:rsidR="00C9518D" w:rsidRPr="0036443B" w:rsidRDefault="00C9518D" w:rsidP="003E3793">
      <w:pPr>
        <w:tabs>
          <w:tab w:val="left" w:pos="1440"/>
          <w:tab w:val="left" w:pos="3600"/>
        </w:tabs>
        <w:spacing w:after="0"/>
        <w:ind w:left="1440" w:hanging="360"/>
      </w:pPr>
    </w:p>
    <w:p w14:paraId="4AF755EC" w14:textId="77777777" w:rsidR="00C9518D" w:rsidRPr="0036443B" w:rsidRDefault="00C9518D" w:rsidP="00C9518D">
      <w:pPr>
        <w:numPr>
          <w:ilvl w:val="0"/>
          <w:numId w:val="22"/>
        </w:numPr>
        <w:tabs>
          <w:tab w:val="left" w:pos="1440"/>
        </w:tabs>
        <w:spacing w:after="0"/>
        <w:ind w:left="1440"/>
        <w:jc w:val="both"/>
      </w:pPr>
      <w:r w:rsidRPr="0036443B">
        <w:t xml:space="preserve">The employee agrees to provide documentation certifying compliance with applicable IRS rules and regulations from the Employee’s TSA vendor within thirty (30) calendar days if requested by the District. </w:t>
      </w:r>
    </w:p>
    <w:p w14:paraId="0DA8107C" w14:textId="77777777" w:rsidR="00C9518D" w:rsidRPr="003E3793" w:rsidRDefault="00C9518D" w:rsidP="003E3793">
      <w:pPr>
        <w:tabs>
          <w:tab w:val="left" w:pos="1440"/>
          <w:tab w:val="left" w:pos="3600"/>
        </w:tabs>
        <w:spacing w:after="0"/>
        <w:ind w:left="1440" w:hanging="360"/>
        <w:rPr>
          <w:sz w:val="16"/>
          <w:szCs w:val="16"/>
        </w:rPr>
      </w:pPr>
    </w:p>
    <w:p w14:paraId="038D1F0C" w14:textId="77777777" w:rsidR="00C9518D" w:rsidRPr="0036443B" w:rsidRDefault="00C9518D" w:rsidP="00C9518D">
      <w:pPr>
        <w:numPr>
          <w:ilvl w:val="0"/>
          <w:numId w:val="22"/>
        </w:numPr>
        <w:tabs>
          <w:tab w:val="left" w:pos="1440"/>
        </w:tabs>
        <w:spacing w:after="0"/>
        <w:ind w:left="1440"/>
        <w:jc w:val="both"/>
      </w:pPr>
      <w:r w:rsidRPr="0036443B">
        <w:t>The District agrees to provide the employee, upon written request, with timely information available from the District’s records, which is necessary to en</w:t>
      </w:r>
      <w:r>
        <w:t>able the employee to make catch-</w:t>
      </w:r>
      <w:r w:rsidRPr="0036443B">
        <w:t>up deferrals.</w:t>
      </w:r>
    </w:p>
    <w:p w14:paraId="57ECB319" w14:textId="77777777" w:rsidR="00C9518D" w:rsidRPr="0036443B" w:rsidRDefault="00C9518D" w:rsidP="00C9518D">
      <w:pPr>
        <w:pStyle w:val="MediumGrid1-Accent21"/>
        <w:tabs>
          <w:tab w:val="left" w:pos="1440"/>
        </w:tabs>
        <w:ind w:left="1440" w:hanging="360"/>
        <w:rPr>
          <w:sz w:val="22"/>
          <w:szCs w:val="22"/>
        </w:rPr>
      </w:pPr>
    </w:p>
    <w:p w14:paraId="2E9FB893" w14:textId="77777777" w:rsidR="00C9518D" w:rsidRPr="0036443B" w:rsidRDefault="00C9518D" w:rsidP="00C9518D">
      <w:pPr>
        <w:numPr>
          <w:ilvl w:val="0"/>
          <w:numId w:val="24"/>
        </w:numPr>
        <w:tabs>
          <w:tab w:val="left" w:pos="720"/>
          <w:tab w:val="left" w:pos="1080"/>
        </w:tabs>
        <w:spacing w:after="0"/>
        <w:jc w:val="both"/>
      </w:pPr>
      <w:r w:rsidRPr="0036443B">
        <w:t>General:</w:t>
      </w:r>
    </w:p>
    <w:p w14:paraId="4078A7DC" w14:textId="77777777" w:rsidR="00C9518D" w:rsidRPr="003E3793" w:rsidRDefault="00C9518D" w:rsidP="00C9518D">
      <w:pPr>
        <w:tabs>
          <w:tab w:val="left" w:pos="720"/>
        </w:tabs>
        <w:spacing w:after="0"/>
        <w:ind w:left="1080"/>
        <w:jc w:val="both"/>
        <w:rPr>
          <w:sz w:val="16"/>
          <w:szCs w:val="16"/>
        </w:rPr>
      </w:pPr>
    </w:p>
    <w:p w14:paraId="6FCC6F32" w14:textId="77777777" w:rsidR="00C9518D" w:rsidRPr="0036443B" w:rsidRDefault="00C9518D" w:rsidP="00C9518D">
      <w:pPr>
        <w:numPr>
          <w:ilvl w:val="3"/>
          <w:numId w:val="24"/>
        </w:numPr>
        <w:tabs>
          <w:tab w:val="left" w:pos="720"/>
          <w:tab w:val="left" w:pos="1440"/>
        </w:tabs>
        <w:spacing w:after="0"/>
        <w:ind w:left="1440"/>
        <w:jc w:val="both"/>
      </w:pPr>
      <w:r w:rsidRPr="0036443B">
        <w:t xml:space="preserve">The employee shall be permitted to change the TSA amount or vendor </w:t>
      </w:r>
      <w:r w:rsidRPr="00360B3B">
        <w:t>three (3)</w:t>
      </w:r>
      <w:r w:rsidRPr="0036443B">
        <w:t xml:space="preserve"> times per calendar year, unless otherwise permitted by the </w:t>
      </w:r>
      <w:r>
        <w:t>District Administrator</w:t>
      </w:r>
      <w:r w:rsidRPr="0036443B">
        <w:t xml:space="preserve">, provided he/she provides the District with at </w:t>
      </w:r>
      <w:r w:rsidRPr="00360B3B">
        <w:t xml:space="preserve">least ten (10) business </w:t>
      </w:r>
      <w:proofErr w:type="spellStart"/>
      <w:r w:rsidRPr="00360B3B">
        <w:t>days</w:t>
      </w:r>
      <w:r w:rsidRPr="0036443B">
        <w:t xml:space="preserve"> notice</w:t>
      </w:r>
      <w:proofErr w:type="spellEnd"/>
      <w:r w:rsidRPr="0036443B">
        <w:t xml:space="preserve"> prior to the second payroll date of the month.  Stopping contributions does not constitute a change.</w:t>
      </w:r>
      <w:r>
        <w:t xml:space="preserve">  </w:t>
      </w:r>
      <w:r w:rsidRPr="0036443B">
        <w:t>Upon initial enrollment for new employees</w:t>
      </w:r>
      <w:r>
        <w:t>,</w:t>
      </w:r>
      <w:r w:rsidRPr="0036443B">
        <w:t xml:space="preserve"> the employee shall certify in writing as requested by the District but no more than two times per year (e.g., due to a change in full-time equivalency, absence, other deferrals, etc.), that the percentage or dollar amount of salary </w:t>
      </w:r>
      <w:r w:rsidR="002A54E0">
        <w:t>reduction</w:t>
      </w:r>
      <w:r w:rsidRPr="0036443B">
        <w:t xml:space="preserve"> withheld from compensation complies with the limits applicable to 403(b) TSA plan deferrals and does not exceed the amount permitted under Section 403(b), 415 and 402(g) of the IRS Code except as provided for below. </w:t>
      </w:r>
    </w:p>
    <w:p w14:paraId="10D2CDEC" w14:textId="77777777" w:rsidR="00C9518D" w:rsidRPr="0036443B" w:rsidRDefault="00C9518D" w:rsidP="00C9518D">
      <w:pPr>
        <w:tabs>
          <w:tab w:val="left" w:pos="720"/>
          <w:tab w:val="left" w:pos="2160"/>
        </w:tabs>
        <w:spacing w:after="0"/>
        <w:ind w:left="2160"/>
        <w:jc w:val="both"/>
      </w:pPr>
      <w:r w:rsidRPr="0036443B">
        <w:t xml:space="preserve"> </w:t>
      </w:r>
    </w:p>
    <w:p w14:paraId="02329AD9" w14:textId="77777777" w:rsidR="00C9518D" w:rsidRDefault="00C9518D" w:rsidP="00C9518D">
      <w:pPr>
        <w:numPr>
          <w:ilvl w:val="3"/>
          <w:numId w:val="24"/>
        </w:numPr>
        <w:tabs>
          <w:tab w:val="left" w:pos="720"/>
          <w:tab w:val="left" w:pos="1440"/>
        </w:tabs>
        <w:spacing w:after="0"/>
        <w:ind w:left="1440"/>
        <w:jc w:val="both"/>
      </w:pPr>
      <w:r w:rsidRPr="0036443B">
        <w:t>In no event shall the employee’s contribution exceed one</w:t>
      </w:r>
      <w:r>
        <w:t xml:space="preserve"> hundred percent (100%) of the e</w:t>
      </w:r>
      <w:r w:rsidRPr="0036443B">
        <w:t>mployee’s compensation less payroll and other required deductions.  Employee and employer contributions are 100% vested and non-forfeitable at all times.</w:t>
      </w:r>
    </w:p>
    <w:p w14:paraId="6A6B2E94" w14:textId="77777777" w:rsidR="00C9518D" w:rsidRDefault="00C9518D" w:rsidP="00C9518D">
      <w:pPr>
        <w:tabs>
          <w:tab w:val="left" w:pos="720"/>
          <w:tab w:val="left" w:pos="1440"/>
        </w:tabs>
        <w:spacing w:after="0"/>
        <w:jc w:val="both"/>
        <w:rPr>
          <w:highlight w:val="cyan"/>
        </w:rPr>
      </w:pPr>
    </w:p>
    <w:p w14:paraId="2CE6C301" w14:textId="77777777" w:rsidR="00C9518D" w:rsidRPr="00360B3B" w:rsidRDefault="00C9518D" w:rsidP="00C9518D">
      <w:pPr>
        <w:numPr>
          <w:ilvl w:val="3"/>
          <w:numId w:val="24"/>
        </w:numPr>
        <w:tabs>
          <w:tab w:val="left" w:pos="720"/>
          <w:tab w:val="left" w:pos="1440"/>
        </w:tabs>
        <w:spacing w:after="0"/>
        <w:ind w:left="1440"/>
        <w:jc w:val="both"/>
      </w:pPr>
      <w:r w:rsidRPr="00360B3B">
        <w:t>Loans shall be permitted to the extent permitted by each vendor as detailed in the plan document.  Loans are limited to:</w:t>
      </w:r>
    </w:p>
    <w:p w14:paraId="2BD3C2AC" w14:textId="77777777" w:rsidR="00C9518D" w:rsidRPr="00360B3B" w:rsidRDefault="00C9518D" w:rsidP="00C9518D">
      <w:pPr>
        <w:autoSpaceDE w:val="0"/>
        <w:autoSpaceDN w:val="0"/>
        <w:adjustRightInd w:val="0"/>
        <w:ind w:left="2160" w:hanging="360"/>
        <w:rPr>
          <w:rFonts w:eastAsia="Calibri"/>
          <w:bCs/>
        </w:rPr>
      </w:pPr>
      <w:r w:rsidRPr="00360B3B">
        <w:t>a.</w:t>
      </w:r>
      <w:r w:rsidRPr="00360B3B">
        <w:tab/>
      </w:r>
      <w:r w:rsidRPr="00360B3B">
        <w:rPr>
          <w:rFonts w:eastAsia="Calibri"/>
          <w:bCs/>
        </w:rPr>
        <w:t>$50,000, reduced by the greater of (</w:t>
      </w:r>
      <w:proofErr w:type="spellStart"/>
      <w:r w:rsidRPr="00360B3B">
        <w:rPr>
          <w:rFonts w:eastAsia="Calibri"/>
          <w:bCs/>
        </w:rPr>
        <w:t>i</w:t>
      </w:r>
      <w:proofErr w:type="spellEnd"/>
      <w:r w:rsidRPr="00360B3B">
        <w:rPr>
          <w:rFonts w:eastAsia="Calibri"/>
          <w:bCs/>
        </w:rPr>
        <w:t>) the outstanding balance on any loan from the employee’s TSA plan on the date the loan is made or (ii) the highest outstanding balance on loans from the employee’s TSA plan during the one-year period ending on the day before the date the loan is approved by the plan administrator (not taking into account any payments made during such one-year period); or</w:t>
      </w:r>
    </w:p>
    <w:p w14:paraId="75E01AFF" w14:textId="77777777" w:rsidR="00C9518D" w:rsidRPr="00360B3B" w:rsidRDefault="00C9518D" w:rsidP="00C9518D">
      <w:pPr>
        <w:autoSpaceDE w:val="0"/>
        <w:autoSpaceDN w:val="0"/>
        <w:adjustRightInd w:val="0"/>
        <w:ind w:left="2160" w:hanging="360"/>
        <w:rPr>
          <w:rFonts w:eastAsia="Calibri"/>
          <w:bCs/>
        </w:rPr>
      </w:pPr>
      <w:r w:rsidRPr="00360B3B">
        <w:rPr>
          <w:rFonts w:eastAsia="Calibri"/>
          <w:bCs/>
        </w:rPr>
        <w:t>b.</w:t>
      </w:r>
      <w:r w:rsidRPr="00360B3B">
        <w:rPr>
          <w:rFonts w:eastAsia="Calibri"/>
          <w:bCs/>
        </w:rPr>
        <w:tab/>
      </w:r>
      <w:r w:rsidR="007561CA" w:rsidRPr="00360B3B">
        <w:rPr>
          <w:rFonts w:eastAsia="Calibri"/>
          <w:bCs/>
        </w:rPr>
        <w:t>One</w:t>
      </w:r>
      <w:r w:rsidRPr="00360B3B">
        <w:rPr>
          <w:rFonts w:eastAsia="Calibri"/>
          <w:bCs/>
        </w:rPr>
        <w:t xml:space="preserve"> half of the value of the employee’s vested account balance (as of the valuation date immediately preceding the date on which such loan is approved by the plan administrator).</w:t>
      </w:r>
    </w:p>
    <w:p w14:paraId="317892A9" w14:textId="77777777" w:rsidR="00C9518D" w:rsidRPr="00360B3B" w:rsidRDefault="00C9518D" w:rsidP="00C9518D">
      <w:pPr>
        <w:autoSpaceDE w:val="0"/>
        <w:autoSpaceDN w:val="0"/>
        <w:adjustRightInd w:val="0"/>
        <w:ind w:left="1440" w:firstLine="360"/>
        <w:rPr>
          <w:rFonts w:eastAsia="Calibri"/>
          <w:bCs/>
        </w:rPr>
      </w:pPr>
      <w:r>
        <w:rPr>
          <w:rFonts w:eastAsia="Calibri"/>
          <w:bCs/>
        </w:rPr>
        <w:t>c.</w:t>
      </w:r>
      <w:r>
        <w:rPr>
          <w:rFonts w:eastAsia="Calibri"/>
          <w:bCs/>
        </w:rPr>
        <w:tab/>
      </w:r>
      <w:r w:rsidR="007561CA">
        <w:rPr>
          <w:rFonts w:eastAsia="Calibri"/>
          <w:bCs/>
        </w:rPr>
        <w:t>Contact</w:t>
      </w:r>
      <w:r w:rsidRPr="00360B3B">
        <w:rPr>
          <w:rFonts w:eastAsia="Calibri"/>
          <w:bCs/>
        </w:rPr>
        <w:t xml:space="preserve"> the vendor or plan administrator for further information on loans.</w:t>
      </w:r>
    </w:p>
    <w:p w14:paraId="799F3821" w14:textId="77777777" w:rsidR="00C9518D" w:rsidRPr="00D674BA" w:rsidRDefault="00C9518D" w:rsidP="00C9518D">
      <w:pPr>
        <w:autoSpaceDE w:val="0"/>
        <w:autoSpaceDN w:val="0"/>
        <w:adjustRightInd w:val="0"/>
        <w:ind w:left="1440"/>
      </w:pPr>
      <w:r w:rsidRPr="00360B3B">
        <w:rPr>
          <w:rFonts w:eastAsia="Calibri"/>
          <w:b/>
          <w:bCs/>
          <w:i/>
          <w:iCs/>
        </w:rPr>
        <w:t xml:space="preserve">Note:  </w:t>
      </w:r>
      <w:r w:rsidRPr="00360B3B">
        <w:rPr>
          <w:rFonts w:eastAsia="Calibri"/>
          <w:bCs/>
          <w:i/>
          <w:iCs/>
        </w:rPr>
        <w:t>Loans are included in taxable income under certain conditions, including: if the loan, when combined with the balance of all other loans from plans of the District, exceeds the limitations described above; or if there is a failure to repay the loan in accordance with the repayment schedule. Because the tax treatment of a loan depends on information concerning aggregate loan balances under all annuity contracts and custodial accounts within the District’s TSA Plan (and under all plans of the employer), information about loan balances under the contracts and accounts of other vendors is needed before making a loan. That information may be obtained from the participant, but the plan administrator should also collect and coordinate that information in order to decrease the instances in which participants have taxable income from plan loans.</w:t>
      </w:r>
    </w:p>
    <w:p w14:paraId="6C3948EA" w14:textId="77777777" w:rsidR="00C9518D" w:rsidRDefault="00C9518D" w:rsidP="00C9518D">
      <w:pPr>
        <w:tabs>
          <w:tab w:val="left" w:pos="720"/>
          <w:tab w:val="left" w:pos="1440"/>
        </w:tabs>
        <w:spacing w:after="0"/>
        <w:ind w:left="1440"/>
        <w:jc w:val="both"/>
      </w:pPr>
    </w:p>
    <w:p w14:paraId="6CAF2DD2" w14:textId="77777777" w:rsidR="00C9518D" w:rsidRPr="008B0C0B" w:rsidRDefault="00C9518D" w:rsidP="00C9518D">
      <w:pPr>
        <w:numPr>
          <w:ilvl w:val="3"/>
          <w:numId w:val="24"/>
        </w:numPr>
        <w:tabs>
          <w:tab w:val="left" w:pos="720"/>
          <w:tab w:val="left" w:pos="1440"/>
        </w:tabs>
        <w:spacing w:after="0"/>
        <w:ind w:left="1440"/>
        <w:jc w:val="both"/>
      </w:pPr>
      <w:r w:rsidRPr="00360B3B">
        <w:t>Hardship withdrawals are permitted and IRS safe harbor standards with respect to estimating an immediate and heavy financial need [Treasury Section 401(k)-1(d</w:t>
      </w:r>
      <w:proofErr w:type="gramStart"/>
      <w:r w:rsidRPr="00360B3B">
        <w:t>)(</w:t>
      </w:r>
      <w:proofErr w:type="gramEnd"/>
      <w:r w:rsidRPr="00360B3B">
        <w:t>3)(iii)(B) will be used].  Contact the vendor or plan administrator for further details if a hardship withdrawal is requested.</w:t>
      </w:r>
    </w:p>
    <w:p w14:paraId="177DB206" w14:textId="77777777" w:rsidR="00C9518D" w:rsidRPr="0036443B" w:rsidRDefault="00C9518D" w:rsidP="00C9518D">
      <w:pPr>
        <w:pStyle w:val="MediumGrid1-Accent21"/>
        <w:rPr>
          <w:sz w:val="22"/>
          <w:szCs w:val="22"/>
        </w:rPr>
      </w:pPr>
    </w:p>
    <w:p w14:paraId="4C2356D6" w14:textId="77777777" w:rsidR="00C9518D" w:rsidRPr="0036443B" w:rsidRDefault="00C9518D" w:rsidP="00C9518D">
      <w:pPr>
        <w:numPr>
          <w:ilvl w:val="0"/>
          <w:numId w:val="24"/>
        </w:numPr>
        <w:tabs>
          <w:tab w:val="left" w:pos="720"/>
          <w:tab w:val="left" w:pos="1080"/>
        </w:tabs>
        <w:spacing w:after="0"/>
        <w:jc w:val="both"/>
      </w:pPr>
      <w:r w:rsidRPr="0036443B">
        <w:t xml:space="preserve">Salary </w:t>
      </w:r>
      <w:r w:rsidR="002A54E0">
        <w:t>Reduction</w:t>
      </w:r>
      <w:r w:rsidRPr="0036443B">
        <w:t xml:space="preserve"> Agreement:</w:t>
      </w:r>
    </w:p>
    <w:p w14:paraId="02C7349A" w14:textId="77777777" w:rsidR="00C9518D" w:rsidRPr="0036443B" w:rsidRDefault="00C9518D" w:rsidP="00C9518D">
      <w:pPr>
        <w:tabs>
          <w:tab w:val="left" w:pos="720"/>
          <w:tab w:val="left" w:pos="1080"/>
        </w:tabs>
        <w:spacing w:after="0"/>
        <w:ind w:left="1080"/>
        <w:jc w:val="both"/>
      </w:pPr>
    </w:p>
    <w:p w14:paraId="2F3997CB" w14:textId="77777777" w:rsidR="00C9518D" w:rsidRPr="0036443B" w:rsidRDefault="00C9518D" w:rsidP="00C9518D">
      <w:pPr>
        <w:numPr>
          <w:ilvl w:val="0"/>
          <w:numId w:val="21"/>
        </w:numPr>
        <w:tabs>
          <w:tab w:val="left" w:pos="1440"/>
        </w:tabs>
        <w:spacing w:after="0"/>
        <w:ind w:left="1440"/>
        <w:jc w:val="both"/>
      </w:pPr>
      <w:r w:rsidRPr="0036443B">
        <w:t xml:space="preserve">Employees will be required to sign an agreement to authorize TSA deductions from salary. </w:t>
      </w:r>
      <w:r>
        <w:t>T</w:t>
      </w:r>
      <w:r w:rsidRPr="0036443B">
        <w:t>he District, without the consent of the employee, is authorized to modify the sa</w:t>
      </w:r>
      <w:r>
        <w:t xml:space="preserve">lary </w:t>
      </w:r>
      <w:r w:rsidR="002A54E0">
        <w:t>reduction</w:t>
      </w:r>
      <w:r>
        <w:t xml:space="preserve"> agreement </w:t>
      </w:r>
      <w:r w:rsidRPr="0036443B">
        <w:t xml:space="preserve">to comply with applicable legal requirements.  The District will provide the </w:t>
      </w:r>
      <w:r>
        <w:t xml:space="preserve">employee </w:t>
      </w:r>
      <w:r w:rsidRPr="0036443B">
        <w:t>with reasonable notice concerning any such modification.</w:t>
      </w:r>
    </w:p>
    <w:p w14:paraId="4F8101CB" w14:textId="77777777" w:rsidR="00C9518D" w:rsidRPr="0036443B" w:rsidRDefault="00C9518D" w:rsidP="00C9518D">
      <w:pPr>
        <w:tabs>
          <w:tab w:val="left" w:pos="2160"/>
        </w:tabs>
        <w:spacing w:after="0"/>
        <w:ind w:left="1440" w:hanging="360"/>
        <w:jc w:val="both"/>
      </w:pPr>
    </w:p>
    <w:p w14:paraId="232E9852" w14:textId="77777777" w:rsidR="00C9518D" w:rsidRPr="0036443B" w:rsidRDefault="00C9518D" w:rsidP="00C9518D">
      <w:pPr>
        <w:numPr>
          <w:ilvl w:val="0"/>
          <w:numId w:val="21"/>
        </w:numPr>
        <w:tabs>
          <w:tab w:val="left" w:pos="1440"/>
        </w:tabs>
        <w:spacing w:after="0"/>
        <w:ind w:left="1440"/>
        <w:jc w:val="both"/>
      </w:pPr>
      <w:r w:rsidRPr="0036443B">
        <w:t xml:space="preserve">The District will provide the employee with a dated and initialed copy of the authorized salary </w:t>
      </w:r>
      <w:r w:rsidR="002A54E0">
        <w:t>reduction</w:t>
      </w:r>
      <w:r w:rsidRPr="0036443B">
        <w:t xml:space="preserve"> agreement once the employer acknowledges receipt of the modified salary </w:t>
      </w:r>
      <w:r w:rsidR="002A54E0">
        <w:t>reduction</w:t>
      </w:r>
      <w:r w:rsidRPr="0036443B">
        <w:t xml:space="preserve"> agreement.</w:t>
      </w:r>
    </w:p>
    <w:p w14:paraId="4D9657E2" w14:textId="77777777" w:rsidR="00C9518D" w:rsidRPr="0036443B" w:rsidRDefault="00C9518D" w:rsidP="00C9518D">
      <w:pPr>
        <w:pStyle w:val="MediumGrid1-Accent21"/>
        <w:ind w:left="1440" w:hanging="360"/>
        <w:rPr>
          <w:sz w:val="22"/>
          <w:szCs w:val="22"/>
        </w:rPr>
      </w:pPr>
    </w:p>
    <w:p w14:paraId="1BB647A1" w14:textId="77777777" w:rsidR="00C9518D" w:rsidRPr="0036443B" w:rsidRDefault="00C9518D" w:rsidP="00C9518D">
      <w:pPr>
        <w:numPr>
          <w:ilvl w:val="0"/>
          <w:numId w:val="21"/>
        </w:numPr>
        <w:tabs>
          <w:tab w:val="left" w:pos="1440"/>
        </w:tabs>
        <w:spacing w:after="0"/>
        <w:ind w:left="1440"/>
        <w:jc w:val="both"/>
      </w:pPr>
      <w:r w:rsidRPr="0036443B">
        <w:t xml:space="preserve">A change in a beneficiary designation shall take effect when the </w:t>
      </w:r>
      <w:r w:rsidR="007561CA" w:rsidRPr="0036443B">
        <w:t>Vendor accepts the election</w:t>
      </w:r>
      <w:r w:rsidRPr="0036443B">
        <w:t>.</w:t>
      </w:r>
    </w:p>
    <w:p w14:paraId="3AE6ACC0" w14:textId="77777777" w:rsidR="00C9518D" w:rsidRPr="0036443B" w:rsidRDefault="00C9518D" w:rsidP="00C9518D">
      <w:pPr>
        <w:pStyle w:val="MediumGrid1-Accent21"/>
        <w:ind w:left="1440" w:hanging="360"/>
        <w:rPr>
          <w:sz w:val="22"/>
          <w:szCs w:val="22"/>
        </w:rPr>
      </w:pPr>
    </w:p>
    <w:p w14:paraId="3E7E239B" w14:textId="77777777" w:rsidR="00C9518D" w:rsidRDefault="00C75DBA" w:rsidP="00C9518D">
      <w:pPr>
        <w:numPr>
          <w:ilvl w:val="0"/>
          <w:numId w:val="21"/>
        </w:numPr>
        <w:tabs>
          <w:tab w:val="left" w:pos="1440"/>
        </w:tabs>
        <w:spacing w:after="0"/>
        <w:ind w:left="1440"/>
        <w:jc w:val="both"/>
      </w:pPr>
      <w:r w:rsidRPr="00C75DBA">
        <w:rPr>
          <w:color w:val="000000"/>
        </w:rPr>
        <w:t xml:space="preserve">By authorizing TSA deductions from his/her salary, the </w:t>
      </w:r>
      <w:r>
        <w:rPr>
          <w:color w:val="000000"/>
        </w:rPr>
        <w:t>E</w:t>
      </w:r>
      <w:r w:rsidRPr="00C75DBA">
        <w:rPr>
          <w:color w:val="000000"/>
        </w:rPr>
        <w:t xml:space="preserve">mployee acknowledges that the District made no </w:t>
      </w:r>
      <w:r w:rsidR="00C9518D" w:rsidRPr="00C75DBA">
        <w:t>representation</w:t>
      </w:r>
      <w:r w:rsidR="00C9518D" w:rsidRPr="0036443B">
        <w:t xml:space="preserve"> to the Employee regarding the advisability, appropriateness or tax consequences of any salary </w:t>
      </w:r>
      <w:r w:rsidR="002A54E0">
        <w:t>reduction</w:t>
      </w:r>
      <w:r w:rsidR="00C9518D" w:rsidRPr="0036443B">
        <w:t xml:space="preserve"> agreement, participation in a tax sheltered annuity, or the company which issues the annuity contract or which invests the Employee’s salary </w:t>
      </w:r>
      <w:r w:rsidR="002A54E0">
        <w:t>reduction</w:t>
      </w:r>
      <w:r w:rsidR="00C9518D" w:rsidRPr="0036443B">
        <w:t xml:space="preserve"> funds.  </w:t>
      </w:r>
      <w:r>
        <w:t>Furthermore, t</w:t>
      </w:r>
      <w:r w:rsidR="00C9518D" w:rsidRPr="0036443B">
        <w:t xml:space="preserve">he Employee agrees the District shall have no liability whatsoever for any loss, solvency, operation or benefits provided by the TSA vendor. </w:t>
      </w:r>
    </w:p>
    <w:p w14:paraId="0828D3B1" w14:textId="77777777" w:rsidR="00C9518D" w:rsidRPr="0036443B" w:rsidRDefault="00C9518D" w:rsidP="00C9518D">
      <w:pPr>
        <w:tabs>
          <w:tab w:val="left" w:pos="2160"/>
        </w:tabs>
        <w:spacing w:after="0"/>
        <w:jc w:val="both"/>
      </w:pPr>
    </w:p>
    <w:p w14:paraId="214DF3BC" w14:textId="77777777" w:rsidR="00C9518D" w:rsidRPr="00360B3B" w:rsidRDefault="00C9518D" w:rsidP="00C9518D">
      <w:pPr>
        <w:numPr>
          <w:ilvl w:val="3"/>
          <w:numId w:val="25"/>
        </w:numPr>
        <w:tabs>
          <w:tab w:val="left" w:pos="1080"/>
        </w:tabs>
        <w:spacing w:after="0"/>
        <w:ind w:left="1080"/>
        <w:jc w:val="both"/>
      </w:pPr>
      <w:r w:rsidRPr="00360B3B">
        <w:rPr>
          <w:u w:val="single"/>
        </w:rPr>
        <w:t>Deferred Compensation</w:t>
      </w:r>
      <w:r w:rsidRPr="00360B3B">
        <w:t xml:space="preserve">:  Employees may defer salary through the Wisconsin Deferred Compensation Plan (457).  The plan limitations and salary deferral rights will be those permitted by the TSA unless the Deferred Compensation plan’s rules are in conflict, in which case the Deferred Compensation rules shall apply. </w:t>
      </w:r>
    </w:p>
    <w:p w14:paraId="468C433F" w14:textId="77777777" w:rsidR="00C9518D" w:rsidRDefault="00C9518D" w:rsidP="00C9518D">
      <w:pPr>
        <w:tabs>
          <w:tab w:val="left" w:pos="1080"/>
        </w:tabs>
        <w:spacing w:after="0"/>
        <w:ind w:left="1080"/>
        <w:jc w:val="both"/>
        <w:rPr>
          <w:highlight w:val="yellow"/>
        </w:rPr>
      </w:pPr>
    </w:p>
    <w:p w14:paraId="0DFC9A76" w14:textId="77777777" w:rsidR="00C9518D" w:rsidRPr="00360B3B" w:rsidRDefault="00C9518D" w:rsidP="00C9518D">
      <w:pPr>
        <w:tabs>
          <w:tab w:val="left" w:pos="1080"/>
        </w:tabs>
        <w:spacing w:after="0"/>
        <w:ind w:left="1080"/>
        <w:jc w:val="both"/>
        <w:rPr>
          <w:highlight w:val="yellow"/>
        </w:rPr>
      </w:pPr>
    </w:p>
    <w:p w14:paraId="2EBE5ACA" w14:textId="77777777" w:rsidR="00C9518D" w:rsidRPr="00AB4B89" w:rsidRDefault="00C9518D" w:rsidP="00C9518D">
      <w:pPr>
        <w:pStyle w:val="Heading2"/>
      </w:pPr>
      <w:bookmarkStart w:id="132" w:name="_Toc290905722"/>
      <w:bookmarkStart w:id="133" w:name="_Toc290907230"/>
      <w:bookmarkStart w:id="134" w:name="_Toc292452040"/>
      <w:r w:rsidRPr="00AB4B89">
        <w:lastRenderedPageBreak/>
        <w:t>COMPENSATION AND EXPENSE REIMBURSEMENT APPLICABLE TO ALL DISTRICT EMPLOYEES</w:t>
      </w:r>
      <w:bookmarkEnd w:id="132"/>
      <w:bookmarkEnd w:id="133"/>
      <w:bookmarkEnd w:id="134"/>
    </w:p>
    <w:p w14:paraId="57ADBA84" w14:textId="77777777" w:rsidR="00C9518D" w:rsidRPr="002A0D06" w:rsidRDefault="00C9518D" w:rsidP="00C9518D">
      <w:pPr>
        <w:pStyle w:val="Heading3"/>
        <w:ind w:left="720" w:hanging="720"/>
        <w:rPr>
          <w:rFonts w:ascii="Times New Roman" w:hAnsi="Times New Roman"/>
        </w:rPr>
      </w:pPr>
      <w:bookmarkStart w:id="135" w:name="_Toc292452041"/>
      <w:r w:rsidRPr="002A0D06">
        <w:rPr>
          <w:rFonts w:ascii="Times New Roman" w:hAnsi="Times New Roman"/>
        </w:rPr>
        <w:t>Mileage Reimbursement</w:t>
      </w:r>
      <w:bookmarkEnd w:id="135"/>
    </w:p>
    <w:p w14:paraId="3ED95091" w14:textId="77777777" w:rsidR="00C9518D" w:rsidRDefault="00C9518D" w:rsidP="00C9518D">
      <w:pPr>
        <w:ind w:left="720"/>
      </w:pPr>
      <w:r w:rsidRPr="00E20878">
        <w:t xml:space="preserve">The </w:t>
      </w:r>
      <w:r>
        <w:t>District</w:t>
      </w:r>
      <w:r w:rsidRPr="00E20878">
        <w:t xml:space="preserve"> shall </w:t>
      </w:r>
      <w:r>
        <w:t xml:space="preserve">reimburse employees an amount </w:t>
      </w:r>
      <w:r w:rsidRPr="00E20878">
        <w:t xml:space="preserve">equal </w:t>
      </w:r>
      <w:r w:rsidRPr="00176DF3">
        <w:t>to the Internal Revenue Service (IRS) business travel rate per mile to each employee required by</w:t>
      </w:r>
      <w:r w:rsidRPr="00E20878">
        <w:t xml:space="preserve"> the </w:t>
      </w:r>
      <w:r>
        <w:t>District</w:t>
      </w:r>
      <w:r w:rsidRPr="00E20878">
        <w:t xml:space="preserve"> to drive his or her personal vehicle during the course of performing duties for the </w:t>
      </w:r>
      <w:r>
        <w:t>District.</w:t>
      </w:r>
      <w:r>
        <w:rPr>
          <w:sz w:val="20"/>
          <w:szCs w:val="20"/>
        </w:rPr>
        <w:t xml:space="preserve">  </w:t>
      </w:r>
      <w:r w:rsidRPr="008E761F">
        <w:t xml:space="preserve">Forms to be used to report mileage shall be available in the </w:t>
      </w:r>
      <w:r>
        <w:t xml:space="preserve">district </w:t>
      </w:r>
      <w:r w:rsidRPr="008E761F">
        <w:t>office.</w:t>
      </w:r>
    </w:p>
    <w:p w14:paraId="31F492C2" w14:textId="77777777" w:rsidR="00C9518D" w:rsidRPr="008E761F" w:rsidRDefault="00C9518D" w:rsidP="00C9518D"/>
    <w:p w14:paraId="0EAEEC47" w14:textId="77777777" w:rsidR="00C9518D" w:rsidRPr="00AB4B89" w:rsidRDefault="00C9518D" w:rsidP="00C9518D">
      <w:pPr>
        <w:pStyle w:val="Heading2"/>
      </w:pPr>
      <w:r w:rsidRPr="00A631F9">
        <w:t xml:space="preserve"> </w:t>
      </w:r>
      <w:bookmarkStart w:id="136" w:name="_Toc292452042"/>
      <w:r w:rsidRPr="00AB4B89">
        <w:t>WORKER’S COMPENSATION</w:t>
      </w:r>
      <w:bookmarkEnd w:id="136"/>
    </w:p>
    <w:p w14:paraId="67AB246D" w14:textId="77777777" w:rsidR="00C9518D" w:rsidRPr="00AB4B89" w:rsidRDefault="00C9518D" w:rsidP="00C9518D">
      <w:pPr>
        <w:pStyle w:val="Heading3"/>
        <w:ind w:left="720" w:hanging="720"/>
        <w:rPr>
          <w:rFonts w:ascii="Times New Roman" w:hAnsi="Times New Roman"/>
        </w:rPr>
      </w:pPr>
      <w:bookmarkStart w:id="137" w:name="_Toc292452043"/>
      <w:r w:rsidRPr="00AB4B89">
        <w:rPr>
          <w:rFonts w:ascii="Times New Roman" w:hAnsi="Times New Roman"/>
        </w:rPr>
        <w:t>Worker's Compensation Coverage and Reporting Responsibilities</w:t>
      </w:r>
      <w:bookmarkEnd w:id="137"/>
    </w:p>
    <w:p w14:paraId="2BA15220" w14:textId="77777777" w:rsidR="00C9518D" w:rsidRDefault="00C9518D" w:rsidP="00C9518D">
      <w:pPr>
        <w:tabs>
          <w:tab w:val="left" w:pos="-1440"/>
          <w:tab w:val="left" w:pos="-720"/>
          <w:tab w:val="left" w:pos="0"/>
        </w:tabs>
        <w:suppressAutoHyphens/>
        <w:ind w:left="720" w:hanging="720"/>
      </w:pPr>
      <w:r w:rsidRPr="00AB4B89">
        <w:tab/>
      </w:r>
      <w:r w:rsidR="007561CA" w:rsidRPr="00A631F9">
        <w:t>Worker’s Compensation Insurance shall cover all employees</w:t>
      </w:r>
      <w:r w:rsidRPr="00A631F9">
        <w:t xml:space="preserve">.  Any employee who is injured on the job shall report the injury to the personnel office prior to seeking medical attention if at all possible.  </w:t>
      </w:r>
      <w:proofErr w:type="gramStart"/>
      <w:r w:rsidRPr="00A631F9">
        <w:t>In the event of an emergency, the employee shall notify his/her immediate supervisor within twenty-four (24) hours after the occurrence of the injury or as soon as practicable.</w:t>
      </w:r>
      <w:proofErr w:type="gramEnd"/>
      <w:r w:rsidRPr="00A631F9">
        <w:t xml:space="preserve">  </w:t>
      </w:r>
      <w:r>
        <w:t>The employee shall fill out an accident report form</w:t>
      </w:r>
      <w:r w:rsidRPr="00565886">
        <w:rPr>
          <w:b/>
          <w:i/>
        </w:rPr>
        <w:t>.</w:t>
      </w:r>
    </w:p>
    <w:p w14:paraId="66D85802" w14:textId="77777777" w:rsidR="00C9518D" w:rsidRPr="00AB4B89" w:rsidRDefault="00C9518D" w:rsidP="00C9518D">
      <w:pPr>
        <w:pStyle w:val="Heading3"/>
        <w:ind w:left="720" w:hanging="720"/>
        <w:rPr>
          <w:rFonts w:ascii="Times New Roman" w:hAnsi="Times New Roman"/>
        </w:rPr>
      </w:pPr>
      <w:bookmarkStart w:id="138" w:name="_Toc292452044"/>
      <w:r w:rsidRPr="00AB4B89">
        <w:rPr>
          <w:rFonts w:ascii="Times New Roman" w:hAnsi="Times New Roman"/>
        </w:rPr>
        <w:t>Benefits While on Worker's Compensation</w:t>
      </w:r>
      <w:bookmarkEnd w:id="138"/>
    </w:p>
    <w:p w14:paraId="14B54262" w14:textId="77777777" w:rsidR="00C9518D" w:rsidRPr="00176DF3" w:rsidRDefault="00C9518D" w:rsidP="00C9518D">
      <w:pPr>
        <w:tabs>
          <w:tab w:val="left" w:pos="-1440"/>
          <w:tab w:val="left" w:pos="-720"/>
          <w:tab w:val="left" w:pos="0"/>
        </w:tabs>
        <w:suppressAutoHyphens/>
        <w:ind w:left="720" w:hanging="720"/>
      </w:pPr>
      <w:r w:rsidRPr="00AB4B89">
        <w:tab/>
      </w:r>
      <w:r w:rsidRPr="00A631F9">
        <w:t xml:space="preserve">If any employee is injured while </w:t>
      </w:r>
      <w:r>
        <w:t>performing</w:t>
      </w:r>
      <w:r w:rsidRPr="00A631F9">
        <w:t xml:space="preserve"> duties for the </w:t>
      </w:r>
      <w:r>
        <w:t>District</w:t>
      </w:r>
      <w:r w:rsidRPr="00A631F9">
        <w:t xml:space="preserve">, the </w:t>
      </w:r>
      <w:r>
        <w:t>District</w:t>
      </w:r>
      <w:r w:rsidRPr="00A631F9">
        <w:t xml:space="preserve"> shall continue to provide worker's compensation insurance</w:t>
      </w:r>
      <w:r>
        <w:t>,</w:t>
      </w:r>
      <w:r w:rsidRPr="00A631F9">
        <w:t xml:space="preserve"> and the employee will be compensated in the </w:t>
      </w:r>
      <w:r w:rsidRPr="00176DF3">
        <w:t>following manner:</w:t>
      </w:r>
      <w:r w:rsidRPr="00176DF3">
        <w:tab/>
      </w:r>
    </w:p>
    <w:p w14:paraId="08C07489" w14:textId="77777777" w:rsidR="00C9518D" w:rsidRPr="00176DF3" w:rsidRDefault="00C9518D" w:rsidP="00C9518D">
      <w:pPr>
        <w:tabs>
          <w:tab w:val="left" w:pos="-720"/>
          <w:tab w:val="left" w:pos="0"/>
          <w:tab w:val="left" w:pos="720"/>
          <w:tab w:val="left" w:pos="1080"/>
        </w:tabs>
        <w:suppressAutoHyphens/>
        <w:ind w:left="1080" w:hanging="360"/>
      </w:pPr>
      <w:r w:rsidRPr="00176DF3">
        <w:t>A.</w:t>
      </w:r>
      <w:r w:rsidRPr="00176DF3">
        <w:tab/>
        <w:t>Up to day sixty (60) of Worker’s Compensation Leave:  The employee will be paid income equivalent to the income the employee would have earned had the employee not been injured. This income will be generated by combining worker's compensation insurance with prorated accumulated sick leave as necessary through a deduction of one-third (1/3) of a day of sick leave for each day while on worker's compensation.  This provision will apply up until the sixtieth (60th) consecutive day of leave or as long as the employee has accumulated sick leave available, whichever occurs first.</w:t>
      </w:r>
    </w:p>
    <w:p w14:paraId="5A435175" w14:textId="77777777" w:rsidR="00C9518D" w:rsidRDefault="00C9518D" w:rsidP="00C9518D">
      <w:pPr>
        <w:tabs>
          <w:tab w:val="left" w:pos="-720"/>
          <w:tab w:val="left" w:pos="0"/>
          <w:tab w:val="left" w:pos="720"/>
          <w:tab w:val="left" w:pos="1080"/>
        </w:tabs>
        <w:suppressAutoHyphens/>
        <w:ind w:left="1080" w:hanging="360"/>
      </w:pPr>
      <w:r w:rsidRPr="00176DF3">
        <w:t>B.</w:t>
      </w:r>
      <w:r w:rsidRPr="00176DF3">
        <w:tab/>
        <w:t>Day Sixty-One (61) and thereafter of Worker’s Compensation Leave:  The</w:t>
      </w:r>
      <w:r w:rsidRPr="00A631F9">
        <w:t xml:space="preserve"> employee will receive his/her worker's compensation payment.  No other leaves will be applied to the worker's compensation leave.  The employee, subject to the rules and regulations of the carrier, may be eligible for long-term disability leave.   </w:t>
      </w:r>
    </w:p>
    <w:p w14:paraId="6398DD5A" w14:textId="77777777" w:rsidR="00C9518D" w:rsidRDefault="00C9518D" w:rsidP="00C9518D">
      <w:pPr>
        <w:pStyle w:val="Heading3"/>
        <w:ind w:left="720" w:hanging="720"/>
        <w:rPr>
          <w:rFonts w:ascii="Times New Roman" w:hAnsi="Times New Roman"/>
        </w:rPr>
      </w:pPr>
      <w:bookmarkStart w:id="139" w:name="_Toc292452045"/>
      <w:r>
        <w:rPr>
          <w:rFonts w:ascii="Times New Roman" w:hAnsi="Times New Roman"/>
        </w:rPr>
        <w:t>Injuries N</w:t>
      </w:r>
      <w:r w:rsidRPr="00AB4B89">
        <w:rPr>
          <w:rFonts w:ascii="Times New Roman" w:hAnsi="Times New Roman"/>
        </w:rPr>
        <w:t>ot Covered by Worker’s Compensation</w:t>
      </w:r>
      <w:bookmarkEnd w:id="139"/>
    </w:p>
    <w:p w14:paraId="7A70BC74" w14:textId="77777777" w:rsidR="00C9518D" w:rsidRDefault="00C9518D" w:rsidP="00C9518D">
      <w:pPr>
        <w:autoSpaceDE w:val="0"/>
        <w:autoSpaceDN w:val="0"/>
        <w:adjustRightInd w:val="0"/>
        <w:spacing w:after="0"/>
        <w:ind w:left="720"/>
      </w:pPr>
      <w:r w:rsidRPr="001874D4">
        <w:t>Some types of injuries suffered while at work may not be covered by worker’s compensation insurance.  Examples of non-covered injuries suffered at work include, but are not limited by enumeration</w:t>
      </w:r>
      <w:r>
        <w:t xml:space="preserve"> to</w:t>
      </w:r>
      <w:r w:rsidRPr="001874D4">
        <w:t>, the following:</w:t>
      </w:r>
    </w:p>
    <w:p w14:paraId="51FAAA85" w14:textId="77777777" w:rsidR="00C9518D" w:rsidRPr="001874D4" w:rsidRDefault="00C9518D" w:rsidP="00C9518D">
      <w:pPr>
        <w:autoSpaceDE w:val="0"/>
        <w:autoSpaceDN w:val="0"/>
        <w:adjustRightInd w:val="0"/>
        <w:spacing w:after="0"/>
        <w:ind w:left="720"/>
      </w:pPr>
    </w:p>
    <w:p w14:paraId="186C9E3D" w14:textId="77777777" w:rsidR="00C9518D" w:rsidRDefault="00C9518D" w:rsidP="00546BD4">
      <w:pPr>
        <w:tabs>
          <w:tab w:val="left" w:pos="1080"/>
        </w:tabs>
        <w:autoSpaceDE w:val="0"/>
        <w:autoSpaceDN w:val="0"/>
        <w:adjustRightInd w:val="0"/>
        <w:spacing w:after="0"/>
        <w:ind w:left="1080" w:hanging="360"/>
      </w:pPr>
      <w:r>
        <w:t>A</w:t>
      </w:r>
      <w:r w:rsidRPr="001874D4">
        <w:t>.</w:t>
      </w:r>
      <w:r>
        <w:tab/>
      </w:r>
      <w:r w:rsidRPr="001874D4">
        <w:t xml:space="preserve"> Injuries be</w:t>
      </w:r>
      <w:r>
        <w:t>cause of a self-inflicted wound</w:t>
      </w:r>
      <w:r w:rsidR="00546BD4">
        <w:t>;</w:t>
      </w:r>
    </w:p>
    <w:p w14:paraId="19FF4F8C" w14:textId="77777777" w:rsidR="00C9518D" w:rsidRDefault="00C9518D" w:rsidP="00546BD4">
      <w:pPr>
        <w:tabs>
          <w:tab w:val="left" w:pos="1080"/>
        </w:tabs>
        <w:autoSpaceDE w:val="0"/>
        <w:autoSpaceDN w:val="0"/>
        <w:adjustRightInd w:val="0"/>
        <w:spacing w:after="0"/>
        <w:ind w:left="720"/>
      </w:pPr>
      <w:r>
        <w:t>B.</w:t>
      </w:r>
      <w:r>
        <w:tab/>
      </w:r>
      <w:r w:rsidRPr="001874D4">
        <w:t>Injuries sustained beca</w:t>
      </w:r>
      <w:r>
        <w:t>use of an employee’s horseplay</w:t>
      </w:r>
      <w:r w:rsidR="00546BD4">
        <w:t>;</w:t>
      </w:r>
    </w:p>
    <w:p w14:paraId="729B68FA" w14:textId="77777777" w:rsidR="00546BD4" w:rsidRDefault="00C9518D" w:rsidP="00546BD4">
      <w:pPr>
        <w:tabs>
          <w:tab w:val="left" w:pos="1080"/>
        </w:tabs>
        <w:autoSpaceDE w:val="0"/>
        <w:autoSpaceDN w:val="0"/>
        <w:adjustRightInd w:val="0"/>
        <w:spacing w:after="0"/>
        <w:ind w:left="720"/>
      </w:pPr>
      <w:r>
        <w:t>C.</w:t>
      </w:r>
      <w:r>
        <w:tab/>
      </w:r>
      <w:r w:rsidRPr="001874D4">
        <w:t>Injuries sustained while an employee does an activity of a strictly private nature.</w:t>
      </w:r>
    </w:p>
    <w:p w14:paraId="4F1724B9" w14:textId="77777777" w:rsidR="00C9518D" w:rsidRPr="00546BD4" w:rsidRDefault="00C9518D" w:rsidP="00546BD4">
      <w:pPr>
        <w:tabs>
          <w:tab w:val="left" w:pos="1080"/>
        </w:tabs>
        <w:autoSpaceDE w:val="0"/>
        <w:autoSpaceDN w:val="0"/>
        <w:adjustRightInd w:val="0"/>
        <w:spacing w:after="0"/>
        <w:ind w:left="720"/>
      </w:pPr>
      <w:r>
        <w:rPr>
          <w:b/>
        </w:rPr>
        <w:br/>
      </w:r>
    </w:p>
    <w:p w14:paraId="45E8A83F" w14:textId="77777777" w:rsidR="00C9518D" w:rsidRPr="005F3503" w:rsidRDefault="00C9518D" w:rsidP="00C9518D">
      <w:pPr>
        <w:pStyle w:val="Heading2"/>
      </w:pPr>
      <w:r w:rsidRPr="005F3503">
        <w:t xml:space="preserve"> </w:t>
      </w:r>
      <w:bookmarkStart w:id="140" w:name="_Toc292452046"/>
      <w:r w:rsidRPr="005F3503">
        <w:t>SICK LEAVE</w:t>
      </w:r>
      <w:bookmarkEnd w:id="140"/>
    </w:p>
    <w:p w14:paraId="098B46F7" w14:textId="77777777" w:rsidR="00C9518D" w:rsidRPr="00A603E2" w:rsidRDefault="00C9518D" w:rsidP="00C9518D">
      <w:pPr>
        <w:pStyle w:val="Heading3"/>
        <w:ind w:left="720" w:hanging="720"/>
      </w:pPr>
      <w:bookmarkStart w:id="141" w:name="_Toc292452047"/>
      <w:r w:rsidRPr="005F3503">
        <w:rPr>
          <w:rFonts w:ascii="Times New Roman" w:hAnsi="Times New Roman"/>
        </w:rPr>
        <w:t>Sick Leave Earned</w:t>
      </w:r>
      <w:bookmarkEnd w:id="141"/>
    </w:p>
    <w:p w14:paraId="3F2E2F8C" w14:textId="77777777" w:rsidR="00C9518D" w:rsidRPr="00360B3B" w:rsidRDefault="00C9518D" w:rsidP="00C9518D">
      <w:pPr>
        <w:tabs>
          <w:tab w:val="left" w:pos="-720"/>
          <w:tab w:val="left" w:pos="0"/>
        </w:tabs>
        <w:suppressAutoHyphens/>
        <w:ind w:left="1440" w:hanging="720"/>
      </w:pPr>
      <w:r>
        <w:t>A.</w:t>
      </w:r>
      <w:r>
        <w:tab/>
      </w:r>
      <w:r w:rsidRPr="001B2F16">
        <w:rPr>
          <w:u w:val="single"/>
        </w:rPr>
        <w:t>Calendar Year Employees</w:t>
      </w:r>
      <w:r>
        <w:t xml:space="preserve">:  </w:t>
      </w:r>
      <w:r w:rsidRPr="00360B3B">
        <w:t>Each employee shall be credited with one (1) day of paid sick leave per month of employment to a maximum of twelve (12) days per contract year.</w:t>
      </w:r>
    </w:p>
    <w:p w14:paraId="69E2E214" w14:textId="77777777" w:rsidR="00C9518D" w:rsidRDefault="00C9518D" w:rsidP="00C9518D">
      <w:pPr>
        <w:tabs>
          <w:tab w:val="left" w:pos="-720"/>
          <w:tab w:val="left" w:pos="0"/>
        </w:tabs>
        <w:suppressAutoHyphens/>
        <w:ind w:left="1440" w:hanging="720"/>
      </w:pPr>
      <w:r w:rsidRPr="00360B3B">
        <w:t>B.</w:t>
      </w:r>
      <w:r w:rsidRPr="00360B3B">
        <w:tab/>
      </w:r>
      <w:r w:rsidRPr="00360B3B">
        <w:rPr>
          <w:u w:val="single"/>
        </w:rPr>
        <w:t>School Year Employees</w:t>
      </w:r>
      <w:r w:rsidRPr="00360B3B">
        <w:t>:  Each employee shall be credited with one (1) day of paid sick leave per month of employment to a maximum of ten (10) days per contract year.</w:t>
      </w:r>
      <w:r w:rsidRPr="00E20878">
        <w:t xml:space="preserve">  </w:t>
      </w:r>
      <w:r>
        <w:t xml:space="preserve">  </w:t>
      </w:r>
    </w:p>
    <w:p w14:paraId="4007F966" w14:textId="77777777" w:rsidR="00C9518D" w:rsidRDefault="00C9518D" w:rsidP="00C9518D">
      <w:pPr>
        <w:tabs>
          <w:tab w:val="left" w:pos="-720"/>
          <w:tab w:val="left" w:pos="0"/>
        </w:tabs>
        <w:suppressAutoHyphens/>
        <w:ind w:left="1440" w:hanging="720"/>
      </w:pPr>
      <w:r>
        <w:lastRenderedPageBreak/>
        <w:t>C.</w:t>
      </w:r>
      <w:r>
        <w:tab/>
      </w:r>
      <w:r w:rsidRPr="00C64742">
        <w:rPr>
          <w:u w:val="single"/>
        </w:rPr>
        <w:t>Crediting of Sick Leave</w:t>
      </w:r>
      <w:r>
        <w:t xml:space="preserve">:  </w:t>
      </w:r>
      <w:r w:rsidRPr="00E20878">
        <w:t xml:space="preserve">Sick leave though credited at the beginning of each fiscal year is vested only upon completion of the work year.  Any employee terminated or resigning will be credited only with those days earned at the time employment is severed.  </w:t>
      </w:r>
    </w:p>
    <w:p w14:paraId="0CF7999F" w14:textId="77777777" w:rsidR="00C9518D" w:rsidRPr="00E20878" w:rsidRDefault="00C9518D" w:rsidP="00C9518D">
      <w:pPr>
        <w:tabs>
          <w:tab w:val="left" w:pos="-720"/>
          <w:tab w:val="left" w:pos="0"/>
        </w:tabs>
        <w:suppressAutoHyphens/>
        <w:ind w:left="1440" w:hanging="720"/>
      </w:pPr>
      <w:r>
        <w:t>D.</w:t>
      </w:r>
      <w:r>
        <w:tab/>
      </w:r>
      <w:r>
        <w:rPr>
          <w:u w:val="single"/>
        </w:rPr>
        <w:t>Part-time Employees</w:t>
      </w:r>
      <w:r w:rsidRPr="00C64742">
        <w:t xml:space="preserve">:  </w:t>
      </w:r>
      <w:r w:rsidRPr="00E20878">
        <w:t>Part-time employees will receive sick leave on a pro-rated basis based upon the number of hours they are scheduled to work.</w:t>
      </w:r>
    </w:p>
    <w:p w14:paraId="11CD1AE4" w14:textId="77777777" w:rsidR="00C9518D" w:rsidRPr="008C028C" w:rsidRDefault="00C9518D" w:rsidP="00C9518D">
      <w:pPr>
        <w:pStyle w:val="Heading3"/>
        <w:ind w:left="720" w:hanging="720"/>
      </w:pPr>
      <w:bookmarkStart w:id="142" w:name="_Toc292452048"/>
      <w:r w:rsidRPr="008C028C">
        <w:t>Sick Leave Use</w:t>
      </w:r>
      <w:bookmarkEnd w:id="142"/>
      <w:r>
        <w:t xml:space="preserve">   </w:t>
      </w:r>
    </w:p>
    <w:p w14:paraId="048D642A" w14:textId="77777777" w:rsidR="00C9518D" w:rsidRPr="00E20878" w:rsidRDefault="00C9518D" w:rsidP="00C9518D">
      <w:pPr>
        <w:tabs>
          <w:tab w:val="left" w:pos="-720"/>
          <w:tab w:val="left" w:pos="0"/>
          <w:tab w:val="left" w:pos="720"/>
          <w:tab w:val="left" w:pos="1080"/>
        </w:tabs>
        <w:suppressAutoHyphens/>
        <w:ind w:left="1080" w:hanging="360"/>
      </w:pPr>
      <w:r w:rsidRPr="00E20878">
        <w:t>A.</w:t>
      </w:r>
      <w:r w:rsidRPr="00E20878">
        <w:tab/>
        <w:t>Sick leave shall be paid for any absence from work due to the:</w:t>
      </w:r>
    </w:p>
    <w:p w14:paraId="3F484FBD" w14:textId="77777777" w:rsidR="00C9518D" w:rsidRDefault="007561CA" w:rsidP="00C9518D">
      <w:pPr>
        <w:tabs>
          <w:tab w:val="left" w:pos="-720"/>
          <w:tab w:val="left" w:pos="0"/>
          <w:tab w:val="left" w:pos="720"/>
          <w:tab w:val="left" w:pos="1440"/>
        </w:tabs>
        <w:suppressAutoHyphens/>
        <w:spacing w:after="0"/>
        <w:ind w:left="1440" w:hanging="360"/>
      </w:pPr>
      <w:r>
        <w:t>1. Personal illnesses</w:t>
      </w:r>
      <w:r w:rsidR="00C9518D">
        <w:t>,</w:t>
      </w:r>
      <w:r w:rsidR="00C9518D" w:rsidRPr="00E20878">
        <w:t xml:space="preserve"> injury </w:t>
      </w:r>
      <w:r w:rsidR="00C9518D">
        <w:t xml:space="preserve">or serious health condition </w:t>
      </w:r>
      <w:r w:rsidR="00C9518D" w:rsidRPr="00E20878">
        <w:t>of the employee;</w:t>
      </w:r>
    </w:p>
    <w:p w14:paraId="5427CD24" w14:textId="77777777" w:rsidR="00C9518D" w:rsidRDefault="00C9518D" w:rsidP="00C9518D">
      <w:pPr>
        <w:tabs>
          <w:tab w:val="left" w:pos="-720"/>
          <w:tab w:val="left" w:pos="0"/>
          <w:tab w:val="left" w:pos="720"/>
          <w:tab w:val="left" w:pos="1440"/>
        </w:tabs>
        <w:suppressAutoHyphens/>
        <w:spacing w:after="0"/>
        <w:ind w:left="1440" w:hanging="360"/>
      </w:pPr>
    </w:p>
    <w:p w14:paraId="15F5C2DC" w14:textId="77777777" w:rsidR="00C9518D" w:rsidRPr="005619FA" w:rsidRDefault="00C9518D" w:rsidP="00C9518D">
      <w:pPr>
        <w:tabs>
          <w:tab w:val="left" w:pos="-720"/>
          <w:tab w:val="left" w:pos="0"/>
          <w:tab w:val="left" w:pos="720"/>
          <w:tab w:val="left" w:pos="1440"/>
        </w:tabs>
        <w:suppressAutoHyphens/>
        <w:spacing w:after="0"/>
        <w:ind w:left="1440" w:hanging="360"/>
      </w:pPr>
      <w:r w:rsidRPr="005619FA">
        <w:t>2.</w:t>
      </w:r>
      <w:r w:rsidRPr="005619FA">
        <w:tab/>
        <w:t>Illness or injury of an employee's child under the age of eighteen (18) or age eighteen (18) or older if the child has a handicapping condition as set forth in Wisconsin Administrative Code section PI 11.02(23) (Examples of a handicapping condition are: Cognitive disability, learning disability, autism, etc.)</w:t>
      </w:r>
    </w:p>
    <w:p w14:paraId="1041312A" w14:textId="77777777" w:rsidR="00C9518D" w:rsidRPr="005619FA" w:rsidRDefault="00C9518D" w:rsidP="00C9518D">
      <w:pPr>
        <w:tabs>
          <w:tab w:val="left" w:pos="-720"/>
          <w:tab w:val="left" w:pos="0"/>
          <w:tab w:val="left" w:pos="720"/>
          <w:tab w:val="left" w:pos="1440"/>
        </w:tabs>
        <w:suppressAutoHyphens/>
        <w:spacing w:after="0"/>
        <w:ind w:left="1440" w:hanging="360"/>
      </w:pPr>
    </w:p>
    <w:p w14:paraId="3007D76C" w14:textId="77777777" w:rsidR="00C9518D" w:rsidRDefault="00C9518D" w:rsidP="00C9518D">
      <w:pPr>
        <w:tabs>
          <w:tab w:val="left" w:pos="-720"/>
          <w:tab w:val="left" w:pos="0"/>
          <w:tab w:val="left" w:pos="720"/>
          <w:tab w:val="left" w:pos="1440"/>
        </w:tabs>
        <w:suppressAutoHyphens/>
        <w:spacing w:after="0"/>
        <w:ind w:left="1440" w:hanging="360"/>
        <w:rPr>
          <w:highlight w:val="yellow"/>
        </w:rPr>
      </w:pPr>
      <w:r w:rsidRPr="005619FA">
        <w:t>3.</w:t>
      </w:r>
      <w:r w:rsidRPr="005619FA">
        <w:tab/>
        <w:t>Serious health condition of a spouse, child, domestic partner or parent.</w:t>
      </w:r>
      <w:r w:rsidR="00546BD4">
        <w:t xml:space="preserve">  The number of days under </w:t>
      </w:r>
      <w:r w:rsidRPr="005619FA">
        <w:t>this provision is</w:t>
      </w:r>
      <w:r>
        <w:t xml:space="preserve"> limited to ten (10) sick leave</w:t>
      </w:r>
      <w:r w:rsidRPr="005619FA">
        <w:t xml:space="preserve"> day</w:t>
      </w:r>
      <w:r>
        <w:t>s</w:t>
      </w:r>
      <w:r w:rsidRPr="005619FA">
        <w:t xml:space="preserve"> per year.  Year is defined as July 1 through June 30</w:t>
      </w:r>
      <w:r>
        <w:t>,</w:t>
      </w:r>
      <w:r w:rsidRPr="005619FA">
        <w:rPr>
          <w:b/>
          <w:i/>
        </w:rPr>
        <w:t xml:space="preserve"> </w:t>
      </w:r>
      <w:r w:rsidRPr="005619FA">
        <w:t xml:space="preserve">which shall be the same as the year defined for the purposes of the </w:t>
      </w:r>
      <w:r>
        <w:t>federal</w:t>
      </w:r>
      <w:r w:rsidR="00546BD4">
        <w:t xml:space="preserve"> Family and Medical Leave A</w:t>
      </w:r>
      <w:r w:rsidRPr="005619FA">
        <w:t>ct.</w:t>
      </w:r>
    </w:p>
    <w:p w14:paraId="37E028CB" w14:textId="77777777" w:rsidR="00C9518D" w:rsidRPr="005619FA" w:rsidRDefault="00C9518D" w:rsidP="00C9518D">
      <w:pPr>
        <w:tabs>
          <w:tab w:val="left" w:pos="-720"/>
          <w:tab w:val="left" w:pos="0"/>
          <w:tab w:val="left" w:pos="720"/>
          <w:tab w:val="left" w:pos="1440"/>
        </w:tabs>
        <w:suppressAutoHyphens/>
        <w:spacing w:after="0"/>
      </w:pPr>
    </w:p>
    <w:p w14:paraId="2D89D66E" w14:textId="77777777" w:rsidR="00C9518D" w:rsidRDefault="00C9518D" w:rsidP="00C9518D">
      <w:pPr>
        <w:tabs>
          <w:tab w:val="left" w:pos="-720"/>
          <w:tab w:val="left" w:pos="0"/>
          <w:tab w:val="left" w:pos="720"/>
          <w:tab w:val="left" w:pos="1440"/>
        </w:tabs>
        <w:suppressAutoHyphens/>
        <w:spacing w:after="0"/>
        <w:ind w:left="1440" w:hanging="360"/>
      </w:pPr>
      <w:r w:rsidRPr="005619FA">
        <w:t>4.</w:t>
      </w:r>
      <w:r w:rsidRPr="005619FA">
        <w:tab/>
        <w:t>Medical or dental appointments for the employee and/or child that cannot be scheduled outside of the employee's regularly scheduled work hours.</w:t>
      </w:r>
    </w:p>
    <w:p w14:paraId="1BF3F5E8" w14:textId="77777777" w:rsidR="00C9518D" w:rsidRPr="00E20878" w:rsidRDefault="00C9518D" w:rsidP="00C9518D">
      <w:pPr>
        <w:tabs>
          <w:tab w:val="left" w:pos="-720"/>
          <w:tab w:val="left" w:pos="0"/>
          <w:tab w:val="left" w:pos="720"/>
          <w:tab w:val="left" w:pos="1440"/>
        </w:tabs>
        <w:suppressAutoHyphens/>
        <w:spacing w:after="0"/>
        <w:ind w:left="1440" w:hanging="360"/>
      </w:pPr>
    </w:p>
    <w:p w14:paraId="792D84BE" w14:textId="77777777" w:rsidR="00C9518D" w:rsidRPr="005619FA" w:rsidRDefault="00C9518D" w:rsidP="00C9518D">
      <w:pPr>
        <w:tabs>
          <w:tab w:val="left" w:pos="-720"/>
          <w:tab w:val="left" w:pos="0"/>
          <w:tab w:val="left" w:pos="720"/>
          <w:tab w:val="left" w:pos="1080"/>
        </w:tabs>
        <w:suppressAutoHyphens/>
        <w:spacing w:after="0"/>
        <w:ind w:left="720"/>
      </w:pPr>
      <w:r w:rsidRPr="008B0C0B">
        <w:t xml:space="preserve">B.    </w:t>
      </w:r>
      <w:r w:rsidRPr="005619FA">
        <w:rPr>
          <w:u w:val="single"/>
        </w:rPr>
        <w:t>Definitions</w:t>
      </w:r>
      <w:r w:rsidRPr="005619FA">
        <w:t>:  the following definitions apply under this section:</w:t>
      </w:r>
    </w:p>
    <w:p w14:paraId="624A6774" w14:textId="77777777" w:rsidR="00C9518D" w:rsidRPr="005619FA" w:rsidRDefault="00C9518D" w:rsidP="00C9518D">
      <w:pPr>
        <w:tabs>
          <w:tab w:val="left" w:pos="-720"/>
          <w:tab w:val="left" w:pos="0"/>
          <w:tab w:val="left" w:pos="720"/>
          <w:tab w:val="left" w:pos="1080"/>
        </w:tabs>
        <w:suppressAutoHyphens/>
        <w:spacing w:after="0"/>
        <w:ind w:left="1080"/>
      </w:pPr>
    </w:p>
    <w:p w14:paraId="5B6FC5D9" w14:textId="77777777" w:rsidR="00C9518D" w:rsidRPr="005619FA" w:rsidRDefault="00C9518D" w:rsidP="00C9518D">
      <w:pPr>
        <w:tabs>
          <w:tab w:val="left" w:pos="-720"/>
          <w:tab w:val="left" w:pos="0"/>
          <w:tab w:val="left" w:pos="720"/>
          <w:tab w:val="left" w:pos="1440"/>
        </w:tabs>
        <w:suppressAutoHyphens/>
        <w:spacing w:after="0"/>
        <w:ind w:left="1440" w:hanging="360"/>
      </w:pPr>
      <w:r w:rsidRPr="005619FA">
        <w:t>1.</w:t>
      </w:r>
      <w:r w:rsidRPr="005619FA">
        <w:tab/>
      </w:r>
      <w:r w:rsidRPr="005619FA">
        <w:rPr>
          <w:u w:val="single"/>
        </w:rPr>
        <w:t>Child</w:t>
      </w:r>
      <w:r w:rsidRPr="005619FA">
        <w:t xml:space="preserve">:  means a natural, adopted, foster or treatment foster child, a stepchild or a legal ward who is less than eighteen (18) years of age or the individual is eighteen (18) years of age or older and cannot care for himself or herself because of a serious health condition.  For the purposes of section </w:t>
      </w:r>
      <w:r>
        <w:t>8</w:t>
      </w:r>
      <w:r w:rsidRPr="005619FA">
        <w:t xml:space="preserve">.02, </w:t>
      </w:r>
      <w:proofErr w:type="gramStart"/>
      <w:r w:rsidRPr="005619FA">
        <w:t>A</w:t>
      </w:r>
      <w:proofErr w:type="gramEnd"/>
      <w:r w:rsidRPr="005619FA">
        <w:t xml:space="preserve"> (3), all definitions in this paragraph apply except for age eighteen (18).</w:t>
      </w:r>
    </w:p>
    <w:p w14:paraId="6A060792" w14:textId="77777777" w:rsidR="00C9518D" w:rsidRPr="005619FA" w:rsidRDefault="00C9518D" w:rsidP="00C9518D">
      <w:pPr>
        <w:tabs>
          <w:tab w:val="left" w:pos="-720"/>
          <w:tab w:val="left" w:pos="0"/>
          <w:tab w:val="left" w:pos="720"/>
          <w:tab w:val="left" w:pos="1440"/>
        </w:tabs>
        <w:suppressAutoHyphens/>
        <w:spacing w:after="0"/>
        <w:ind w:left="1440" w:hanging="360"/>
      </w:pPr>
    </w:p>
    <w:p w14:paraId="045D61E8" w14:textId="77777777" w:rsidR="00C9518D" w:rsidRPr="005619FA" w:rsidRDefault="00C9518D" w:rsidP="00C9518D">
      <w:pPr>
        <w:tabs>
          <w:tab w:val="left" w:pos="-720"/>
          <w:tab w:val="left" w:pos="0"/>
          <w:tab w:val="left" w:pos="720"/>
          <w:tab w:val="left" w:pos="1440"/>
        </w:tabs>
        <w:suppressAutoHyphens/>
        <w:spacing w:after="0"/>
        <w:ind w:left="1440" w:hanging="360"/>
      </w:pPr>
      <w:r w:rsidRPr="005619FA">
        <w:t>2.</w:t>
      </w:r>
      <w:r w:rsidRPr="005619FA">
        <w:tab/>
      </w:r>
      <w:r w:rsidRPr="005619FA">
        <w:rPr>
          <w:u w:val="single"/>
        </w:rPr>
        <w:t>Parent</w:t>
      </w:r>
      <w:r w:rsidRPr="005619FA">
        <w:t>:  means a natural parent, foster parent, treatment foster parent, adoptive parent, stepparent or legal guardian of an employee or an employee's spouse or domestic partner.</w:t>
      </w:r>
    </w:p>
    <w:p w14:paraId="0D81AA0C" w14:textId="77777777" w:rsidR="00C9518D" w:rsidRPr="005619FA" w:rsidRDefault="00C9518D" w:rsidP="00C9518D">
      <w:pPr>
        <w:tabs>
          <w:tab w:val="left" w:pos="-720"/>
          <w:tab w:val="left" w:pos="0"/>
          <w:tab w:val="left" w:pos="720"/>
          <w:tab w:val="left" w:pos="1440"/>
        </w:tabs>
        <w:suppressAutoHyphens/>
        <w:spacing w:after="0"/>
        <w:ind w:left="1440" w:hanging="360"/>
      </w:pPr>
    </w:p>
    <w:p w14:paraId="42653AA4" w14:textId="77777777" w:rsidR="00C9518D" w:rsidRPr="005619FA" w:rsidRDefault="00C9518D" w:rsidP="00C9518D">
      <w:pPr>
        <w:tabs>
          <w:tab w:val="left" w:pos="-720"/>
          <w:tab w:val="left" w:pos="0"/>
          <w:tab w:val="left" w:pos="720"/>
          <w:tab w:val="left" w:pos="1440"/>
        </w:tabs>
        <w:suppressAutoHyphens/>
        <w:spacing w:after="0"/>
        <w:ind w:left="1440" w:hanging="360"/>
      </w:pPr>
      <w:r w:rsidRPr="005619FA">
        <w:t>3.</w:t>
      </w:r>
      <w:r w:rsidRPr="005619FA">
        <w:tab/>
      </w:r>
      <w:r w:rsidRPr="005619FA">
        <w:rPr>
          <w:u w:val="single"/>
        </w:rPr>
        <w:t>Spouse</w:t>
      </w:r>
      <w:r w:rsidRPr="005619FA">
        <w:t>:  means an employee's legal husband or wife.</w:t>
      </w:r>
    </w:p>
    <w:p w14:paraId="40878CD4" w14:textId="77777777" w:rsidR="00C9518D" w:rsidRPr="005619FA" w:rsidRDefault="00C9518D" w:rsidP="00C9518D">
      <w:pPr>
        <w:tabs>
          <w:tab w:val="left" w:pos="-720"/>
          <w:tab w:val="left" w:pos="0"/>
          <w:tab w:val="left" w:pos="720"/>
          <w:tab w:val="left" w:pos="1440"/>
        </w:tabs>
        <w:suppressAutoHyphens/>
        <w:spacing w:after="0"/>
        <w:ind w:left="1440" w:hanging="360"/>
      </w:pPr>
    </w:p>
    <w:p w14:paraId="2B328665" w14:textId="77777777" w:rsidR="00C9518D" w:rsidRPr="005619FA" w:rsidRDefault="00C9518D" w:rsidP="00C9518D">
      <w:pPr>
        <w:tabs>
          <w:tab w:val="left" w:pos="-720"/>
          <w:tab w:val="left" w:pos="0"/>
          <w:tab w:val="left" w:pos="720"/>
          <w:tab w:val="left" w:pos="1440"/>
        </w:tabs>
        <w:suppressAutoHyphens/>
        <w:spacing w:after="0"/>
        <w:ind w:left="1440" w:hanging="360"/>
      </w:pPr>
      <w:r w:rsidRPr="005619FA">
        <w:t>4.</w:t>
      </w:r>
      <w:r w:rsidRPr="005619FA">
        <w:tab/>
      </w:r>
      <w:r w:rsidRPr="005619FA">
        <w:rPr>
          <w:u w:val="single"/>
        </w:rPr>
        <w:t>Serious Health Condition</w:t>
      </w:r>
      <w:r w:rsidRPr="005619FA">
        <w:t>:  means a disabling physical or mental illness, injury, impairment or condition involving any of the following:</w:t>
      </w:r>
    </w:p>
    <w:p w14:paraId="4C5AA150" w14:textId="77777777" w:rsidR="00C9518D" w:rsidRPr="005619FA" w:rsidRDefault="00C9518D" w:rsidP="00C9518D">
      <w:pPr>
        <w:tabs>
          <w:tab w:val="left" w:pos="-720"/>
          <w:tab w:val="left" w:pos="0"/>
          <w:tab w:val="left" w:pos="720"/>
          <w:tab w:val="left" w:pos="1440"/>
        </w:tabs>
        <w:suppressAutoHyphens/>
        <w:spacing w:after="0"/>
        <w:ind w:left="1440" w:hanging="360"/>
      </w:pPr>
    </w:p>
    <w:p w14:paraId="4BEB64FC" w14:textId="77777777" w:rsidR="00C9518D" w:rsidRPr="005619FA" w:rsidRDefault="00C9518D" w:rsidP="00C9518D">
      <w:pPr>
        <w:tabs>
          <w:tab w:val="left" w:pos="-720"/>
          <w:tab w:val="left" w:pos="0"/>
          <w:tab w:val="left" w:pos="720"/>
          <w:tab w:val="left" w:pos="1440"/>
          <w:tab w:val="left" w:pos="1800"/>
        </w:tabs>
        <w:suppressAutoHyphens/>
        <w:spacing w:after="0"/>
        <w:ind w:left="1800" w:hanging="360"/>
      </w:pPr>
      <w:r w:rsidRPr="005619FA">
        <w:t>a.</w:t>
      </w:r>
      <w:r w:rsidRPr="005619FA">
        <w:tab/>
        <w:t>Inpatient care in a hospital, nursing home, or hospice.</w:t>
      </w:r>
    </w:p>
    <w:p w14:paraId="208DF91B" w14:textId="77777777" w:rsidR="00C9518D" w:rsidRPr="005619FA" w:rsidRDefault="00C9518D" w:rsidP="00C9518D">
      <w:pPr>
        <w:tabs>
          <w:tab w:val="left" w:pos="-720"/>
          <w:tab w:val="left" w:pos="0"/>
          <w:tab w:val="left" w:pos="720"/>
          <w:tab w:val="left" w:pos="1440"/>
          <w:tab w:val="left" w:pos="1800"/>
        </w:tabs>
        <w:suppressAutoHyphens/>
        <w:spacing w:after="0"/>
        <w:ind w:left="1800" w:hanging="360"/>
      </w:pPr>
    </w:p>
    <w:p w14:paraId="019A4752" w14:textId="77777777" w:rsidR="00C9518D" w:rsidRPr="005619FA" w:rsidRDefault="00C9518D" w:rsidP="00C9518D">
      <w:pPr>
        <w:tabs>
          <w:tab w:val="left" w:pos="-720"/>
          <w:tab w:val="left" w:pos="0"/>
          <w:tab w:val="left" w:pos="720"/>
          <w:tab w:val="left" w:pos="1440"/>
          <w:tab w:val="left" w:pos="1800"/>
        </w:tabs>
        <w:suppressAutoHyphens/>
        <w:spacing w:after="0"/>
        <w:ind w:left="1800" w:hanging="360"/>
      </w:pPr>
      <w:r w:rsidRPr="005619FA">
        <w:t>b.</w:t>
      </w:r>
      <w:r w:rsidRPr="005619FA">
        <w:tab/>
        <w:t>Outpatient care that requires continuing treatment or supervision by a health care provider.</w:t>
      </w:r>
    </w:p>
    <w:p w14:paraId="16AEC558" w14:textId="77777777" w:rsidR="00C9518D" w:rsidRDefault="00C9518D" w:rsidP="00C9518D">
      <w:pPr>
        <w:tabs>
          <w:tab w:val="left" w:pos="-720"/>
          <w:tab w:val="left" w:pos="0"/>
          <w:tab w:val="left" w:pos="720"/>
          <w:tab w:val="left" w:pos="1440"/>
          <w:tab w:val="left" w:pos="1800"/>
        </w:tabs>
        <w:suppressAutoHyphens/>
        <w:spacing w:after="0"/>
        <w:ind w:left="1800" w:hanging="360"/>
      </w:pPr>
    </w:p>
    <w:p w14:paraId="3783C6D7" w14:textId="77777777" w:rsidR="003E3793" w:rsidRDefault="003E3793" w:rsidP="00C9518D">
      <w:pPr>
        <w:tabs>
          <w:tab w:val="left" w:pos="-720"/>
          <w:tab w:val="left" w:pos="0"/>
          <w:tab w:val="left" w:pos="720"/>
          <w:tab w:val="left" w:pos="1440"/>
          <w:tab w:val="left" w:pos="1800"/>
        </w:tabs>
        <w:suppressAutoHyphens/>
        <w:spacing w:after="0"/>
        <w:ind w:left="1800" w:hanging="360"/>
      </w:pPr>
    </w:p>
    <w:p w14:paraId="556FFF32" w14:textId="77777777" w:rsidR="003E3793" w:rsidRDefault="003E3793" w:rsidP="00C9518D">
      <w:pPr>
        <w:tabs>
          <w:tab w:val="left" w:pos="-720"/>
          <w:tab w:val="left" w:pos="0"/>
          <w:tab w:val="left" w:pos="720"/>
          <w:tab w:val="left" w:pos="1440"/>
          <w:tab w:val="left" w:pos="1800"/>
        </w:tabs>
        <w:suppressAutoHyphens/>
        <w:spacing w:after="0"/>
        <w:ind w:left="1800" w:hanging="360"/>
      </w:pPr>
    </w:p>
    <w:p w14:paraId="449DF9E1" w14:textId="77777777" w:rsidR="003E3793" w:rsidRPr="005619FA" w:rsidRDefault="003E3793" w:rsidP="00C9518D">
      <w:pPr>
        <w:tabs>
          <w:tab w:val="left" w:pos="-720"/>
          <w:tab w:val="left" w:pos="0"/>
          <w:tab w:val="left" w:pos="720"/>
          <w:tab w:val="left" w:pos="1440"/>
          <w:tab w:val="left" w:pos="1800"/>
        </w:tabs>
        <w:suppressAutoHyphens/>
        <w:spacing w:after="0"/>
        <w:ind w:left="1800" w:hanging="360"/>
      </w:pPr>
    </w:p>
    <w:p w14:paraId="49D58F6B" w14:textId="77777777" w:rsidR="00C9518D" w:rsidRPr="005619FA" w:rsidRDefault="00C9518D" w:rsidP="00C9518D">
      <w:pPr>
        <w:tabs>
          <w:tab w:val="left" w:pos="-720"/>
          <w:tab w:val="left" w:pos="0"/>
          <w:tab w:val="left" w:pos="720"/>
          <w:tab w:val="left" w:pos="1440"/>
        </w:tabs>
        <w:suppressAutoHyphens/>
        <w:ind w:left="1440" w:hanging="360"/>
      </w:pPr>
      <w:r w:rsidRPr="005619FA">
        <w:t>5.</w:t>
      </w:r>
      <w:r w:rsidRPr="005619FA">
        <w:tab/>
      </w:r>
      <w:r w:rsidRPr="005619FA">
        <w:rPr>
          <w:u w:val="single"/>
        </w:rPr>
        <w:t>Domestic Partner</w:t>
      </w:r>
      <w:r w:rsidRPr="005619FA">
        <w:t xml:space="preserve">:  </w:t>
      </w:r>
      <w:r w:rsidRPr="005619FA">
        <w:rPr>
          <w:color w:val="000000"/>
        </w:rPr>
        <w:t>means a relationship between two (2) individuals that satisfies all of the following:</w:t>
      </w:r>
    </w:p>
    <w:p w14:paraId="20EBE808" w14:textId="77777777" w:rsidR="00C9518D" w:rsidRPr="005619FA" w:rsidRDefault="00C9518D" w:rsidP="00C9518D">
      <w:pPr>
        <w:tabs>
          <w:tab w:val="left" w:pos="1800"/>
        </w:tabs>
        <w:spacing w:after="0"/>
        <w:ind w:left="1800" w:hanging="360"/>
        <w:rPr>
          <w:color w:val="000000"/>
        </w:rPr>
      </w:pPr>
      <w:bookmarkStart w:id="143" w:name="LPTOC29.1"/>
      <w:bookmarkStart w:id="144" w:name="0-0-0-58851"/>
      <w:bookmarkEnd w:id="143"/>
      <w:bookmarkEnd w:id="144"/>
      <w:r w:rsidRPr="005619FA">
        <w:rPr>
          <w:color w:val="000000"/>
        </w:rPr>
        <w:t>a.</w:t>
      </w:r>
      <w:r w:rsidRPr="005619FA">
        <w:rPr>
          <w:color w:val="000000"/>
        </w:rPr>
        <w:tab/>
        <w:t xml:space="preserve"> Each individual is at least eighteen (18) years old and otherwise competent to enter into a contract.</w:t>
      </w:r>
      <w:bookmarkStart w:id="145" w:name="LPTOC29.2"/>
      <w:bookmarkStart w:id="146" w:name="0-0-0-58853"/>
      <w:bookmarkEnd w:id="145"/>
      <w:bookmarkEnd w:id="146"/>
    </w:p>
    <w:p w14:paraId="15314922" w14:textId="77777777" w:rsidR="00C9518D" w:rsidRPr="005619FA" w:rsidRDefault="00C9518D" w:rsidP="00C9518D">
      <w:pPr>
        <w:tabs>
          <w:tab w:val="left" w:pos="1800"/>
        </w:tabs>
        <w:spacing w:after="0"/>
        <w:ind w:left="1800" w:hanging="360"/>
        <w:rPr>
          <w:color w:val="000000"/>
        </w:rPr>
      </w:pPr>
    </w:p>
    <w:p w14:paraId="1ECF691B" w14:textId="77777777" w:rsidR="00C9518D" w:rsidRPr="005619FA" w:rsidRDefault="00C9518D" w:rsidP="00C9518D">
      <w:pPr>
        <w:tabs>
          <w:tab w:val="left" w:pos="1800"/>
        </w:tabs>
        <w:spacing w:after="0"/>
        <w:ind w:left="1800" w:hanging="360"/>
        <w:rPr>
          <w:color w:val="000000"/>
        </w:rPr>
      </w:pPr>
      <w:r w:rsidRPr="005619FA">
        <w:rPr>
          <w:color w:val="000000"/>
        </w:rPr>
        <w:t>b.</w:t>
      </w:r>
      <w:r w:rsidRPr="005619FA">
        <w:rPr>
          <w:color w:val="000000"/>
        </w:rPr>
        <w:tab/>
        <w:t>Neither individual is married to, or in a domestic partnership with, another individual.</w:t>
      </w:r>
      <w:bookmarkStart w:id="147" w:name="LPTOC29.3"/>
      <w:bookmarkStart w:id="148" w:name="0-0-0-58855"/>
      <w:bookmarkEnd w:id="147"/>
      <w:bookmarkEnd w:id="148"/>
    </w:p>
    <w:p w14:paraId="15FFFCCA" w14:textId="77777777" w:rsidR="00C9518D" w:rsidRPr="005619FA" w:rsidRDefault="00C9518D" w:rsidP="00C9518D">
      <w:pPr>
        <w:tabs>
          <w:tab w:val="left" w:pos="1800"/>
        </w:tabs>
        <w:spacing w:after="0"/>
        <w:ind w:left="1800" w:hanging="360"/>
        <w:rPr>
          <w:color w:val="000000"/>
        </w:rPr>
      </w:pPr>
    </w:p>
    <w:p w14:paraId="18918BE8" w14:textId="77777777" w:rsidR="00C9518D" w:rsidRPr="005619FA" w:rsidRDefault="00C9518D" w:rsidP="00C9518D">
      <w:pPr>
        <w:tabs>
          <w:tab w:val="left" w:pos="1800"/>
        </w:tabs>
        <w:spacing w:after="0"/>
        <w:ind w:left="1800" w:hanging="360"/>
        <w:rPr>
          <w:color w:val="000000"/>
        </w:rPr>
      </w:pPr>
      <w:r w:rsidRPr="005619FA">
        <w:rPr>
          <w:color w:val="000000"/>
        </w:rPr>
        <w:t>c.</w:t>
      </w:r>
      <w:r w:rsidRPr="005619FA">
        <w:rPr>
          <w:color w:val="000000"/>
        </w:rPr>
        <w:tab/>
        <w:t>The two (2) individuals are not related by blood in any way that would prohibit marriage under § 765.0</w:t>
      </w:r>
      <w:bookmarkStart w:id="149" w:name="LPTOC29.4"/>
      <w:bookmarkStart w:id="150" w:name="0-0-0-58859"/>
      <w:bookmarkEnd w:id="149"/>
      <w:bookmarkEnd w:id="150"/>
      <w:r w:rsidRPr="005619FA">
        <w:rPr>
          <w:color w:val="000000"/>
        </w:rPr>
        <w:t>3, Wis. Stats.</w:t>
      </w:r>
    </w:p>
    <w:p w14:paraId="22B0F170" w14:textId="77777777" w:rsidR="00C9518D" w:rsidRPr="005619FA" w:rsidRDefault="00C9518D" w:rsidP="00C9518D">
      <w:pPr>
        <w:tabs>
          <w:tab w:val="left" w:pos="1800"/>
        </w:tabs>
        <w:spacing w:after="0"/>
        <w:ind w:left="1800" w:hanging="360"/>
        <w:rPr>
          <w:color w:val="000000"/>
        </w:rPr>
      </w:pPr>
    </w:p>
    <w:p w14:paraId="792B2B54" w14:textId="77777777" w:rsidR="00C9518D" w:rsidRPr="005619FA" w:rsidRDefault="00C9518D" w:rsidP="00C9518D">
      <w:pPr>
        <w:tabs>
          <w:tab w:val="left" w:pos="1800"/>
        </w:tabs>
        <w:spacing w:after="0"/>
        <w:ind w:left="1800" w:hanging="360"/>
        <w:rPr>
          <w:color w:val="000000"/>
        </w:rPr>
      </w:pPr>
      <w:r w:rsidRPr="005619FA">
        <w:rPr>
          <w:color w:val="000000"/>
        </w:rPr>
        <w:lastRenderedPageBreak/>
        <w:t>d.</w:t>
      </w:r>
      <w:r w:rsidRPr="005619FA">
        <w:rPr>
          <w:color w:val="000000"/>
        </w:rPr>
        <w:tab/>
        <w:t>The two (2) individuals consider themselves to be members of each other's immediate family.</w:t>
      </w:r>
      <w:bookmarkStart w:id="151" w:name="LPTOC29.5"/>
      <w:bookmarkStart w:id="152" w:name="0-0-0-58861"/>
      <w:bookmarkEnd w:id="151"/>
      <w:bookmarkEnd w:id="152"/>
    </w:p>
    <w:p w14:paraId="082A26F6" w14:textId="77777777" w:rsidR="00C9518D" w:rsidRPr="005619FA" w:rsidRDefault="00C9518D" w:rsidP="00C9518D">
      <w:pPr>
        <w:tabs>
          <w:tab w:val="left" w:pos="1800"/>
        </w:tabs>
        <w:spacing w:after="0"/>
        <w:ind w:left="1800" w:hanging="360"/>
        <w:rPr>
          <w:color w:val="000000"/>
        </w:rPr>
      </w:pPr>
    </w:p>
    <w:p w14:paraId="54255F24" w14:textId="77777777" w:rsidR="00C9518D" w:rsidRPr="005619FA" w:rsidRDefault="00C9518D" w:rsidP="00C9518D">
      <w:pPr>
        <w:tabs>
          <w:tab w:val="left" w:pos="1800"/>
        </w:tabs>
        <w:spacing w:after="0"/>
        <w:ind w:left="1800" w:hanging="360"/>
        <w:rPr>
          <w:color w:val="000000"/>
        </w:rPr>
      </w:pPr>
      <w:r w:rsidRPr="005619FA">
        <w:rPr>
          <w:color w:val="000000"/>
        </w:rPr>
        <w:t>e.</w:t>
      </w:r>
      <w:r w:rsidRPr="005619FA">
        <w:rPr>
          <w:color w:val="000000"/>
        </w:rPr>
        <w:tab/>
        <w:t>The two (2) individuals agree to be responsible for each other's basic living expenses.</w:t>
      </w:r>
      <w:bookmarkStart w:id="153" w:name="LPTOC29.6"/>
      <w:bookmarkStart w:id="154" w:name="0-0-0-58863"/>
      <w:bookmarkEnd w:id="153"/>
      <w:bookmarkEnd w:id="154"/>
    </w:p>
    <w:p w14:paraId="38BFD5A0" w14:textId="77777777" w:rsidR="00C9518D" w:rsidRPr="005619FA" w:rsidRDefault="00C9518D" w:rsidP="00C9518D">
      <w:pPr>
        <w:tabs>
          <w:tab w:val="left" w:pos="1800"/>
        </w:tabs>
        <w:spacing w:after="0"/>
        <w:ind w:left="1800" w:hanging="360"/>
        <w:rPr>
          <w:color w:val="000000"/>
        </w:rPr>
      </w:pPr>
    </w:p>
    <w:p w14:paraId="32732408" w14:textId="77777777" w:rsidR="00C9518D" w:rsidRPr="005619FA" w:rsidRDefault="00C9518D" w:rsidP="00C9518D">
      <w:pPr>
        <w:tabs>
          <w:tab w:val="left" w:pos="1800"/>
        </w:tabs>
        <w:spacing w:after="0"/>
        <w:ind w:left="1800" w:hanging="360"/>
        <w:rPr>
          <w:color w:val="000000"/>
        </w:rPr>
      </w:pPr>
      <w:r w:rsidRPr="005619FA">
        <w:rPr>
          <w:color w:val="000000"/>
        </w:rPr>
        <w:t>f.</w:t>
      </w:r>
      <w:r w:rsidRPr="005619FA">
        <w:rPr>
          <w:color w:val="000000"/>
        </w:rPr>
        <w:tab/>
        <w:t>The two (2) individuals share a common residence. Two individuals may share a common residence even if any of the following applies:</w:t>
      </w:r>
    </w:p>
    <w:p w14:paraId="063A16A2" w14:textId="77777777" w:rsidR="00C9518D" w:rsidRPr="005619FA" w:rsidRDefault="00C9518D" w:rsidP="00C9518D">
      <w:pPr>
        <w:spacing w:after="0"/>
        <w:ind w:left="1800" w:hanging="360"/>
        <w:rPr>
          <w:color w:val="000000"/>
        </w:rPr>
      </w:pPr>
      <w:bookmarkStart w:id="155" w:name="LPTOC29.6.1"/>
      <w:bookmarkEnd w:id="155"/>
      <w:r w:rsidRPr="005619FA">
        <w:rPr>
          <w:color w:val="000000"/>
        </w:rPr>
        <w:br/>
        <w:t xml:space="preserve">1). </w:t>
      </w:r>
      <w:r w:rsidRPr="005619FA">
        <w:rPr>
          <w:color w:val="000000"/>
        </w:rPr>
        <w:tab/>
      </w:r>
      <w:proofErr w:type="gramStart"/>
      <w:r w:rsidRPr="005619FA">
        <w:rPr>
          <w:color w:val="000000"/>
        </w:rPr>
        <w:t>Only</w:t>
      </w:r>
      <w:proofErr w:type="gramEnd"/>
      <w:r w:rsidRPr="005619FA">
        <w:rPr>
          <w:color w:val="000000"/>
        </w:rPr>
        <w:t xml:space="preserve"> one of the individuals has legal ownership of the residence.</w:t>
      </w:r>
      <w:bookmarkStart w:id="156" w:name="LPTOC29.6.2"/>
      <w:bookmarkStart w:id="157" w:name="0-0-0-58867"/>
      <w:bookmarkEnd w:id="156"/>
      <w:bookmarkEnd w:id="157"/>
    </w:p>
    <w:p w14:paraId="7D830284" w14:textId="77777777" w:rsidR="00C9518D" w:rsidRPr="005619FA" w:rsidRDefault="00C9518D" w:rsidP="00C9518D">
      <w:pPr>
        <w:spacing w:after="0"/>
        <w:ind w:left="1800" w:hanging="360"/>
        <w:rPr>
          <w:color w:val="000000"/>
        </w:rPr>
      </w:pPr>
    </w:p>
    <w:p w14:paraId="26046E9A" w14:textId="77777777" w:rsidR="00C9518D" w:rsidRPr="005619FA" w:rsidRDefault="00C9518D" w:rsidP="00C9518D">
      <w:pPr>
        <w:spacing w:after="0"/>
        <w:ind w:left="2160" w:hanging="360"/>
        <w:rPr>
          <w:color w:val="000000"/>
        </w:rPr>
      </w:pPr>
      <w:r w:rsidRPr="005619FA">
        <w:rPr>
          <w:color w:val="000000"/>
        </w:rPr>
        <w:t>2).</w:t>
      </w:r>
      <w:r w:rsidRPr="005619FA">
        <w:rPr>
          <w:color w:val="000000"/>
        </w:rPr>
        <w:tab/>
        <w:t>One or both of the individuals have one or more additional residences not shared with the other individual.</w:t>
      </w:r>
      <w:bookmarkStart w:id="158" w:name="LPTOC29.6.3"/>
      <w:bookmarkStart w:id="159" w:name="0-0-0-58869"/>
      <w:bookmarkEnd w:id="158"/>
      <w:bookmarkEnd w:id="159"/>
    </w:p>
    <w:p w14:paraId="1313CC1C" w14:textId="77777777" w:rsidR="00C9518D" w:rsidRPr="005619FA" w:rsidRDefault="00C9518D" w:rsidP="00C9518D">
      <w:pPr>
        <w:spacing w:after="0"/>
        <w:ind w:left="2160" w:hanging="360"/>
        <w:rPr>
          <w:color w:val="000000"/>
        </w:rPr>
      </w:pPr>
    </w:p>
    <w:p w14:paraId="798A108E" w14:textId="77777777" w:rsidR="00C9518D" w:rsidRPr="005619FA" w:rsidRDefault="00C9518D" w:rsidP="00C9518D">
      <w:pPr>
        <w:spacing w:after="0"/>
        <w:ind w:left="2160" w:hanging="360"/>
        <w:rPr>
          <w:color w:val="000000"/>
        </w:rPr>
      </w:pPr>
      <w:r w:rsidRPr="005619FA">
        <w:rPr>
          <w:color w:val="000000"/>
        </w:rPr>
        <w:t>3).</w:t>
      </w:r>
      <w:r w:rsidRPr="005619FA">
        <w:rPr>
          <w:color w:val="000000"/>
        </w:rPr>
        <w:tab/>
        <w:t>One of the individuals leaves the common residence with the intent to return.</w:t>
      </w:r>
    </w:p>
    <w:p w14:paraId="40AA153E" w14:textId="77777777" w:rsidR="00C9518D" w:rsidRPr="00457769" w:rsidRDefault="00C9518D" w:rsidP="00C9518D">
      <w:pPr>
        <w:spacing w:after="0"/>
        <w:ind w:left="2880"/>
        <w:rPr>
          <w:color w:val="000000"/>
        </w:rPr>
      </w:pPr>
    </w:p>
    <w:p w14:paraId="57FDB687" w14:textId="56ACECD6" w:rsidR="00C9518D" w:rsidRPr="006F0189" w:rsidRDefault="00C9518D" w:rsidP="00C9518D">
      <w:pPr>
        <w:tabs>
          <w:tab w:val="left" w:pos="-720"/>
          <w:tab w:val="left" w:pos="0"/>
          <w:tab w:val="left" w:pos="720"/>
          <w:tab w:val="left" w:pos="1440"/>
          <w:tab w:val="left" w:pos="2160"/>
        </w:tabs>
        <w:suppressAutoHyphens/>
        <w:spacing w:after="0"/>
        <w:ind w:left="1430" w:hanging="1430"/>
      </w:pPr>
      <w:r>
        <w:tab/>
        <w:t>C.</w:t>
      </w:r>
      <w:r>
        <w:tab/>
      </w:r>
      <w:r w:rsidRPr="006F0189">
        <w:rPr>
          <w:u w:val="single"/>
        </w:rPr>
        <w:t>Sick Leave Increments</w:t>
      </w:r>
      <w:r>
        <w:t xml:space="preserve">:  Sick leave may be allowed in increments of </w:t>
      </w:r>
      <w:r w:rsidRPr="00001085">
        <w:t>one</w:t>
      </w:r>
      <w:r w:rsidR="0011595C" w:rsidRPr="00001085">
        <w:t>-half</w:t>
      </w:r>
      <w:r w:rsidRPr="00001085">
        <w:t xml:space="preserve"> hour</w:t>
      </w:r>
      <w:r w:rsidRPr="009D4D6C">
        <w:t>.</w:t>
      </w:r>
    </w:p>
    <w:p w14:paraId="3B502C10" w14:textId="77777777" w:rsidR="00C9518D" w:rsidRPr="00355ABD" w:rsidRDefault="00C9518D" w:rsidP="00C9518D">
      <w:pPr>
        <w:pStyle w:val="Heading3"/>
        <w:ind w:left="720" w:hanging="720"/>
        <w:rPr>
          <w:rFonts w:ascii="Times New Roman" w:hAnsi="Times New Roman"/>
        </w:rPr>
      </w:pPr>
      <w:bookmarkStart w:id="160" w:name="_Toc292452050"/>
      <w:r w:rsidRPr="00355ABD">
        <w:rPr>
          <w:rFonts w:ascii="Times New Roman" w:hAnsi="Times New Roman"/>
        </w:rPr>
        <w:t>Sick Leave and Long-</w:t>
      </w:r>
      <w:r>
        <w:rPr>
          <w:rFonts w:ascii="Times New Roman" w:hAnsi="Times New Roman"/>
        </w:rPr>
        <w:t>t</w:t>
      </w:r>
      <w:r w:rsidRPr="00355ABD">
        <w:rPr>
          <w:rFonts w:ascii="Times New Roman" w:hAnsi="Times New Roman"/>
        </w:rPr>
        <w:t>erm</w:t>
      </w:r>
      <w:r>
        <w:rPr>
          <w:rFonts w:ascii="Times New Roman" w:hAnsi="Times New Roman"/>
        </w:rPr>
        <w:t xml:space="preserve"> </w:t>
      </w:r>
      <w:bookmarkEnd w:id="160"/>
    </w:p>
    <w:p w14:paraId="0DB7458C" w14:textId="77777777" w:rsidR="00C9518D" w:rsidRPr="00C00F64" w:rsidRDefault="00C9518D" w:rsidP="00C9518D">
      <w:pPr>
        <w:tabs>
          <w:tab w:val="left" w:pos="-720"/>
          <w:tab w:val="left" w:pos="0"/>
        </w:tabs>
        <w:suppressAutoHyphens/>
      </w:pPr>
      <w:r w:rsidRPr="00E20878">
        <w:t xml:space="preserve">In the event an employee becomes eligible for benefits under the </w:t>
      </w:r>
      <w:r>
        <w:t>District</w:t>
      </w:r>
      <w:r w:rsidRPr="00E20878">
        <w:t xml:space="preserve">'s </w:t>
      </w:r>
      <w:r w:rsidR="007561CA" w:rsidRPr="00E20878">
        <w:t>long-term</w:t>
      </w:r>
      <w:r>
        <w:t xml:space="preserve"> disability insurance program</w:t>
      </w:r>
      <w:r w:rsidRPr="00E20878">
        <w:t>, the employee will no longer receive paid sick leave.</w:t>
      </w:r>
    </w:p>
    <w:p w14:paraId="4AF3B645" w14:textId="77777777" w:rsidR="00C9518D" w:rsidRPr="00355ABD" w:rsidRDefault="00C9518D" w:rsidP="00C9518D">
      <w:pPr>
        <w:pStyle w:val="Heading3"/>
        <w:ind w:left="720" w:hanging="720"/>
        <w:rPr>
          <w:rFonts w:ascii="Times New Roman" w:hAnsi="Times New Roman"/>
        </w:rPr>
      </w:pPr>
      <w:bookmarkStart w:id="161" w:name="_Toc292452051"/>
      <w:r w:rsidRPr="00355ABD">
        <w:rPr>
          <w:rFonts w:ascii="Times New Roman" w:hAnsi="Times New Roman"/>
        </w:rPr>
        <w:t>Overused Sick Leave</w:t>
      </w:r>
      <w:bookmarkEnd w:id="161"/>
    </w:p>
    <w:p w14:paraId="02A44791" w14:textId="77777777" w:rsidR="00C9518D" w:rsidRDefault="00C9518D" w:rsidP="00C9518D">
      <w:pPr>
        <w:tabs>
          <w:tab w:val="left" w:pos="-720"/>
          <w:tab w:val="left" w:pos="0"/>
        </w:tabs>
        <w:suppressAutoHyphens/>
      </w:pPr>
      <w:r w:rsidRPr="00C64742">
        <w:t xml:space="preserve">If an employee were to leave the school system prior to the completion of his/her contract term or the school year for an individual </w:t>
      </w:r>
      <w:r w:rsidR="00B70509">
        <w:t>employee</w:t>
      </w:r>
      <w:r w:rsidR="00B70509" w:rsidRPr="00C64742">
        <w:t xml:space="preserve"> </w:t>
      </w:r>
      <w:r w:rsidRPr="00C64742">
        <w:t>and had used all sick leave, a sum equal to the sick leave days not earned would be deducted from the remaining pay.  Deductions will be based on one (1) day of paid sick leave earned per month of employment to a maximum of twelve (12) days per contract year.</w:t>
      </w:r>
    </w:p>
    <w:p w14:paraId="735A38A0" w14:textId="77777777" w:rsidR="00C9518D" w:rsidRPr="00355ABD" w:rsidRDefault="00C9518D" w:rsidP="00C9518D">
      <w:pPr>
        <w:pStyle w:val="Heading3"/>
        <w:ind w:left="720" w:hanging="720"/>
        <w:rPr>
          <w:rFonts w:ascii="Times New Roman" w:hAnsi="Times New Roman"/>
        </w:rPr>
      </w:pPr>
      <w:bookmarkStart w:id="162" w:name="_Toc292452052"/>
      <w:r w:rsidRPr="00355ABD">
        <w:rPr>
          <w:rFonts w:ascii="Times New Roman" w:hAnsi="Times New Roman"/>
        </w:rPr>
        <w:t>Reporting Procedure - Doctor's Certificate</w:t>
      </w:r>
      <w:bookmarkEnd w:id="162"/>
    </w:p>
    <w:p w14:paraId="673B3FBF" w14:textId="77777777" w:rsidR="00C9518D" w:rsidRPr="005E15C1" w:rsidRDefault="00C9518D" w:rsidP="00C9518D">
      <w:pPr>
        <w:tabs>
          <w:tab w:val="left" w:pos="0"/>
        </w:tabs>
        <w:suppressAutoHyphens/>
      </w:pPr>
      <w:r w:rsidRPr="00C64742">
        <w:t xml:space="preserve">If at all possible, each employee shall be required to inform his/her supervisor prior to, or within the </w:t>
      </w:r>
      <w:r w:rsidRPr="00AE16C1">
        <w:t xml:space="preserve">one hour </w:t>
      </w:r>
      <w:r w:rsidRPr="00561B55">
        <w:t xml:space="preserve">of his/her normal daily starting time of his/her need to be absent for one of the reasons stated in </w:t>
      </w:r>
      <w:r w:rsidR="00B70509">
        <w:t>7</w:t>
      </w:r>
      <w:r w:rsidRPr="00561B55">
        <w:t>.02 above.</w:t>
      </w:r>
      <w:r w:rsidRPr="00355ABD">
        <w:t xml:space="preserve">  </w:t>
      </w:r>
      <w:r>
        <w:t>Whenever the supervisor deems such verification appropriate</w:t>
      </w:r>
      <w:r w:rsidRPr="00C64742">
        <w:t xml:space="preserve">, </w:t>
      </w:r>
      <w:r>
        <w:t xml:space="preserve">the employee may </w:t>
      </w:r>
      <w:r w:rsidRPr="00C64742">
        <w:t>be required to furnish the</w:t>
      </w:r>
      <w:r>
        <w:t xml:space="preserve"> District</w:t>
      </w:r>
      <w:r w:rsidRPr="00C64742">
        <w:t xml:space="preserve"> with a certificate of illness signed by either a licensed physician or a </w:t>
      </w:r>
      <w:r>
        <w:t>n</w:t>
      </w:r>
      <w:r w:rsidRPr="00C64742">
        <w:t xml:space="preserve">urse </w:t>
      </w:r>
      <w:r>
        <w:t>p</w:t>
      </w:r>
      <w:r w:rsidRPr="00C64742">
        <w:t xml:space="preserve">ractitioner.  Such certificate should include a statement releasing the employee to return to work and a statement as to whether any limitations or restrictions are placed upon the </w:t>
      </w:r>
      <w:r w:rsidR="007561CA" w:rsidRPr="00C64742">
        <w:t>work that</w:t>
      </w:r>
      <w:r w:rsidRPr="00C64742">
        <w:t xml:space="preserve"> may be performed.  Nothing in this section shall be interpreted as limiting the </w:t>
      </w:r>
      <w:r>
        <w:t>District</w:t>
      </w:r>
      <w:r w:rsidRPr="00C64742">
        <w:t>'s ability to discipline or discharge employees for excessive absenteeism.</w:t>
      </w:r>
    </w:p>
    <w:p w14:paraId="67096943" w14:textId="77777777" w:rsidR="00C9518D" w:rsidRPr="00355ABD" w:rsidRDefault="00C9518D" w:rsidP="00C9518D">
      <w:pPr>
        <w:pStyle w:val="Heading3"/>
        <w:ind w:left="720" w:hanging="720"/>
        <w:rPr>
          <w:rFonts w:ascii="Times New Roman" w:hAnsi="Times New Roman"/>
        </w:rPr>
      </w:pPr>
      <w:bookmarkStart w:id="163" w:name="_Toc292452054"/>
      <w:r w:rsidRPr="00355ABD">
        <w:rPr>
          <w:rFonts w:ascii="Times New Roman" w:hAnsi="Times New Roman"/>
        </w:rPr>
        <w:t>Sick Leave</w:t>
      </w:r>
      <w:r>
        <w:rPr>
          <w:rFonts w:ascii="Times New Roman" w:hAnsi="Times New Roman"/>
        </w:rPr>
        <w:t xml:space="preserve"> Listing</w:t>
      </w:r>
      <w:bookmarkEnd w:id="163"/>
    </w:p>
    <w:p w14:paraId="6F18183D" w14:textId="77777777" w:rsidR="00C9518D" w:rsidRDefault="00C9518D" w:rsidP="00C9518D">
      <w:pPr>
        <w:tabs>
          <w:tab w:val="left" w:pos="720"/>
          <w:tab w:val="left" w:pos="900"/>
          <w:tab w:val="left" w:pos="144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rsidRPr="00360B3B">
        <w:t xml:space="preserve">At least once per year, each employee shall receive a report summarizing his/her sick leave and </w:t>
      </w:r>
      <w:r w:rsidR="00546BD4">
        <w:t>personal leave</w:t>
      </w:r>
      <w:r w:rsidRPr="00360B3B">
        <w:t xml:space="preserve"> usage [if applicable] during the previous employment year.</w:t>
      </w:r>
      <w:r>
        <w:t xml:space="preserve">  </w:t>
      </w:r>
    </w:p>
    <w:p w14:paraId="0A66C164" w14:textId="77777777" w:rsidR="00C9518D" w:rsidRDefault="00C9518D" w:rsidP="00C9518D">
      <w:pPr>
        <w:tabs>
          <w:tab w:val="center" w:pos="4680"/>
        </w:tabs>
        <w:suppressAutoHyphens/>
        <w:rPr>
          <w:b/>
          <w:i/>
          <w:highlight w:val="green"/>
        </w:rPr>
      </w:pPr>
    </w:p>
    <w:p w14:paraId="2315DC17" w14:textId="77777777" w:rsidR="00C9518D" w:rsidRPr="00A9540B" w:rsidRDefault="00C9518D" w:rsidP="00C9518D">
      <w:pPr>
        <w:pStyle w:val="Heading2"/>
      </w:pPr>
      <w:bookmarkStart w:id="164" w:name="_Toc292452055"/>
      <w:r w:rsidRPr="00A9540B">
        <w:t>JURY DUTY LEAVES</w:t>
      </w:r>
      <w:bookmarkEnd w:id="164"/>
    </w:p>
    <w:p w14:paraId="18A93221" w14:textId="77777777" w:rsidR="00C9518D" w:rsidRPr="00A9540B" w:rsidRDefault="00C9518D" w:rsidP="00C9518D">
      <w:pPr>
        <w:pStyle w:val="Heading3"/>
        <w:ind w:left="720" w:hanging="720"/>
        <w:rPr>
          <w:rFonts w:ascii="Times New Roman" w:hAnsi="Times New Roman"/>
        </w:rPr>
      </w:pPr>
      <w:bookmarkStart w:id="165" w:name="_Toc292452056"/>
      <w:r w:rsidRPr="00A9540B">
        <w:rPr>
          <w:rFonts w:ascii="Times New Roman" w:hAnsi="Times New Roman"/>
        </w:rPr>
        <w:t>Jury Duty Leave</w:t>
      </w:r>
      <w:bookmarkEnd w:id="165"/>
    </w:p>
    <w:p w14:paraId="2DF4D250" w14:textId="77777777" w:rsidR="00C9518D" w:rsidRPr="00E20878" w:rsidRDefault="00C9518D" w:rsidP="00C9518D">
      <w:pPr>
        <w:tabs>
          <w:tab w:val="left" w:pos="-720"/>
          <w:tab w:val="left" w:pos="0"/>
        </w:tabs>
        <w:suppressAutoHyphens/>
      </w:pPr>
      <w:r>
        <w:t>Subject to the provision on “Payment for Time Out on Jury Duty” (see below), a</w:t>
      </w:r>
      <w:r w:rsidRPr="00E20878">
        <w:t xml:space="preserve"> non-accumulative paid leave for as much time as is required will be provided to an employee to serve on a jury for which </w:t>
      </w:r>
      <w:r w:rsidR="007561CA" w:rsidRPr="00E20878">
        <w:t>the court summons him or her</w:t>
      </w:r>
      <w:r w:rsidRPr="00E20878">
        <w:t xml:space="preserve"> when such duty occurs during the employee’s work hours.  No paid leave will be provided for jury duty that occurs outside of the employee’s regular work hours or </w:t>
      </w:r>
      <w:r w:rsidR="007561CA" w:rsidRPr="00E20878">
        <w:t>workdays</w:t>
      </w:r>
      <w:r w:rsidRPr="00E20878">
        <w:t>.</w:t>
      </w:r>
    </w:p>
    <w:p w14:paraId="243514FD" w14:textId="77777777" w:rsidR="00C9518D" w:rsidRPr="00A9540B" w:rsidRDefault="00C9518D" w:rsidP="00C9518D">
      <w:pPr>
        <w:pStyle w:val="Heading3"/>
        <w:ind w:left="720" w:hanging="720"/>
        <w:rPr>
          <w:rFonts w:ascii="Times New Roman" w:hAnsi="Times New Roman"/>
        </w:rPr>
      </w:pPr>
      <w:bookmarkStart w:id="166" w:name="_Toc292452057"/>
      <w:r w:rsidRPr="00A9540B">
        <w:rPr>
          <w:rFonts w:ascii="Times New Roman" w:hAnsi="Times New Roman"/>
        </w:rPr>
        <w:lastRenderedPageBreak/>
        <w:t>Employee Notice</w:t>
      </w:r>
      <w:bookmarkEnd w:id="166"/>
    </w:p>
    <w:p w14:paraId="23730428" w14:textId="77777777" w:rsidR="00C9518D" w:rsidRDefault="00C9518D" w:rsidP="00C9518D">
      <w:pPr>
        <w:tabs>
          <w:tab w:val="left" w:pos="-720"/>
          <w:tab w:val="left" w:pos="0"/>
        </w:tabs>
        <w:suppressAutoHyphens/>
      </w:pPr>
      <w:r w:rsidRPr="00E20878">
        <w:t>An employee must notify his or her immediate supervisor as soon as notice of jury duty is received.  Also, the employee is expected to contact his or her immediate supervisor immediately upon termination of jury duty or when temporarily relieved of jury duty.</w:t>
      </w:r>
    </w:p>
    <w:p w14:paraId="0E7328A2" w14:textId="77777777" w:rsidR="00C9518D" w:rsidRPr="00A9540B" w:rsidRDefault="00C9518D" w:rsidP="00C9518D">
      <w:pPr>
        <w:pStyle w:val="Heading3"/>
        <w:ind w:left="720" w:hanging="720"/>
        <w:rPr>
          <w:rFonts w:ascii="Times New Roman" w:hAnsi="Times New Roman"/>
        </w:rPr>
      </w:pPr>
      <w:bookmarkStart w:id="167" w:name="_Toc292452058"/>
      <w:r w:rsidRPr="00A9540B">
        <w:rPr>
          <w:rFonts w:ascii="Times New Roman" w:hAnsi="Times New Roman"/>
        </w:rPr>
        <w:t>Payment for Time Out on Jury Duty</w:t>
      </w:r>
      <w:bookmarkEnd w:id="167"/>
    </w:p>
    <w:p w14:paraId="2A6B589E" w14:textId="2CCD294D" w:rsidR="00B70509" w:rsidRPr="00E20878" w:rsidRDefault="00C9518D" w:rsidP="00C9518D">
      <w:pPr>
        <w:tabs>
          <w:tab w:val="left" w:pos="-720"/>
          <w:tab w:val="left" w:pos="0"/>
        </w:tabs>
        <w:suppressAutoHyphens/>
      </w:pPr>
      <w:r w:rsidRPr="00E20878">
        <w:t xml:space="preserve">An employee who is unable to report for work because of jury duty will be paid the regular hours he or she is scheduled to work.  The employee will send a copy of the check received from serving on the jury to </w:t>
      </w:r>
      <w:r>
        <w:t xml:space="preserve">the District Administrator and/or his/her designee </w:t>
      </w:r>
      <w:r w:rsidRPr="00E20878">
        <w:t>and will be docked that amount (less any travel expenses received) on the next payroll.  The employee will not suffer any loss of benefits that would be accrued during this time (i.e. sick leave, health insurance, vacation, etc.) or loss of any salary adjustment to which the employee is entitled.  The time required for any employee to serve on jury duty will not be deducted from sick leave or vacation time the employee has earned or will earn in the future.</w:t>
      </w:r>
    </w:p>
    <w:p w14:paraId="733380BC" w14:textId="77777777" w:rsidR="00C9518D" w:rsidRPr="00996A52" w:rsidRDefault="00C9518D" w:rsidP="00C9518D">
      <w:pPr>
        <w:pStyle w:val="Heading2"/>
      </w:pPr>
      <w:bookmarkStart w:id="168" w:name="_Toc292452059"/>
      <w:r w:rsidRPr="00996A52">
        <w:t>BEREAVEMENT LEAVE</w:t>
      </w:r>
      <w:bookmarkEnd w:id="168"/>
    </w:p>
    <w:p w14:paraId="19DE9640" w14:textId="77777777" w:rsidR="00C9518D" w:rsidRPr="00DD3067" w:rsidRDefault="00C9518D" w:rsidP="00C9518D">
      <w:pPr>
        <w:pStyle w:val="Heading3"/>
        <w:ind w:left="720" w:hanging="720"/>
        <w:rPr>
          <w:rFonts w:ascii="Times New Roman" w:hAnsi="Times New Roman"/>
        </w:rPr>
      </w:pPr>
      <w:bookmarkStart w:id="169" w:name="_Toc292452060"/>
      <w:r w:rsidRPr="00DD3067">
        <w:rPr>
          <w:rFonts w:ascii="Times New Roman" w:hAnsi="Times New Roman"/>
        </w:rPr>
        <w:t xml:space="preserve">Bereavement/Funeral Leave for a Death </w:t>
      </w:r>
      <w:r w:rsidR="00710DF8">
        <w:rPr>
          <w:rFonts w:ascii="Times New Roman" w:hAnsi="Times New Roman"/>
        </w:rPr>
        <w:t>in the</w:t>
      </w:r>
      <w:bookmarkEnd w:id="169"/>
      <w:r w:rsidR="00710DF8">
        <w:rPr>
          <w:rFonts w:ascii="Times New Roman" w:hAnsi="Times New Roman"/>
        </w:rPr>
        <w:t xml:space="preserve"> Family</w:t>
      </w:r>
    </w:p>
    <w:p w14:paraId="0B36C2BC" w14:textId="77777777" w:rsidR="00AE1119" w:rsidRDefault="00C9518D" w:rsidP="00AE1119">
      <w:pPr>
        <w:tabs>
          <w:tab w:val="left" w:pos="-720"/>
          <w:tab w:val="left" w:pos="0"/>
        </w:tabs>
        <w:suppressAutoHyphens/>
      </w:pPr>
      <w:r>
        <w:t xml:space="preserve">In the event of death in an employee's family, the employee shall be allowed per occurrence 3 </w:t>
      </w:r>
      <w:r w:rsidRPr="005050A7">
        <w:t>day(s)</w:t>
      </w:r>
      <w:r>
        <w:t xml:space="preserve"> off work with pay.  </w:t>
      </w:r>
      <w:r w:rsidRPr="002862D6">
        <w:t xml:space="preserve">Such days shall </w:t>
      </w:r>
      <w:r>
        <w:t xml:space="preserve">not </w:t>
      </w:r>
      <w:r w:rsidRPr="002862D6">
        <w:t>be deducted from the employee’s accumulated sick leave</w:t>
      </w:r>
    </w:p>
    <w:p w14:paraId="4ED96396" w14:textId="77777777" w:rsidR="00AE1119" w:rsidRPr="00DD3067" w:rsidRDefault="00AE1119" w:rsidP="00AE1119">
      <w:pPr>
        <w:pStyle w:val="Heading3"/>
        <w:ind w:left="720" w:hanging="720"/>
        <w:rPr>
          <w:rFonts w:ascii="Times New Roman" w:hAnsi="Times New Roman"/>
        </w:rPr>
      </w:pPr>
      <w:r>
        <w:rPr>
          <w:rFonts w:ascii="Times New Roman" w:hAnsi="Times New Roman"/>
        </w:rPr>
        <w:t>Additional Bereavement Leave</w:t>
      </w:r>
    </w:p>
    <w:p w14:paraId="04CE61AA" w14:textId="77777777" w:rsidR="00C9518D" w:rsidRPr="00890ED7" w:rsidRDefault="00C9518D" w:rsidP="00C9518D">
      <w:pPr>
        <w:tabs>
          <w:tab w:val="left" w:pos="-720"/>
          <w:tab w:val="left" w:pos="0"/>
        </w:tabs>
        <w:suppressAutoHyphens/>
        <w:rPr>
          <w:b/>
        </w:rPr>
      </w:pPr>
      <w:r>
        <w:t>In extenuating circumstances, additional days may be granted by the District Administrator or his/her designee.  Such additional days, at the option of the employee, shall be deducted from the employee's accu</w:t>
      </w:r>
      <w:r w:rsidRPr="00890ED7">
        <w:t>mulated sick leave</w:t>
      </w:r>
      <w:r>
        <w:t xml:space="preserve"> if the employee wants paid leave</w:t>
      </w:r>
      <w:r w:rsidRPr="00890ED7">
        <w:t>.</w:t>
      </w:r>
    </w:p>
    <w:p w14:paraId="7C856702" w14:textId="77777777" w:rsidR="00C9518D" w:rsidRPr="00890ED7" w:rsidRDefault="00C9518D" w:rsidP="00C9518D">
      <w:pPr>
        <w:pStyle w:val="Heading3"/>
        <w:ind w:left="720" w:hanging="720"/>
        <w:rPr>
          <w:rFonts w:ascii="Times New Roman" w:hAnsi="Times New Roman"/>
        </w:rPr>
      </w:pPr>
      <w:bookmarkStart w:id="170" w:name="_Toc292452063"/>
      <w:r w:rsidRPr="00890ED7">
        <w:rPr>
          <w:rFonts w:ascii="Times New Roman" w:hAnsi="Times New Roman"/>
        </w:rPr>
        <w:t>Part-time Employee</w:t>
      </w:r>
      <w:bookmarkEnd w:id="170"/>
    </w:p>
    <w:p w14:paraId="24CDB708" w14:textId="77777777" w:rsidR="00C9518D" w:rsidRPr="00E20878" w:rsidRDefault="00C9518D" w:rsidP="00C9518D">
      <w:pPr>
        <w:tabs>
          <w:tab w:val="left" w:pos="-720"/>
          <w:tab w:val="left" w:pos="0"/>
        </w:tabs>
        <w:suppressAutoHyphens/>
      </w:pPr>
      <w:r w:rsidRPr="00E20878">
        <w:t xml:space="preserve">Part-time employees will receive </w:t>
      </w:r>
      <w:r>
        <w:t>bereavement</w:t>
      </w:r>
      <w:r w:rsidRPr="00E20878">
        <w:t xml:space="preserve"> leave on a pro-rated basis based upon the number of hours they are scheduled to work</w:t>
      </w:r>
      <w:r>
        <w:t>.  The pro-rated amount shall be based on the assumption that a full-time employee works 2,080 hours per year</w:t>
      </w:r>
      <w:r w:rsidRPr="00E20878">
        <w:t>.</w:t>
      </w:r>
    </w:p>
    <w:p w14:paraId="02F378C3" w14:textId="77777777" w:rsidR="00C9518D" w:rsidRPr="00890ED7" w:rsidRDefault="00C9518D" w:rsidP="00C9518D">
      <w:pPr>
        <w:pStyle w:val="Heading3"/>
        <w:ind w:left="720" w:hanging="720"/>
        <w:rPr>
          <w:rFonts w:ascii="Times New Roman" w:hAnsi="Times New Roman"/>
        </w:rPr>
      </w:pPr>
      <w:bookmarkStart w:id="171" w:name="_Toc292452064"/>
      <w:r w:rsidRPr="00890ED7">
        <w:rPr>
          <w:rFonts w:ascii="Times New Roman" w:hAnsi="Times New Roman"/>
        </w:rPr>
        <w:t>Bereavement Leave Increments</w:t>
      </w:r>
      <w:bookmarkEnd w:id="171"/>
    </w:p>
    <w:p w14:paraId="4DC06AB5" w14:textId="7B8808F9" w:rsidR="00C9518D" w:rsidRPr="003E3793" w:rsidRDefault="00C9518D" w:rsidP="003E3793">
      <w:r w:rsidRPr="00092A96">
        <w:t xml:space="preserve">Bereavement leave may be allowed in increments of </w:t>
      </w:r>
      <w:r w:rsidRPr="005C79D9">
        <w:t>two hours.</w:t>
      </w:r>
      <w:r>
        <w:t xml:space="preserve">  </w:t>
      </w:r>
    </w:p>
    <w:p w14:paraId="69CA88C7" w14:textId="77777777" w:rsidR="00C9518D" w:rsidRPr="00527AE6" w:rsidRDefault="00C9518D" w:rsidP="00C9518D">
      <w:pPr>
        <w:pStyle w:val="Heading2"/>
      </w:pPr>
      <w:r w:rsidRPr="00890ED7">
        <w:t xml:space="preserve"> </w:t>
      </w:r>
      <w:bookmarkStart w:id="172" w:name="_Toc292452065"/>
      <w:r w:rsidRPr="00890ED7">
        <w:t>PERSONAL LEAVE</w:t>
      </w:r>
      <w:bookmarkEnd w:id="172"/>
    </w:p>
    <w:p w14:paraId="19EE3122" w14:textId="77777777" w:rsidR="00C9518D" w:rsidRPr="00337B4B" w:rsidRDefault="00C9518D" w:rsidP="00C9518D">
      <w:pPr>
        <w:pStyle w:val="Heading3"/>
        <w:ind w:left="720" w:hanging="720"/>
      </w:pPr>
      <w:bookmarkStart w:id="173" w:name="_Toc292452066"/>
      <w:r w:rsidRPr="00890ED7">
        <w:rPr>
          <w:rFonts w:ascii="Times New Roman" w:hAnsi="Times New Roman"/>
        </w:rPr>
        <w:t>Personal Days Provided</w:t>
      </w:r>
      <w:bookmarkEnd w:id="173"/>
      <w:r w:rsidRPr="00337B4B">
        <w:t xml:space="preserve">  </w:t>
      </w:r>
    </w:p>
    <w:p w14:paraId="61DF9BF9" w14:textId="77777777" w:rsidR="00C9518D" w:rsidRPr="00B83539" w:rsidRDefault="00C9518D" w:rsidP="00C9518D">
      <w:pPr>
        <w:numPr>
          <w:ilvl w:val="0"/>
          <w:numId w:val="32"/>
        </w:numPr>
        <w:tabs>
          <w:tab w:val="left" w:pos="720"/>
          <w:tab w:val="left" w:pos="144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hanging="720"/>
        <w:rPr>
          <w:i/>
        </w:rPr>
      </w:pPr>
      <w:r w:rsidRPr="00B83539">
        <w:rPr>
          <w:u w:val="single"/>
        </w:rPr>
        <w:t>Calendar Year Employees</w:t>
      </w:r>
      <w:r>
        <w:t>:  E</w:t>
      </w:r>
      <w:r w:rsidRPr="00EE2C55">
        <w:t xml:space="preserve">mployees shall be entitled </w:t>
      </w:r>
      <w:r w:rsidRPr="002862D6">
        <w:t>to up to 3 days</w:t>
      </w:r>
      <w:r w:rsidRPr="00EE2C55">
        <w:t xml:space="preserve"> of personal leave each employment year.  </w:t>
      </w:r>
    </w:p>
    <w:p w14:paraId="5A6F8941" w14:textId="77777777" w:rsidR="00C9518D" w:rsidRDefault="00C9518D" w:rsidP="00C9518D">
      <w:pPr>
        <w:numPr>
          <w:ilvl w:val="0"/>
          <w:numId w:val="32"/>
        </w:numPr>
        <w:tabs>
          <w:tab w:val="left" w:pos="720"/>
          <w:tab w:val="left" w:pos="144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hanging="720"/>
        <w:rPr>
          <w:i/>
        </w:rPr>
      </w:pPr>
      <w:r>
        <w:rPr>
          <w:u w:val="single"/>
        </w:rPr>
        <w:t>School</w:t>
      </w:r>
      <w:r w:rsidRPr="00B83539">
        <w:rPr>
          <w:u w:val="single"/>
        </w:rPr>
        <w:t xml:space="preserve"> Year Employees</w:t>
      </w:r>
      <w:r>
        <w:t>:  E</w:t>
      </w:r>
      <w:r w:rsidRPr="00EE2C55">
        <w:t xml:space="preserve">mployees shall be entitled to up to </w:t>
      </w:r>
      <w:r>
        <w:t xml:space="preserve">3 </w:t>
      </w:r>
      <w:r w:rsidRPr="00EE2C55">
        <w:t xml:space="preserve">days of personal leave each employment year.  </w:t>
      </w:r>
    </w:p>
    <w:p w14:paraId="03F16EBD" w14:textId="77777777" w:rsidR="00C9518D" w:rsidRDefault="00C9518D" w:rsidP="00C9518D">
      <w:pPr>
        <w:numPr>
          <w:ilvl w:val="0"/>
          <w:numId w:val="32"/>
        </w:numPr>
        <w:tabs>
          <w:tab w:val="left" w:pos="720"/>
          <w:tab w:val="left" w:pos="144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hanging="720"/>
        <w:rPr>
          <w:i/>
        </w:rPr>
      </w:pPr>
      <w:r w:rsidRPr="00B83539">
        <w:t>A “day” of personal leave is defined the same as a “day” of sick leave and may be used in the same increments as sick leave.</w:t>
      </w:r>
      <w:r w:rsidRPr="00B83539">
        <w:rPr>
          <w:u w:val="single"/>
        </w:rPr>
        <w:t xml:space="preserve">  </w:t>
      </w:r>
    </w:p>
    <w:p w14:paraId="60320041" w14:textId="77777777" w:rsidR="00C9518D" w:rsidRPr="00890ED7" w:rsidRDefault="00C9518D" w:rsidP="00C9518D">
      <w:pPr>
        <w:pStyle w:val="Heading3"/>
        <w:ind w:left="720" w:hanging="720"/>
        <w:rPr>
          <w:rFonts w:ascii="Times New Roman" w:hAnsi="Times New Roman"/>
        </w:rPr>
      </w:pPr>
      <w:bookmarkStart w:id="174" w:name="_Toc292452067"/>
      <w:r w:rsidRPr="00890ED7">
        <w:rPr>
          <w:rFonts w:ascii="Times New Roman" w:hAnsi="Times New Roman"/>
        </w:rPr>
        <w:t>Reasons for Personal Leave</w:t>
      </w:r>
      <w:bookmarkEnd w:id="174"/>
    </w:p>
    <w:p w14:paraId="7940B545" w14:textId="77777777" w:rsidR="00C9518D" w:rsidRDefault="00C9518D" w:rsidP="00C9518D">
      <w:pPr>
        <w:tabs>
          <w:tab w:val="left" w:pos="720"/>
          <w:tab w:val="left" w:pos="144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i/>
        </w:rPr>
      </w:pPr>
      <w:r w:rsidRPr="00B83539">
        <w:t xml:space="preserve">Personal leave may be used for compelling personal </w:t>
      </w:r>
      <w:r w:rsidR="007561CA" w:rsidRPr="00B83539">
        <w:t>obligations that</w:t>
      </w:r>
      <w:r w:rsidRPr="00B83539">
        <w:t xml:space="preserve"> cannot reasonably be conducted outside of the employee's workday.  </w:t>
      </w:r>
    </w:p>
    <w:p w14:paraId="42771B57" w14:textId="77777777" w:rsidR="00C9518D" w:rsidRPr="00890ED7" w:rsidRDefault="00C9518D" w:rsidP="00C9518D">
      <w:pPr>
        <w:pStyle w:val="Heading3"/>
        <w:ind w:left="720" w:hanging="720"/>
        <w:rPr>
          <w:rFonts w:ascii="Times New Roman" w:hAnsi="Times New Roman"/>
        </w:rPr>
      </w:pPr>
      <w:bookmarkStart w:id="175" w:name="_Toc292452068"/>
      <w:r w:rsidRPr="00890ED7">
        <w:rPr>
          <w:rFonts w:ascii="Times New Roman" w:hAnsi="Times New Roman"/>
        </w:rPr>
        <w:t>Personal Leave Day Restrictions</w:t>
      </w:r>
      <w:bookmarkEnd w:id="175"/>
    </w:p>
    <w:p w14:paraId="6E60BB6F" w14:textId="77777777" w:rsidR="00C9518D" w:rsidRPr="00102C97" w:rsidRDefault="00C9518D" w:rsidP="00C9518D">
      <w:pPr>
        <w:tabs>
          <w:tab w:val="left" w:pos="720"/>
          <w:tab w:val="left" w:pos="144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i/>
        </w:rPr>
      </w:pPr>
      <w:r w:rsidRPr="00B83539">
        <w:t xml:space="preserve">Personal leave days shall </w:t>
      </w:r>
      <w:r>
        <w:t xml:space="preserve">be deducted from sick leave and </w:t>
      </w:r>
      <w:r w:rsidRPr="00B83539">
        <w:t xml:space="preserve">not be used to extend a holiday, vacation, or school recess period.  The personal leave day will not be granted during the first or last week of a semester, on a parent-teacher </w:t>
      </w:r>
      <w:r w:rsidRPr="00B83539">
        <w:lastRenderedPageBreak/>
        <w:t>conference day or on an in-service day.  Personal leave during these periods may be approved for personal business that cannot be rescheduled for a different time at the discretion of</w:t>
      </w:r>
      <w:r>
        <w:t xml:space="preserve"> the District Administrator </w:t>
      </w:r>
      <w:r w:rsidRPr="00B83539">
        <w:t>or his/her designee.  Personal leave shall not be used as vacation or to engage in activities for which the employee will receive compensation from any source.  Compensation shall not include paymen</w:t>
      </w:r>
      <w:r>
        <w:t xml:space="preserve">t or reimbursement of expenses. If </w:t>
      </w:r>
      <w:r w:rsidR="00400F33">
        <w:t>an employee has reached their maximum for</w:t>
      </w:r>
      <w:r>
        <w:t xml:space="preserve"> accumulated sick leave, then the first two days of personal leave shall not be deducted from sick leave.</w:t>
      </w:r>
    </w:p>
    <w:p w14:paraId="10038192" w14:textId="77777777" w:rsidR="00C9518D" w:rsidRPr="00890ED7" w:rsidRDefault="00C9518D" w:rsidP="00C9518D">
      <w:pPr>
        <w:pStyle w:val="Heading3"/>
        <w:spacing w:after="120"/>
        <w:ind w:left="720" w:hanging="720"/>
        <w:rPr>
          <w:rFonts w:ascii="Times New Roman" w:hAnsi="Times New Roman"/>
        </w:rPr>
      </w:pPr>
      <w:bookmarkStart w:id="176" w:name="_Toc292452069"/>
      <w:r>
        <w:rPr>
          <w:rFonts w:ascii="Times New Roman" w:hAnsi="Times New Roman"/>
        </w:rPr>
        <w:t xml:space="preserve">Approval of Personal Leave and the </w:t>
      </w:r>
      <w:r w:rsidRPr="00890ED7">
        <w:rPr>
          <w:rFonts w:ascii="Times New Roman" w:hAnsi="Times New Roman"/>
        </w:rPr>
        <w:t>Total Number of Employees on Personal Leave</w:t>
      </w:r>
      <w:bookmarkEnd w:id="176"/>
    </w:p>
    <w:p w14:paraId="718E7569" w14:textId="77777777" w:rsidR="00C9518D" w:rsidRDefault="00C9518D" w:rsidP="00C9518D">
      <w:pPr>
        <w:widowControl w:val="0"/>
        <w:numPr>
          <w:ilvl w:val="0"/>
          <w:numId w:val="31"/>
        </w:numPr>
        <w:tabs>
          <w:tab w:val="left" w:pos="-1440"/>
        </w:tabs>
        <w:spacing w:after="0"/>
        <w:ind w:left="1440" w:hanging="720"/>
        <w:jc w:val="both"/>
      </w:pPr>
      <w:r w:rsidRPr="00B83539">
        <w:t>A request in writing to the Administrator shall be made as far in advance as possible, normally not less than five (5) days.  Emergencies may delay the submitting of the written statement until the employee returns to work.</w:t>
      </w:r>
    </w:p>
    <w:p w14:paraId="013B1FE7" w14:textId="77777777" w:rsidR="00C9518D" w:rsidRPr="00B83539" w:rsidRDefault="00C9518D" w:rsidP="00C9518D">
      <w:pPr>
        <w:widowControl w:val="0"/>
        <w:tabs>
          <w:tab w:val="left" w:pos="-1440"/>
        </w:tabs>
        <w:spacing w:after="0"/>
        <w:ind w:left="1440"/>
        <w:jc w:val="both"/>
      </w:pPr>
    </w:p>
    <w:p w14:paraId="5443A3FA" w14:textId="77777777" w:rsidR="00C9518D" w:rsidRDefault="00C9518D" w:rsidP="00C9518D">
      <w:pPr>
        <w:widowControl w:val="0"/>
        <w:numPr>
          <w:ilvl w:val="0"/>
          <w:numId w:val="31"/>
        </w:numPr>
        <w:tabs>
          <w:tab w:val="left" w:pos="-1440"/>
        </w:tabs>
        <w:spacing w:after="0"/>
        <w:jc w:val="both"/>
      </w:pPr>
      <w:r w:rsidRPr="00B83539">
        <w:t>The Administrator has the right to approve or disapprove all requests.</w:t>
      </w:r>
    </w:p>
    <w:p w14:paraId="41F69D77" w14:textId="77777777" w:rsidR="00C9518D" w:rsidRDefault="00C9518D" w:rsidP="00C9518D">
      <w:pPr>
        <w:widowControl w:val="0"/>
        <w:tabs>
          <w:tab w:val="left" w:pos="-1440"/>
        </w:tabs>
        <w:spacing w:after="0"/>
        <w:jc w:val="both"/>
      </w:pPr>
    </w:p>
    <w:p w14:paraId="2D03B5E6" w14:textId="77777777" w:rsidR="00C9518D" w:rsidRPr="00ED1F8F" w:rsidRDefault="00C9518D" w:rsidP="00C9518D">
      <w:pPr>
        <w:widowControl w:val="0"/>
        <w:tabs>
          <w:tab w:val="left" w:pos="-1440"/>
        </w:tabs>
        <w:spacing w:after="0"/>
        <w:ind w:left="1800"/>
      </w:pPr>
      <w:r w:rsidRPr="00ED1F8F">
        <w:t xml:space="preserve">No more than three (3) employees per building may take personal leave on any given </w:t>
      </w:r>
      <w:r>
        <w:t xml:space="preserve">day </w:t>
      </w:r>
      <w:r w:rsidRPr="00ED1F8F">
        <w:t xml:space="preserve">when school is in session, unless the District Administrator or his/her designee grants approval to exceed the three (3) </w:t>
      </w:r>
      <w:r w:rsidRPr="00F94AA5">
        <w:t xml:space="preserve">employee </w:t>
      </w:r>
      <w:r w:rsidRPr="00F94AA5">
        <w:rPr>
          <w:color w:val="000000"/>
        </w:rPr>
        <w:t>limit.</w:t>
      </w:r>
    </w:p>
    <w:p w14:paraId="0265FFF7" w14:textId="77777777" w:rsidR="00C9518D" w:rsidRDefault="00C9518D" w:rsidP="00C9518D">
      <w:pPr>
        <w:pStyle w:val="Heading3"/>
        <w:ind w:left="720" w:hanging="720"/>
        <w:rPr>
          <w:rFonts w:ascii="Times New Roman" w:hAnsi="Times New Roman"/>
        </w:rPr>
      </w:pPr>
      <w:bookmarkStart w:id="177" w:name="_Toc292452070"/>
      <w:r>
        <w:rPr>
          <w:rFonts w:ascii="Times New Roman" w:hAnsi="Times New Roman"/>
        </w:rPr>
        <w:t>Emergency Leave</w:t>
      </w:r>
    </w:p>
    <w:p w14:paraId="1E195E2E" w14:textId="77777777" w:rsidR="008351F1" w:rsidRPr="00AE1119" w:rsidRDefault="00C9518D" w:rsidP="00C9518D">
      <w:pPr>
        <w:tabs>
          <w:tab w:val="left" w:pos="720"/>
          <w:tab w:val="left" w:pos="144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All </w:t>
      </w:r>
      <w:r w:rsidR="006D6BE0">
        <w:t>employees</w:t>
      </w:r>
      <w:r>
        <w:t xml:space="preserve"> shall be allowed up to three (3) days leave per year with pay (not accumulative and not deducted from sick leave) in case of serious illness, major surgery or serious accident involving a member of the immediate family.  The term “immediate family” shall be construed to mean spouse, mother, father, sister, brother, child, grandchild, grandparent, aunt, uncle, whether by blood or marriage.  When the three emergency leave days have been used, the </w:t>
      </w:r>
      <w:r w:rsidR="006D6BE0">
        <w:t>employee</w:t>
      </w:r>
      <w:r>
        <w:t xml:space="preserve"> may use three additional </w:t>
      </w:r>
      <w:r w:rsidR="007561CA">
        <w:t>days that</w:t>
      </w:r>
      <w:r>
        <w:t xml:space="preserve"> will be subtracted from the </w:t>
      </w:r>
      <w:r w:rsidR="006D6BE0">
        <w:t>employee</w:t>
      </w:r>
      <w:r>
        <w:t xml:space="preserve">’s accumulated sick leave.  The </w:t>
      </w:r>
      <w:r w:rsidR="006D6BE0">
        <w:t>employee</w:t>
      </w:r>
      <w:r>
        <w:t xml:space="preserve"> should advise the principal at least one day in advance, when possible, of such use of sick leave.</w:t>
      </w:r>
    </w:p>
    <w:p w14:paraId="4E3ECE13" w14:textId="77777777" w:rsidR="00C9518D" w:rsidRDefault="008351F1" w:rsidP="00AE1119">
      <w:pPr>
        <w:pStyle w:val="Heading3"/>
        <w:ind w:left="720" w:hanging="720"/>
      </w:pPr>
      <w:r>
        <w:rPr>
          <w:rFonts w:ascii="Times New Roman" w:hAnsi="Times New Roman"/>
        </w:rPr>
        <w:t>Catastrophic Leave</w:t>
      </w:r>
    </w:p>
    <w:p w14:paraId="5A7484B2" w14:textId="77777777" w:rsidR="008351F1" w:rsidRPr="008351F1" w:rsidRDefault="008351F1" w:rsidP="00AE1119">
      <w:pPr>
        <w:tabs>
          <w:tab w:val="left" w:pos="720"/>
          <w:tab w:val="left" w:pos="1440"/>
          <w:tab w:val="left" w:pos="192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rsidRPr="00AE1119">
        <w:t xml:space="preserve">The </w:t>
      </w:r>
      <w:r w:rsidR="00E54F5D">
        <w:t>District</w:t>
      </w:r>
      <w:r w:rsidRPr="00AE1119">
        <w:t xml:space="preserve"> offers a Catastrophic Leave-Sharing Program to give teaching staff a chance to support their colleagues who are facing a major health crisis, whether their own or that of a family member. The program allows employees to provide assistance in the form of donated compensation leave. It was developed as part of</w:t>
      </w:r>
      <w:r w:rsidR="00E54F5D">
        <w:t xml:space="preserve"> the</w:t>
      </w:r>
      <w:r w:rsidRPr="00AE1119">
        <w:t xml:space="preserve"> District</w:t>
      </w:r>
      <w:r w:rsidR="00E54F5D">
        <w:t>’s</w:t>
      </w:r>
      <w:r w:rsidRPr="00AE1119">
        <w:t xml:space="preserve"> effort to create a caring environment, honor compensation time earned but no longer necessary in a post collective bargain era, and because many members of the school community have expressed a desire to assist their co-workers in this way. While the program establishes a mechanism for compensation leave transfers, participation is entirely voluntary.</w:t>
      </w:r>
    </w:p>
    <w:p w14:paraId="431379AE" w14:textId="77777777" w:rsidR="00C9518D" w:rsidRPr="00890ED7" w:rsidRDefault="00C9518D" w:rsidP="00C9518D">
      <w:pPr>
        <w:pStyle w:val="Heading3"/>
        <w:ind w:left="720" w:hanging="720"/>
        <w:rPr>
          <w:rFonts w:ascii="Times New Roman" w:hAnsi="Times New Roman"/>
        </w:rPr>
      </w:pPr>
      <w:r w:rsidRPr="00890ED7">
        <w:rPr>
          <w:rFonts w:ascii="Times New Roman" w:hAnsi="Times New Roman"/>
        </w:rPr>
        <w:t>Part-time Employees</w:t>
      </w:r>
      <w:bookmarkEnd w:id="177"/>
    </w:p>
    <w:p w14:paraId="5D2FD9F5" w14:textId="77777777" w:rsidR="00C9518D" w:rsidRPr="00ED1F8F" w:rsidRDefault="00C9518D" w:rsidP="00C9518D">
      <w:pPr>
        <w:tabs>
          <w:tab w:val="left" w:pos="-720"/>
          <w:tab w:val="left" w:pos="0"/>
        </w:tabs>
        <w:suppressAutoHyphens/>
      </w:pPr>
      <w:r w:rsidRPr="00E20878">
        <w:t xml:space="preserve">Part-time employees will receive </w:t>
      </w:r>
      <w:r>
        <w:t>personal</w:t>
      </w:r>
      <w:r w:rsidRPr="00E20878">
        <w:t xml:space="preserve"> </w:t>
      </w:r>
      <w:r w:rsidR="008351F1">
        <w:t xml:space="preserve">or emergency </w:t>
      </w:r>
      <w:r w:rsidRPr="00E20878">
        <w:t>leave on a pro-rated basis based upon the number of hours they are scheduled to work.</w:t>
      </w:r>
      <w:r>
        <w:t xml:space="preserve">  The pro-rated amount shall be based on the assumption that a full-time employee works 2,080 hours per year</w:t>
      </w:r>
      <w:r w:rsidRPr="00E20878">
        <w:t>.</w:t>
      </w:r>
    </w:p>
    <w:p w14:paraId="0FC96C5D" w14:textId="77777777" w:rsidR="00C9518D" w:rsidRDefault="00C9518D" w:rsidP="00C9518D">
      <w:pPr>
        <w:tabs>
          <w:tab w:val="left" w:pos="-720"/>
          <w:tab w:val="left" w:pos="0"/>
          <w:tab w:val="left" w:pos="720"/>
          <w:tab w:val="left" w:pos="770"/>
          <w:tab w:val="left" w:pos="2160"/>
        </w:tabs>
        <w:suppressAutoHyphens/>
        <w:spacing w:after="0"/>
        <w:ind w:left="720"/>
        <w:rPr>
          <w:highlight w:val="yellow"/>
        </w:rPr>
      </w:pPr>
    </w:p>
    <w:p w14:paraId="3D4EF5E4" w14:textId="77777777" w:rsidR="00C9518D" w:rsidRPr="00890ED7" w:rsidRDefault="00C9518D" w:rsidP="00C9518D">
      <w:pPr>
        <w:pStyle w:val="Heading2"/>
      </w:pPr>
      <w:r w:rsidRPr="00890ED7">
        <w:t xml:space="preserve"> </w:t>
      </w:r>
      <w:bookmarkStart w:id="178" w:name="_Toc292452072"/>
      <w:r>
        <w:t>UNIFORMED SERVICES</w:t>
      </w:r>
      <w:r w:rsidRPr="00890ED7">
        <w:t xml:space="preserve"> LEAVE</w:t>
      </w:r>
      <w:bookmarkEnd w:id="178"/>
    </w:p>
    <w:p w14:paraId="193BF7F5" w14:textId="77777777" w:rsidR="00C9518D" w:rsidRPr="005345B1" w:rsidRDefault="00C9518D" w:rsidP="00C9518D">
      <w:pPr>
        <w:pStyle w:val="Heading3"/>
        <w:ind w:left="720" w:hanging="720"/>
        <w:rPr>
          <w:rFonts w:ascii="Times New Roman" w:hAnsi="Times New Roman"/>
        </w:rPr>
      </w:pPr>
      <w:bookmarkStart w:id="179" w:name="_Toc292452073"/>
      <w:r>
        <w:rPr>
          <w:rFonts w:ascii="Times New Roman" w:hAnsi="Times New Roman"/>
        </w:rPr>
        <w:t>Uniformed Services</w:t>
      </w:r>
      <w:r w:rsidRPr="005345B1">
        <w:rPr>
          <w:rFonts w:ascii="Times New Roman" w:hAnsi="Times New Roman"/>
        </w:rPr>
        <w:t xml:space="preserve"> Leave of Absence</w:t>
      </w:r>
      <w:bookmarkEnd w:id="179"/>
    </w:p>
    <w:p w14:paraId="2CA43A76" w14:textId="77777777" w:rsidR="00C9518D" w:rsidRDefault="00C9518D" w:rsidP="00C9518D">
      <w:r w:rsidRPr="00793B7F">
        <w:rPr>
          <w:bCs/>
        </w:rPr>
        <w:t xml:space="preserve">Employees performing duty, whether on a voluntary or involuntary basis, in a uniformed service </w:t>
      </w:r>
      <w:r w:rsidRPr="00793B7F">
        <w:t>shall be granted a leave of absence without pay in acc</w:t>
      </w:r>
      <w:r>
        <w:t>ordance with the provisions of federal law, s</w:t>
      </w:r>
      <w:r w:rsidRPr="00793B7F">
        <w:t xml:space="preserve">tate law, and this </w:t>
      </w:r>
      <w:r w:rsidRPr="00CC2027">
        <w:rPr>
          <w:i/>
        </w:rPr>
        <w:t>Handbook</w:t>
      </w:r>
      <w:r w:rsidRPr="00793B7F">
        <w:t>.</w:t>
      </w:r>
    </w:p>
    <w:p w14:paraId="33638D25" w14:textId="77777777" w:rsidR="00C9518D" w:rsidRDefault="00C9518D" w:rsidP="00C9518D">
      <w:pPr>
        <w:spacing w:before="100" w:beforeAutospacing="1" w:after="100" w:afterAutospacing="1"/>
        <w:rPr>
          <w:rFonts w:eastAsia="Calibri"/>
          <w:color w:val="000000"/>
        </w:rPr>
      </w:pPr>
      <w:r>
        <w:rPr>
          <w:color w:val="000000"/>
        </w:rPr>
        <w:t>The “uniformed services” consist of the following [20 CFR § 1002.5(o)]:</w:t>
      </w:r>
    </w:p>
    <w:p w14:paraId="0D2A9AD6" w14:textId="77777777" w:rsidR="00C9518D" w:rsidRDefault="00C9518D" w:rsidP="00C9518D">
      <w:pPr>
        <w:numPr>
          <w:ilvl w:val="0"/>
          <w:numId w:val="75"/>
        </w:numPr>
        <w:spacing w:before="100" w:beforeAutospacing="1" w:after="100" w:afterAutospacing="1"/>
        <w:rPr>
          <w:color w:val="000000"/>
        </w:rPr>
      </w:pPr>
      <w:r>
        <w:rPr>
          <w:color w:val="000000"/>
        </w:rPr>
        <w:t xml:space="preserve">Army, Navy, Marine Corps, Air Force and Coast Guard </w:t>
      </w:r>
    </w:p>
    <w:p w14:paraId="3682C7C7" w14:textId="77777777" w:rsidR="00C9518D" w:rsidRDefault="00C9518D" w:rsidP="00C9518D">
      <w:pPr>
        <w:numPr>
          <w:ilvl w:val="0"/>
          <w:numId w:val="75"/>
        </w:numPr>
        <w:spacing w:before="100" w:beforeAutospacing="1" w:after="100" w:afterAutospacing="1"/>
        <w:rPr>
          <w:color w:val="000000"/>
        </w:rPr>
      </w:pPr>
      <w:r>
        <w:rPr>
          <w:color w:val="000000"/>
        </w:rPr>
        <w:t xml:space="preserve">Army Reserve, Naval Reserve, Marine Corps Reserve, Air Force Reserve and Coast Guard Reserve </w:t>
      </w:r>
    </w:p>
    <w:p w14:paraId="5236F46F" w14:textId="77777777" w:rsidR="00C9518D" w:rsidRDefault="00C9518D" w:rsidP="00C9518D">
      <w:pPr>
        <w:numPr>
          <w:ilvl w:val="0"/>
          <w:numId w:val="75"/>
        </w:numPr>
        <w:spacing w:before="100" w:beforeAutospacing="1" w:after="100" w:afterAutospacing="1"/>
        <w:rPr>
          <w:color w:val="000000"/>
        </w:rPr>
      </w:pPr>
      <w:r>
        <w:rPr>
          <w:color w:val="000000"/>
        </w:rPr>
        <w:t xml:space="preserve">Army National Guard and Air National Guard </w:t>
      </w:r>
    </w:p>
    <w:p w14:paraId="214C29AE" w14:textId="77777777" w:rsidR="00C9518D" w:rsidRDefault="00C9518D" w:rsidP="00C9518D">
      <w:pPr>
        <w:numPr>
          <w:ilvl w:val="0"/>
          <w:numId w:val="75"/>
        </w:numPr>
        <w:spacing w:before="100" w:beforeAutospacing="1" w:after="100" w:afterAutospacing="1"/>
        <w:rPr>
          <w:color w:val="000000"/>
        </w:rPr>
      </w:pPr>
      <w:r>
        <w:rPr>
          <w:color w:val="000000"/>
        </w:rPr>
        <w:t xml:space="preserve">Commissioned Corps of the Public Health Service </w:t>
      </w:r>
    </w:p>
    <w:p w14:paraId="01E7CC82" w14:textId="77777777" w:rsidR="00C9518D" w:rsidRDefault="00C9518D" w:rsidP="00C9518D">
      <w:pPr>
        <w:numPr>
          <w:ilvl w:val="0"/>
          <w:numId w:val="75"/>
        </w:numPr>
        <w:spacing w:before="100" w:beforeAutospacing="1" w:after="100" w:afterAutospacing="1"/>
        <w:rPr>
          <w:color w:val="000000"/>
        </w:rPr>
      </w:pPr>
      <w:r>
        <w:rPr>
          <w:color w:val="000000"/>
        </w:rPr>
        <w:lastRenderedPageBreak/>
        <w:t xml:space="preserve">Any other category of persons designated by the President in time of war or emergency </w:t>
      </w:r>
    </w:p>
    <w:p w14:paraId="349D57F7" w14:textId="77777777" w:rsidR="00C9518D" w:rsidRPr="00890ED7" w:rsidRDefault="00C9518D" w:rsidP="00C9518D">
      <w:pPr>
        <w:pStyle w:val="Heading3"/>
        <w:ind w:left="720" w:hanging="720"/>
        <w:rPr>
          <w:rFonts w:ascii="Times New Roman" w:hAnsi="Times New Roman"/>
        </w:rPr>
      </w:pPr>
      <w:bookmarkStart w:id="180" w:name="_Toc292452074"/>
      <w:r w:rsidRPr="00890ED7">
        <w:rPr>
          <w:rFonts w:ascii="Times New Roman" w:hAnsi="Times New Roman"/>
        </w:rPr>
        <w:t>Seniority</w:t>
      </w:r>
      <w:r>
        <w:rPr>
          <w:rFonts w:ascii="Times New Roman" w:hAnsi="Times New Roman"/>
        </w:rPr>
        <w:t>/Length of Service during</w:t>
      </w:r>
      <w:r w:rsidRPr="00890ED7">
        <w:rPr>
          <w:rFonts w:ascii="Times New Roman" w:hAnsi="Times New Roman"/>
        </w:rPr>
        <w:t xml:space="preserve"> </w:t>
      </w:r>
      <w:r>
        <w:rPr>
          <w:rFonts w:ascii="Times New Roman" w:hAnsi="Times New Roman"/>
        </w:rPr>
        <w:t>Uniformed Services</w:t>
      </w:r>
      <w:r w:rsidRPr="00890ED7">
        <w:rPr>
          <w:rFonts w:ascii="Times New Roman" w:hAnsi="Times New Roman"/>
        </w:rPr>
        <w:t xml:space="preserve"> Leave</w:t>
      </w:r>
      <w:bookmarkEnd w:id="180"/>
    </w:p>
    <w:p w14:paraId="1344762D" w14:textId="77777777" w:rsidR="00C9518D" w:rsidRDefault="00C9518D" w:rsidP="00C9518D">
      <w:pPr>
        <w:tabs>
          <w:tab w:val="left" w:pos="-720"/>
          <w:tab w:val="left" w:pos="0"/>
        </w:tabs>
        <w:suppressAutoHyphens/>
        <w:spacing w:after="0"/>
      </w:pPr>
      <w:r>
        <w:t>Employees shall continue to accrue length of service for wage/salary increments, if applicable, and all other purposes where length of service is a factor.  The employee's absence shall not be construed as a break in service for any purp</w:t>
      </w:r>
      <w:r w:rsidRPr="00890ED7">
        <w:t>ose.</w:t>
      </w:r>
      <w:r>
        <w:t xml:space="preserve">  </w:t>
      </w:r>
    </w:p>
    <w:p w14:paraId="447665DA" w14:textId="77777777" w:rsidR="00C9518D" w:rsidRDefault="00C9518D" w:rsidP="00C9518D">
      <w:pPr>
        <w:tabs>
          <w:tab w:val="left" w:pos="-720"/>
          <w:tab w:val="left" w:pos="0"/>
        </w:tabs>
        <w:suppressAutoHyphens/>
        <w:spacing w:after="0"/>
      </w:pPr>
    </w:p>
    <w:p w14:paraId="0D2E3D4E" w14:textId="77777777" w:rsidR="00C9518D" w:rsidRPr="00793B7F" w:rsidRDefault="00C9518D" w:rsidP="00C9518D">
      <w:pPr>
        <w:tabs>
          <w:tab w:val="left" w:pos="-720"/>
          <w:tab w:val="left" w:pos="0"/>
        </w:tabs>
        <w:suppressAutoHyphens/>
        <w:spacing w:after="0"/>
      </w:pPr>
      <w:r>
        <w:rPr>
          <w:color w:val="000000"/>
        </w:rPr>
        <w:t>Reemployment rights extend to persons who have been absent from a position of employment because of “service in the uniformed services.” “Service in the uniformed services” means the performance of duty on a voluntary or involuntary basis in a uniformed service, including:</w:t>
      </w:r>
    </w:p>
    <w:p w14:paraId="41F29C66" w14:textId="77777777" w:rsidR="00C9518D" w:rsidRDefault="00C9518D" w:rsidP="00C9518D">
      <w:pPr>
        <w:numPr>
          <w:ilvl w:val="0"/>
          <w:numId w:val="74"/>
        </w:numPr>
        <w:spacing w:before="100" w:beforeAutospacing="1" w:after="100" w:afterAutospacing="1"/>
        <w:rPr>
          <w:color w:val="000000"/>
        </w:rPr>
      </w:pPr>
      <w:r>
        <w:rPr>
          <w:color w:val="000000"/>
        </w:rPr>
        <w:t xml:space="preserve">Active duty and active duty for training </w:t>
      </w:r>
    </w:p>
    <w:p w14:paraId="1366BE56" w14:textId="77777777" w:rsidR="00C9518D" w:rsidRDefault="00C9518D" w:rsidP="00C9518D">
      <w:pPr>
        <w:numPr>
          <w:ilvl w:val="0"/>
          <w:numId w:val="74"/>
        </w:numPr>
        <w:spacing w:before="100" w:beforeAutospacing="1" w:after="100" w:afterAutospacing="1"/>
        <w:rPr>
          <w:color w:val="000000"/>
        </w:rPr>
      </w:pPr>
      <w:r>
        <w:rPr>
          <w:color w:val="000000"/>
        </w:rPr>
        <w:t xml:space="preserve">Initial active duty for training </w:t>
      </w:r>
    </w:p>
    <w:p w14:paraId="67A0B571" w14:textId="77777777" w:rsidR="00C9518D" w:rsidRDefault="00C9518D" w:rsidP="00C9518D">
      <w:pPr>
        <w:numPr>
          <w:ilvl w:val="0"/>
          <w:numId w:val="74"/>
        </w:numPr>
        <w:spacing w:before="100" w:beforeAutospacing="1" w:after="100" w:afterAutospacing="1"/>
        <w:rPr>
          <w:color w:val="000000"/>
        </w:rPr>
      </w:pPr>
      <w:r>
        <w:rPr>
          <w:color w:val="000000"/>
        </w:rPr>
        <w:t xml:space="preserve">Inactive duty training </w:t>
      </w:r>
    </w:p>
    <w:p w14:paraId="1B5DA5D7" w14:textId="77777777" w:rsidR="00C9518D" w:rsidRDefault="00C9518D" w:rsidP="00C9518D">
      <w:pPr>
        <w:numPr>
          <w:ilvl w:val="0"/>
          <w:numId w:val="74"/>
        </w:numPr>
        <w:spacing w:before="100" w:beforeAutospacing="1" w:after="100" w:afterAutospacing="1"/>
        <w:rPr>
          <w:color w:val="000000"/>
        </w:rPr>
      </w:pPr>
      <w:r>
        <w:rPr>
          <w:color w:val="000000"/>
        </w:rPr>
        <w:t xml:space="preserve">Full-time National Guard duty </w:t>
      </w:r>
    </w:p>
    <w:p w14:paraId="72AFF142" w14:textId="77777777" w:rsidR="00C9518D" w:rsidRDefault="00C9518D" w:rsidP="00C9518D">
      <w:pPr>
        <w:numPr>
          <w:ilvl w:val="0"/>
          <w:numId w:val="74"/>
        </w:numPr>
        <w:spacing w:before="100" w:beforeAutospacing="1" w:after="100" w:afterAutospacing="1"/>
        <w:rPr>
          <w:color w:val="000000"/>
        </w:rPr>
      </w:pPr>
      <w:r>
        <w:rPr>
          <w:color w:val="000000"/>
        </w:rPr>
        <w:t xml:space="preserve">Absence from work for an examination to determine a person’s fitness for any of the above types of duty </w:t>
      </w:r>
    </w:p>
    <w:p w14:paraId="62C76E1B" w14:textId="77777777" w:rsidR="00C9518D" w:rsidRDefault="00C9518D" w:rsidP="00C9518D">
      <w:pPr>
        <w:numPr>
          <w:ilvl w:val="0"/>
          <w:numId w:val="74"/>
        </w:numPr>
        <w:spacing w:before="100" w:beforeAutospacing="1" w:after="100" w:afterAutospacing="1"/>
        <w:rPr>
          <w:color w:val="000000"/>
        </w:rPr>
      </w:pPr>
      <w:r>
        <w:rPr>
          <w:color w:val="000000"/>
        </w:rPr>
        <w:t xml:space="preserve">Funeral honors duty performed by National Guard or Reserve members </w:t>
      </w:r>
    </w:p>
    <w:p w14:paraId="17D7E8D6" w14:textId="77777777" w:rsidR="00C9518D" w:rsidRDefault="00C9518D" w:rsidP="00C9518D">
      <w:pPr>
        <w:numPr>
          <w:ilvl w:val="0"/>
          <w:numId w:val="74"/>
        </w:numPr>
        <w:spacing w:before="100" w:beforeAutospacing="1" w:after="100" w:afterAutospacing="1"/>
        <w:rPr>
          <w:color w:val="000000"/>
        </w:rPr>
      </w:pPr>
      <w:r>
        <w:rPr>
          <w:color w:val="000000"/>
        </w:rPr>
        <w:t xml:space="preserve">Duty performed by intermittent employees of the National Disaster Medical System (NDMS), which is part of the Department of Health and Human Services, when activated for a public health emergency, and approved training to prepare for such service (added by Pub. L. 107-188, June 2002). </w:t>
      </w:r>
      <w:r w:rsidRPr="00603D9D">
        <w:rPr>
          <w:i/>
          <w:color w:val="000000"/>
        </w:rPr>
        <w:t>See</w:t>
      </w:r>
      <w:r>
        <w:rPr>
          <w:color w:val="000000"/>
        </w:rPr>
        <w:t xml:space="preserve"> 42 U.S.C. § 300hh-11(d). </w:t>
      </w:r>
    </w:p>
    <w:p w14:paraId="510C2A37" w14:textId="77777777" w:rsidR="00C9518D" w:rsidRPr="00890ED7" w:rsidRDefault="00C9518D" w:rsidP="00C9518D">
      <w:pPr>
        <w:pStyle w:val="Heading3"/>
        <w:ind w:left="720" w:hanging="720"/>
        <w:rPr>
          <w:rFonts w:ascii="Times New Roman" w:hAnsi="Times New Roman"/>
        </w:rPr>
      </w:pPr>
      <w:bookmarkStart w:id="181" w:name="_Toc292452075"/>
      <w:r>
        <w:rPr>
          <w:rFonts w:ascii="Times New Roman" w:hAnsi="Times New Roman"/>
        </w:rPr>
        <w:t>Request for Uniformed Services</w:t>
      </w:r>
      <w:r w:rsidRPr="00890ED7">
        <w:rPr>
          <w:rFonts w:ascii="Times New Roman" w:hAnsi="Times New Roman"/>
        </w:rPr>
        <w:t xml:space="preserve"> Leave</w:t>
      </w:r>
      <w:bookmarkEnd w:id="181"/>
    </w:p>
    <w:p w14:paraId="5ABC5CF7" w14:textId="77777777" w:rsidR="00C9518D" w:rsidRDefault="00C9518D" w:rsidP="00C9518D">
      <w:pPr>
        <w:tabs>
          <w:tab w:val="left" w:pos="-720"/>
          <w:tab w:val="left" w:pos="0"/>
        </w:tabs>
        <w:suppressAutoHyphens/>
        <w:spacing w:after="0"/>
      </w:pPr>
      <w:r>
        <w:t xml:space="preserve">When time permits, the request for a reserve military leave should be as far in advance as possible so the employer can adequately plan for the absence.  Whenever possible, the request should be accompanied by a copy of the reservist's military orders.  The request shall be submitted to the District Administrator or his/her designee. </w:t>
      </w:r>
    </w:p>
    <w:p w14:paraId="07475988" w14:textId="77777777" w:rsidR="00C9518D" w:rsidRDefault="00C9518D" w:rsidP="00C9518D">
      <w:pPr>
        <w:tabs>
          <w:tab w:val="center" w:pos="0"/>
        </w:tabs>
        <w:suppressAutoHyphens/>
        <w:spacing w:after="0"/>
        <w:rPr>
          <w:b/>
          <w:i/>
          <w:sz w:val="16"/>
          <w:szCs w:val="16"/>
          <w:highlight w:val="red"/>
        </w:rPr>
      </w:pPr>
    </w:p>
    <w:p w14:paraId="57427C2A" w14:textId="77777777" w:rsidR="00C9518D" w:rsidRDefault="00C9518D" w:rsidP="00C9518D">
      <w:pPr>
        <w:tabs>
          <w:tab w:val="left" w:pos="3506"/>
          <w:tab w:val="center" w:pos="4680"/>
        </w:tabs>
        <w:suppressAutoHyphens/>
        <w:spacing w:after="0"/>
        <w:rPr>
          <w:b/>
        </w:rPr>
      </w:pPr>
      <w:r>
        <w:rPr>
          <w:b/>
        </w:rPr>
        <w:tab/>
      </w:r>
    </w:p>
    <w:p w14:paraId="2CA23538" w14:textId="77777777" w:rsidR="00C9518D" w:rsidRPr="00684E2A" w:rsidRDefault="00C9518D" w:rsidP="00C9518D">
      <w:pPr>
        <w:pStyle w:val="Heading2"/>
      </w:pPr>
      <w:r w:rsidRPr="00684E2A">
        <w:t xml:space="preserve"> </w:t>
      </w:r>
      <w:bookmarkStart w:id="182" w:name="_Toc292452076"/>
      <w:r w:rsidRPr="00684E2A">
        <w:t>UNPAID LEAVES OF ABSENCE</w:t>
      </w:r>
      <w:bookmarkEnd w:id="182"/>
    </w:p>
    <w:p w14:paraId="65E076A4" w14:textId="77777777" w:rsidR="00007B8C" w:rsidRDefault="00007B8C" w:rsidP="00007B8C">
      <w:pPr>
        <w:pStyle w:val="Heading3"/>
        <w:ind w:left="720" w:hanging="720"/>
        <w:rPr>
          <w:rFonts w:ascii="Times New Roman" w:hAnsi="Times New Roman"/>
        </w:rPr>
      </w:pPr>
      <w:bookmarkStart w:id="183" w:name="_Toc292452077"/>
      <w:r>
        <w:rPr>
          <w:rFonts w:ascii="Times New Roman" w:hAnsi="Times New Roman"/>
        </w:rPr>
        <w:t>Notice of Return</w:t>
      </w:r>
    </w:p>
    <w:p w14:paraId="6F344E7D" w14:textId="77777777" w:rsidR="00007B8C" w:rsidRPr="00007B8C" w:rsidRDefault="00007B8C" w:rsidP="00007B8C">
      <w:pPr>
        <w:pStyle w:val="PlainText"/>
        <w:numPr>
          <w:ilvl w:val="0"/>
          <w:numId w:val="82"/>
        </w:numPr>
        <w:tabs>
          <w:tab w:val="left" w:pos="0"/>
          <w:tab w:val="left" w:pos="720"/>
          <w:tab w:val="left" w:pos="1080"/>
          <w:tab w:val="left" w:pos="2880"/>
          <w:tab w:val="left" w:pos="3600"/>
        </w:tabs>
        <w:adjustRightInd w:val="0"/>
        <w:spacing w:after="0"/>
        <w:jc w:val="both"/>
        <w:textAlignment w:val="baseline"/>
        <w:rPr>
          <w:sz w:val="22"/>
          <w:u w:val="single"/>
        </w:rPr>
      </w:pPr>
      <w:r>
        <w:rPr>
          <w:sz w:val="22"/>
          <w:u w:val="single"/>
        </w:rPr>
        <w:t>Notice of Returning in the Same School Year:</w:t>
      </w:r>
      <w:r>
        <w:rPr>
          <w:sz w:val="22"/>
        </w:rPr>
        <w:t xml:space="preserve">  </w:t>
      </w:r>
      <w:r w:rsidRPr="00007B8C">
        <w:rPr>
          <w:sz w:val="22"/>
        </w:rPr>
        <w:t>The employee shall notify the District Administrator or his/her designee of the employee’s intent to return to work at least forty-five (45) days prior to the expiration of the leave</w:t>
      </w:r>
      <w:r>
        <w:rPr>
          <w:sz w:val="22"/>
        </w:rPr>
        <w:t xml:space="preserve"> if returning in the same school year</w:t>
      </w:r>
      <w:r w:rsidRPr="00007B8C">
        <w:rPr>
          <w:sz w:val="22"/>
        </w:rPr>
        <w:t xml:space="preserve">.  </w:t>
      </w:r>
    </w:p>
    <w:p w14:paraId="44B3F43E" w14:textId="77777777" w:rsidR="00007B8C" w:rsidRPr="00007B8C" w:rsidRDefault="00007B8C" w:rsidP="00007B8C">
      <w:pPr>
        <w:pStyle w:val="PlainText"/>
        <w:tabs>
          <w:tab w:val="left" w:pos="0"/>
          <w:tab w:val="left" w:pos="720"/>
          <w:tab w:val="left" w:pos="1080"/>
          <w:tab w:val="left" w:pos="2880"/>
          <w:tab w:val="left" w:pos="3600"/>
        </w:tabs>
        <w:adjustRightInd w:val="0"/>
        <w:spacing w:after="0"/>
        <w:ind w:left="1080"/>
        <w:jc w:val="both"/>
        <w:textAlignment w:val="baseline"/>
        <w:rPr>
          <w:sz w:val="22"/>
          <w:u w:val="single"/>
        </w:rPr>
      </w:pPr>
    </w:p>
    <w:p w14:paraId="46ADB87A" w14:textId="77777777" w:rsidR="00007B8C" w:rsidRPr="00007B8C" w:rsidRDefault="00007B8C" w:rsidP="00007B8C">
      <w:pPr>
        <w:pStyle w:val="PlainText"/>
        <w:numPr>
          <w:ilvl w:val="0"/>
          <w:numId w:val="82"/>
        </w:numPr>
        <w:tabs>
          <w:tab w:val="left" w:pos="0"/>
          <w:tab w:val="left" w:pos="720"/>
          <w:tab w:val="left" w:pos="1080"/>
          <w:tab w:val="left" w:pos="2880"/>
          <w:tab w:val="left" w:pos="3600"/>
        </w:tabs>
        <w:adjustRightInd w:val="0"/>
        <w:spacing w:after="0"/>
        <w:jc w:val="both"/>
        <w:textAlignment w:val="baseline"/>
        <w:rPr>
          <w:sz w:val="22"/>
          <w:u w:val="single"/>
        </w:rPr>
      </w:pPr>
      <w:r>
        <w:rPr>
          <w:sz w:val="22"/>
          <w:u w:val="single"/>
        </w:rPr>
        <w:t>Notice of Returning the Subsequent School Year:</w:t>
      </w:r>
      <w:r>
        <w:rPr>
          <w:sz w:val="22"/>
        </w:rPr>
        <w:t xml:space="preserve">  An employee planning to return to work the following school year shall notify the administration, in writing on or before April 15</w:t>
      </w:r>
      <w:r w:rsidRPr="00007B8C">
        <w:rPr>
          <w:sz w:val="22"/>
          <w:vertAlign w:val="superscript"/>
        </w:rPr>
        <w:t>th</w:t>
      </w:r>
      <w:r>
        <w:rPr>
          <w:sz w:val="22"/>
        </w:rPr>
        <w:t>.</w:t>
      </w:r>
    </w:p>
    <w:p w14:paraId="118B04E1" w14:textId="77777777" w:rsidR="00007B8C" w:rsidRDefault="00007B8C" w:rsidP="00007B8C">
      <w:pPr>
        <w:pStyle w:val="PlainText"/>
        <w:tabs>
          <w:tab w:val="left" w:pos="0"/>
          <w:tab w:val="left" w:pos="720"/>
          <w:tab w:val="left" w:pos="1080"/>
          <w:tab w:val="left" w:pos="2880"/>
          <w:tab w:val="left" w:pos="3600"/>
        </w:tabs>
        <w:adjustRightInd w:val="0"/>
        <w:spacing w:after="0"/>
        <w:jc w:val="both"/>
        <w:textAlignment w:val="baseline"/>
        <w:rPr>
          <w:sz w:val="22"/>
          <w:u w:val="single"/>
        </w:rPr>
      </w:pPr>
    </w:p>
    <w:p w14:paraId="1D46D613" w14:textId="77777777" w:rsidR="00007B8C" w:rsidRPr="00007B8C" w:rsidRDefault="00007B8C" w:rsidP="00007B8C">
      <w:pPr>
        <w:pStyle w:val="PlainText"/>
        <w:numPr>
          <w:ilvl w:val="0"/>
          <w:numId w:val="82"/>
        </w:numPr>
        <w:tabs>
          <w:tab w:val="left" w:pos="0"/>
          <w:tab w:val="left" w:pos="720"/>
          <w:tab w:val="left" w:pos="1080"/>
          <w:tab w:val="left" w:pos="2880"/>
          <w:tab w:val="left" w:pos="3600"/>
        </w:tabs>
        <w:adjustRightInd w:val="0"/>
        <w:spacing w:after="0"/>
        <w:jc w:val="both"/>
        <w:textAlignment w:val="baseline"/>
        <w:rPr>
          <w:sz w:val="22"/>
          <w:u w:val="single"/>
        </w:rPr>
      </w:pPr>
      <w:r w:rsidRPr="00007B8C">
        <w:rPr>
          <w:sz w:val="22"/>
          <w:u w:val="single"/>
        </w:rPr>
        <w:t>Failure to Provide Proper Notice:</w:t>
      </w:r>
      <w:r>
        <w:rPr>
          <w:sz w:val="22"/>
        </w:rPr>
        <w:t xml:space="preserve">  </w:t>
      </w:r>
      <w:r w:rsidRPr="00007B8C">
        <w:rPr>
          <w:sz w:val="22"/>
        </w:rPr>
        <w:t>If the employee does not provide such notice he/she will be deemed to have resigned from his/her position with the District as of the expiration date of the leave</w:t>
      </w:r>
      <w:r>
        <w:rPr>
          <w:sz w:val="22"/>
        </w:rPr>
        <w:t>.</w:t>
      </w:r>
    </w:p>
    <w:p w14:paraId="418F626E" w14:textId="77777777" w:rsidR="00C9518D" w:rsidRPr="00B143FD" w:rsidRDefault="00C9518D" w:rsidP="00C9518D">
      <w:pPr>
        <w:pStyle w:val="Heading3"/>
        <w:ind w:left="720" w:hanging="720"/>
        <w:rPr>
          <w:rFonts w:ascii="Times New Roman" w:hAnsi="Times New Roman"/>
        </w:rPr>
      </w:pPr>
      <w:r w:rsidRPr="00B143FD">
        <w:rPr>
          <w:rFonts w:ascii="Times New Roman" w:hAnsi="Times New Roman"/>
        </w:rPr>
        <w:t>Medical Leave</w:t>
      </w:r>
      <w:bookmarkEnd w:id="183"/>
    </w:p>
    <w:p w14:paraId="34BFF366" w14:textId="77777777" w:rsidR="00C9518D" w:rsidRPr="00B143FD" w:rsidRDefault="00C9518D" w:rsidP="00B143FD">
      <w:pPr>
        <w:pStyle w:val="PlainText"/>
        <w:tabs>
          <w:tab w:val="left" w:pos="0"/>
          <w:tab w:val="left" w:pos="720"/>
          <w:tab w:val="left" w:pos="1080"/>
          <w:tab w:val="left" w:pos="2880"/>
          <w:tab w:val="left" w:pos="3600"/>
        </w:tabs>
        <w:adjustRightInd w:val="0"/>
        <w:spacing w:after="0"/>
        <w:ind w:left="1080"/>
        <w:jc w:val="both"/>
        <w:textAlignment w:val="baseline"/>
        <w:rPr>
          <w:sz w:val="22"/>
          <w:u w:val="single"/>
        </w:rPr>
      </w:pPr>
    </w:p>
    <w:p w14:paraId="42E956F0" w14:textId="77777777" w:rsidR="00C9518D" w:rsidRPr="00B143FD" w:rsidRDefault="00C9518D" w:rsidP="00B143FD">
      <w:pPr>
        <w:pStyle w:val="PlainText"/>
        <w:numPr>
          <w:ilvl w:val="0"/>
          <w:numId w:val="103"/>
        </w:numPr>
        <w:tabs>
          <w:tab w:val="left" w:pos="0"/>
          <w:tab w:val="left" w:pos="720"/>
          <w:tab w:val="left" w:pos="1080"/>
          <w:tab w:val="left" w:pos="2880"/>
          <w:tab w:val="left" w:pos="3600"/>
        </w:tabs>
        <w:adjustRightInd w:val="0"/>
        <w:spacing w:after="0"/>
        <w:jc w:val="both"/>
        <w:textAlignment w:val="baseline"/>
        <w:rPr>
          <w:sz w:val="22"/>
        </w:rPr>
      </w:pPr>
      <w:r w:rsidRPr="00B143FD">
        <w:rPr>
          <w:sz w:val="22"/>
          <w:u w:val="single"/>
        </w:rPr>
        <w:t>Application Procedures:</w:t>
      </w:r>
      <w:r w:rsidRPr="00B143FD">
        <w:rPr>
          <w:sz w:val="22"/>
        </w:rPr>
        <w:t xml:space="preserve">  All requests for an unpaid medical leave of absence, other than emergencies, must be submitted to the District at least thirty (30) days prior to the anticipated beginning of the leave. Such application will be reviewed and processed by the District Administrator and shall be granted or denied in his/her sole discretion.  The request must be accompanied by a physician’s statement attesting to the disability and anticipated duration of the leave. The District reserves the right to request interim statements from the physician. The unpaid medical leave of absence shall not exceed one (1) calendar year, unless the employee is eligible for long-term disability benefits as provided for under FMLA.  If the employee is eligible for long-term disability benefits, the District shall grant an unpaid medical leave due to disability for up to a total leave period of twenty-four (24) months.</w:t>
      </w:r>
    </w:p>
    <w:p w14:paraId="0CB90896" w14:textId="77777777" w:rsidR="00C9518D" w:rsidRDefault="00C9518D" w:rsidP="00C9518D">
      <w:pPr>
        <w:pStyle w:val="PlainText"/>
        <w:tabs>
          <w:tab w:val="left" w:pos="0"/>
          <w:tab w:val="left" w:pos="720"/>
          <w:tab w:val="left" w:pos="1440"/>
          <w:tab w:val="left" w:pos="2880"/>
          <w:tab w:val="left" w:pos="3600"/>
        </w:tabs>
        <w:adjustRightInd w:val="0"/>
        <w:spacing w:after="0"/>
        <w:ind w:left="1440"/>
        <w:jc w:val="both"/>
        <w:textAlignment w:val="baseline"/>
        <w:rPr>
          <w:sz w:val="22"/>
        </w:rPr>
      </w:pPr>
    </w:p>
    <w:p w14:paraId="318B1C57" w14:textId="77777777" w:rsidR="00C9518D" w:rsidRDefault="00C9518D" w:rsidP="00B143FD">
      <w:pPr>
        <w:pStyle w:val="PlainText"/>
        <w:numPr>
          <w:ilvl w:val="0"/>
          <w:numId w:val="103"/>
        </w:numPr>
        <w:tabs>
          <w:tab w:val="left" w:pos="0"/>
          <w:tab w:val="left" w:pos="720"/>
          <w:tab w:val="left" w:pos="1080"/>
          <w:tab w:val="left" w:pos="2880"/>
          <w:tab w:val="left" w:pos="3600"/>
        </w:tabs>
        <w:adjustRightInd w:val="0"/>
        <w:spacing w:after="0"/>
        <w:jc w:val="both"/>
        <w:textAlignment w:val="baseline"/>
        <w:rPr>
          <w:sz w:val="22"/>
        </w:rPr>
      </w:pPr>
      <w:r>
        <w:rPr>
          <w:sz w:val="22"/>
          <w:u w:val="single"/>
        </w:rPr>
        <w:lastRenderedPageBreak/>
        <w:t>Benefits D</w:t>
      </w:r>
      <w:r w:rsidRPr="00DA69F1">
        <w:rPr>
          <w:sz w:val="22"/>
          <w:u w:val="single"/>
        </w:rPr>
        <w:t>uring Leave</w:t>
      </w:r>
      <w:r>
        <w:rPr>
          <w:sz w:val="22"/>
        </w:rPr>
        <w:t xml:space="preserve">:  </w:t>
      </w:r>
    </w:p>
    <w:p w14:paraId="40CAF1C6" w14:textId="77777777" w:rsidR="00C9518D" w:rsidRDefault="00C9518D" w:rsidP="00C9518D">
      <w:pPr>
        <w:pStyle w:val="MediumGrid1-Accent21"/>
        <w:rPr>
          <w:sz w:val="22"/>
        </w:rPr>
      </w:pPr>
    </w:p>
    <w:p w14:paraId="44AA0D4D" w14:textId="77777777" w:rsidR="00C9518D" w:rsidRPr="006E014D" w:rsidRDefault="00C9518D" w:rsidP="00B143FD">
      <w:pPr>
        <w:pStyle w:val="PlainText"/>
        <w:tabs>
          <w:tab w:val="left" w:pos="0"/>
          <w:tab w:val="left" w:pos="720"/>
          <w:tab w:val="left" w:pos="1440"/>
          <w:tab w:val="left" w:pos="2160"/>
          <w:tab w:val="left" w:pos="3600"/>
        </w:tabs>
        <w:adjustRightInd w:val="0"/>
        <w:spacing w:after="0"/>
        <w:ind w:left="1080"/>
        <w:jc w:val="both"/>
        <w:textAlignment w:val="baseline"/>
        <w:rPr>
          <w:sz w:val="22"/>
        </w:rPr>
      </w:pPr>
      <w:r w:rsidRPr="006E014D">
        <w:rPr>
          <w:sz w:val="22"/>
        </w:rPr>
        <w:t>1.</w:t>
      </w:r>
      <w:r w:rsidRPr="006E014D">
        <w:rPr>
          <w:sz w:val="22"/>
        </w:rPr>
        <w:tab/>
        <w:t xml:space="preserve">Length of service and other benefits shall not accrue during such leave. </w:t>
      </w:r>
    </w:p>
    <w:p w14:paraId="4ACD0AAE" w14:textId="77777777" w:rsidR="00C9518D" w:rsidRPr="006E014D" w:rsidRDefault="00C9518D" w:rsidP="00B143FD">
      <w:pPr>
        <w:pStyle w:val="PlainText"/>
        <w:tabs>
          <w:tab w:val="left" w:pos="0"/>
          <w:tab w:val="left" w:pos="720"/>
          <w:tab w:val="left" w:pos="1440"/>
          <w:tab w:val="left" w:pos="2250"/>
          <w:tab w:val="left" w:pos="3600"/>
        </w:tabs>
        <w:adjustRightInd w:val="0"/>
        <w:spacing w:after="0"/>
        <w:ind w:left="1440" w:hanging="360"/>
        <w:jc w:val="both"/>
        <w:textAlignment w:val="baseline"/>
        <w:rPr>
          <w:sz w:val="22"/>
        </w:rPr>
      </w:pPr>
      <w:r w:rsidRPr="006E014D">
        <w:rPr>
          <w:sz w:val="22"/>
        </w:rPr>
        <w:t>2.</w:t>
      </w:r>
      <w:r w:rsidRPr="006E014D">
        <w:rPr>
          <w:sz w:val="22"/>
        </w:rPr>
        <w:tab/>
        <w:t>The employee may continue health insurance during the leave of absence by remitting the full premium amounts to the District.  The continuation of health insurance at the employee’s expense is contingent upon the health insurance carrier allowing such a benefit. If the premium is not received by the first of the month, the employee’s insurance coverage shall be terminated.</w:t>
      </w:r>
    </w:p>
    <w:p w14:paraId="371F8888" w14:textId="77777777" w:rsidR="00C9518D" w:rsidRPr="006E014D" w:rsidRDefault="00C9518D" w:rsidP="00C9518D">
      <w:pPr>
        <w:pStyle w:val="PlainText"/>
        <w:tabs>
          <w:tab w:val="left" w:pos="0"/>
          <w:tab w:val="left" w:pos="720"/>
          <w:tab w:val="left" w:pos="1440"/>
          <w:tab w:val="left" w:pos="2250"/>
          <w:tab w:val="left" w:pos="3600"/>
        </w:tabs>
        <w:adjustRightInd w:val="0"/>
        <w:spacing w:after="0"/>
        <w:ind w:left="1440" w:hanging="360"/>
        <w:jc w:val="both"/>
        <w:textAlignment w:val="baseline"/>
        <w:rPr>
          <w:sz w:val="22"/>
        </w:rPr>
      </w:pPr>
      <w:r w:rsidRPr="006E014D">
        <w:rPr>
          <w:sz w:val="22"/>
        </w:rPr>
        <w:t>3.</w:t>
      </w:r>
      <w:r w:rsidRPr="006E014D">
        <w:rPr>
          <w:sz w:val="22"/>
        </w:rPr>
        <w:tab/>
        <w:t>During the unpaid leave, the employee shall retain accumulated paid leave, but shall not accrue any additional paid lea</w:t>
      </w:r>
      <w:r>
        <w:rPr>
          <w:sz w:val="22"/>
        </w:rPr>
        <w:t xml:space="preserve">ve during the unpaid </w:t>
      </w:r>
      <w:r w:rsidRPr="006E014D">
        <w:rPr>
          <w:sz w:val="22"/>
        </w:rPr>
        <w:t>leave.</w:t>
      </w:r>
    </w:p>
    <w:p w14:paraId="4FC5A2A5" w14:textId="77777777" w:rsidR="00C9518D" w:rsidRDefault="00C9518D" w:rsidP="00C9518D">
      <w:pPr>
        <w:pStyle w:val="MediumGrid1-Accent21"/>
        <w:rPr>
          <w:sz w:val="22"/>
        </w:rPr>
      </w:pPr>
    </w:p>
    <w:p w14:paraId="6BFD7A97" w14:textId="77777777" w:rsidR="00C9518D" w:rsidRPr="00CC7DE6" w:rsidRDefault="00C9518D" w:rsidP="00B143FD">
      <w:pPr>
        <w:pStyle w:val="PlainText"/>
        <w:numPr>
          <w:ilvl w:val="0"/>
          <w:numId w:val="103"/>
        </w:numPr>
        <w:tabs>
          <w:tab w:val="left" w:pos="0"/>
          <w:tab w:val="left" w:pos="720"/>
          <w:tab w:val="left" w:pos="1080"/>
          <w:tab w:val="left" w:pos="2880"/>
          <w:tab w:val="left" w:pos="3600"/>
        </w:tabs>
        <w:adjustRightInd w:val="0"/>
        <w:spacing w:after="0"/>
        <w:jc w:val="both"/>
        <w:textAlignment w:val="baseline"/>
        <w:rPr>
          <w:sz w:val="22"/>
        </w:rPr>
      </w:pPr>
      <w:r w:rsidRPr="00CC7DE6">
        <w:rPr>
          <w:sz w:val="22"/>
          <w:u w:val="single"/>
        </w:rPr>
        <w:t>Placement upon Return from Leave</w:t>
      </w:r>
      <w:r>
        <w:rPr>
          <w:sz w:val="22"/>
        </w:rPr>
        <w:t xml:space="preserve">: </w:t>
      </w:r>
      <w:r w:rsidRPr="00CC7DE6">
        <w:rPr>
          <w:sz w:val="22"/>
        </w:rPr>
        <w:t>Upon return from any leave of absence, the employee may be returned to his or her former position, if available. If the former position is not available as determined by the District, the employee shall be returned to a position equivalent in terms of percentage of contract unless the employee’s percentage of contract was reduced or i</w:t>
      </w:r>
      <w:r>
        <w:rPr>
          <w:sz w:val="22"/>
        </w:rPr>
        <w:t xml:space="preserve">ncreased due to nonrenewal </w:t>
      </w:r>
      <w:r w:rsidRPr="00CC7DE6">
        <w:rPr>
          <w:sz w:val="22"/>
        </w:rPr>
        <w:t xml:space="preserve">or layoff, whichever is applicable. </w:t>
      </w:r>
    </w:p>
    <w:p w14:paraId="7654ED36" w14:textId="77777777" w:rsidR="00C9518D" w:rsidRPr="00C72249" w:rsidRDefault="00C9518D" w:rsidP="00C9518D">
      <w:pPr>
        <w:pStyle w:val="PlainText"/>
        <w:tabs>
          <w:tab w:val="left" w:pos="0"/>
          <w:tab w:val="left" w:pos="1440"/>
          <w:tab w:val="left" w:pos="2160"/>
          <w:tab w:val="left" w:pos="2880"/>
          <w:tab w:val="left" w:pos="3600"/>
        </w:tabs>
        <w:spacing w:after="0"/>
        <w:ind w:left="1440"/>
        <w:rPr>
          <w:sz w:val="22"/>
        </w:rPr>
      </w:pPr>
    </w:p>
    <w:p w14:paraId="331D2249" w14:textId="77777777" w:rsidR="00C9518D" w:rsidRPr="00C72249" w:rsidRDefault="00C9518D" w:rsidP="00C9518D">
      <w:pPr>
        <w:pStyle w:val="PlainText"/>
        <w:tabs>
          <w:tab w:val="left" w:pos="0"/>
          <w:tab w:val="left" w:pos="1440"/>
          <w:tab w:val="left" w:pos="2160"/>
          <w:tab w:val="left" w:pos="2880"/>
          <w:tab w:val="left" w:pos="3600"/>
        </w:tabs>
        <w:spacing w:after="0"/>
        <w:ind w:left="1080"/>
        <w:rPr>
          <w:sz w:val="22"/>
        </w:rPr>
      </w:pPr>
      <w:r w:rsidRPr="00C72249">
        <w:rPr>
          <w:sz w:val="22"/>
        </w:rPr>
        <w:t>The employee shall be eligible to return to duty from an unpaid medical leave of absence when he/she is physically able provided:</w:t>
      </w:r>
    </w:p>
    <w:p w14:paraId="7FB9131F" w14:textId="77777777" w:rsidR="00C9518D" w:rsidRPr="00C72249" w:rsidRDefault="00C9518D" w:rsidP="00C9518D">
      <w:pPr>
        <w:pStyle w:val="PlainText"/>
        <w:tabs>
          <w:tab w:val="left" w:pos="720"/>
          <w:tab w:val="left" w:pos="1440"/>
          <w:tab w:val="left" w:pos="2160"/>
          <w:tab w:val="left" w:pos="2880"/>
          <w:tab w:val="left" w:pos="3600"/>
        </w:tabs>
        <w:spacing w:after="0"/>
        <w:rPr>
          <w:sz w:val="22"/>
        </w:rPr>
      </w:pPr>
    </w:p>
    <w:p w14:paraId="7A1F8CD6" w14:textId="77777777" w:rsidR="00C9518D" w:rsidRPr="00C72249" w:rsidRDefault="00C9518D" w:rsidP="00B143FD">
      <w:pPr>
        <w:pStyle w:val="PlainText"/>
        <w:tabs>
          <w:tab w:val="left" w:pos="720"/>
          <w:tab w:val="left" w:pos="1440"/>
          <w:tab w:val="left" w:pos="2880"/>
          <w:tab w:val="left" w:pos="3600"/>
        </w:tabs>
        <w:spacing w:after="0"/>
        <w:ind w:left="1440" w:hanging="360"/>
        <w:rPr>
          <w:sz w:val="22"/>
        </w:rPr>
      </w:pPr>
      <w:r>
        <w:rPr>
          <w:sz w:val="22"/>
        </w:rPr>
        <w:t>1.</w:t>
      </w:r>
      <w:r w:rsidRPr="00C72249">
        <w:rPr>
          <w:sz w:val="22"/>
        </w:rPr>
        <w:tab/>
        <w:t>The employee has previously indicated his/her intent to return to duty following the expiration of the medical leave.</w:t>
      </w:r>
    </w:p>
    <w:p w14:paraId="276AE242" w14:textId="77777777" w:rsidR="00C9518D" w:rsidRPr="00C72249" w:rsidRDefault="00C9518D" w:rsidP="00C9518D">
      <w:pPr>
        <w:tabs>
          <w:tab w:val="left" w:pos="1440"/>
        </w:tabs>
        <w:spacing w:after="0"/>
        <w:ind w:left="1440" w:hanging="360"/>
      </w:pPr>
      <w:r>
        <w:t>2.</w:t>
      </w:r>
      <w:r w:rsidRPr="00C72249">
        <w:tab/>
        <w:t>The employee provides his/her physician's certification that he/she is able to return to work. The District reserves the right to designate another physician to verify or refute the employee’s physician's certification. If the two physicians' certifications are in conflict, a third mutually agreed to physician will issue a physician's certification. The third physician's certification will be binding on the parties. The District will pay all costs associated with the second and third physician’s certification.</w:t>
      </w:r>
    </w:p>
    <w:p w14:paraId="4A76C2D6" w14:textId="77777777" w:rsidR="00C9518D" w:rsidRPr="00C72249" w:rsidRDefault="00C9518D" w:rsidP="00C9518D">
      <w:pPr>
        <w:spacing w:after="0"/>
      </w:pPr>
    </w:p>
    <w:p w14:paraId="491D62CF" w14:textId="77777777" w:rsidR="00C9518D" w:rsidRDefault="00C9518D" w:rsidP="00C9518D">
      <w:pPr>
        <w:pStyle w:val="PlainText"/>
        <w:tabs>
          <w:tab w:val="right" w:pos="-1890"/>
          <w:tab w:val="left" w:pos="720"/>
          <w:tab w:val="left" w:pos="1080"/>
        </w:tabs>
        <w:spacing w:after="0"/>
        <w:ind w:left="1080" w:hanging="360"/>
        <w:rPr>
          <w:sz w:val="22"/>
        </w:rPr>
      </w:pPr>
      <w:r>
        <w:rPr>
          <w:sz w:val="22"/>
        </w:rPr>
        <w:t>D</w:t>
      </w:r>
      <w:r w:rsidRPr="00C72249">
        <w:rPr>
          <w:sz w:val="22"/>
        </w:rPr>
        <w:t>.</w:t>
      </w:r>
      <w:r w:rsidRPr="00C72249">
        <w:rPr>
          <w:sz w:val="22"/>
        </w:rPr>
        <w:tab/>
      </w:r>
      <w:r>
        <w:rPr>
          <w:sz w:val="22"/>
          <w:u w:val="single"/>
        </w:rPr>
        <w:t>Failure to Return after Expiration of Leave:</w:t>
      </w:r>
      <w:r>
        <w:rPr>
          <w:sz w:val="22"/>
        </w:rPr>
        <w:t xml:space="preserve">  </w:t>
      </w:r>
      <w:r w:rsidRPr="00C72249">
        <w:rPr>
          <w:sz w:val="22"/>
        </w:rPr>
        <w:t xml:space="preserve">In the event the employee does not return to work following the expiration of the leave, </w:t>
      </w:r>
      <w:r>
        <w:rPr>
          <w:sz w:val="22"/>
        </w:rPr>
        <w:t xml:space="preserve">and subject to applicable legal restrictions, </w:t>
      </w:r>
      <w:r w:rsidRPr="00C72249">
        <w:rPr>
          <w:sz w:val="22"/>
        </w:rPr>
        <w:t>he/she will be deemed to have resigned his/her position with the District and waived any and all rights to further employment by the District.</w:t>
      </w:r>
    </w:p>
    <w:p w14:paraId="07647B97" w14:textId="77777777" w:rsidR="00C9518D" w:rsidRPr="00CC7DE6" w:rsidRDefault="00C9518D" w:rsidP="00C9518D">
      <w:pPr>
        <w:pStyle w:val="PlainText"/>
        <w:tabs>
          <w:tab w:val="right" w:pos="-1890"/>
          <w:tab w:val="left" w:pos="720"/>
        </w:tabs>
        <w:spacing w:after="0"/>
        <w:ind w:left="1440" w:hanging="1440"/>
        <w:rPr>
          <w:sz w:val="22"/>
        </w:rPr>
      </w:pPr>
    </w:p>
    <w:p w14:paraId="34E601E9" w14:textId="77777777" w:rsidR="00C9518D" w:rsidRDefault="00C9518D" w:rsidP="00C9518D">
      <w:pPr>
        <w:pStyle w:val="PlainText"/>
        <w:tabs>
          <w:tab w:val="right" w:pos="-1890"/>
          <w:tab w:val="left" w:pos="720"/>
          <w:tab w:val="left" w:pos="1080"/>
        </w:tabs>
        <w:spacing w:after="0"/>
        <w:ind w:left="1080" w:hanging="360"/>
        <w:rPr>
          <w:sz w:val="22"/>
        </w:rPr>
      </w:pPr>
      <w:r w:rsidRPr="00CC7DE6">
        <w:rPr>
          <w:sz w:val="22"/>
        </w:rPr>
        <w:t>E.</w:t>
      </w:r>
      <w:r w:rsidRPr="00CC7DE6">
        <w:rPr>
          <w:sz w:val="22"/>
        </w:rPr>
        <w:tab/>
      </w:r>
      <w:r>
        <w:rPr>
          <w:sz w:val="22"/>
          <w:u w:val="single"/>
        </w:rPr>
        <w:t>Interaction with Family and Medical Leave P</w:t>
      </w:r>
      <w:r w:rsidRPr="00CC7DE6">
        <w:rPr>
          <w:sz w:val="22"/>
          <w:u w:val="single"/>
        </w:rPr>
        <w:t>rovisions</w:t>
      </w:r>
      <w:r w:rsidRPr="00CC7DE6">
        <w:rPr>
          <w:sz w:val="22"/>
        </w:rPr>
        <w:t xml:space="preserve">: </w:t>
      </w:r>
      <w:r>
        <w:rPr>
          <w:sz w:val="22"/>
        </w:rPr>
        <w:t>Unpaid medical</w:t>
      </w:r>
      <w:r w:rsidRPr="00CC7DE6">
        <w:rPr>
          <w:sz w:val="22"/>
        </w:rPr>
        <w:t xml:space="preserve"> leave, the term of such leave and participation in insurance programs under this section as provided for above shall run concurrent with any leave(s) provided for under the Wisconsin Family and Medi</w:t>
      </w:r>
      <w:r>
        <w:rPr>
          <w:sz w:val="22"/>
        </w:rPr>
        <w:t>cal Leave Act and/or under the f</w:t>
      </w:r>
      <w:r w:rsidRPr="00CC7DE6">
        <w:rPr>
          <w:sz w:val="22"/>
        </w:rPr>
        <w:t>ederal Family and Medical Leave Act.</w:t>
      </w:r>
    </w:p>
    <w:p w14:paraId="76E40801" w14:textId="77777777" w:rsidR="00C9518D" w:rsidRPr="00B61DD3" w:rsidRDefault="00C9518D" w:rsidP="00C9518D">
      <w:pPr>
        <w:pStyle w:val="Heading3"/>
        <w:ind w:left="720" w:hanging="720"/>
        <w:rPr>
          <w:rFonts w:ascii="Times New Roman" w:hAnsi="Times New Roman"/>
        </w:rPr>
      </w:pPr>
      <w:bookmarkStart w:id="184" w:name="_Toc292452078"/>
      <w:r w:rsidRPr="00B61DD3">
        <w:rPr>
          <w:rFonts w:ascii="Times New Roman" w:hAnsi="Times New Roman"/>
        </w:rPr>
        <w:t>Child Rearing Leave</w:t>
      </w:r>
      <w:bookmarkEnd w:id="184"/>
    </w:p>
    <w:p w14:paraId="25140FB1" w14:textId="77777777" w:rsidR="00C9518D" w:rsidRPr="00331B17" w:rsidRDefault="00C9518D" w:rsidP="00C9518D">
      <w:pPr>
        <w:pStyle w:val="PlainText"/>
        <w:tabs>
          <w:tab w:val="left" w:pos="720"/>
          <w:tab w:val="right" w:pos="1440"/>
          <w:tab w:val="right" w:pos="2160"/>
          <w:tab w:val="right" w:pos="2880"/>
        </w:tabs>
        <w:spacing w:after="0"/>
        <w:ind w:left="1440" w:hanging="1440"/>
        <w:rPr>
          <w:sz w:val="22"/>
        </w:rPr>
      </w:pPr>
    </w:p>
    <w:p w14:paraId="0DAAC090" w14:textId="77777777" w:rsidR="00C9518D" w:rsidRPr="00DA69F1" w:rsidRDefault="00C9518D" w:rsidP="00C9518D">
      <w:pPr>
        <w:numPr>
          <w:ilvl w:val="3"/>
          <w:numId w:val="33"/>
        </w:numPr>
        <w:tabs>
          <w:tab w:val="left" w:pos="0"/>
          <w:tab w:val="left" w:pos="720"/>
          <w:tab w:val="left" w:pos="810"/>
          <w:tab w:val="left" w:pos="1080"/>
        </w:tabs>
        <w:spacing w:after="0"/>
      </w:pPr>
      <w:r w:rsidRPr="00DA69F1">
        <w:rPr>
          <w:u w:val="single"/>
        </w:rPr>
        <w:t>Application Procedures</w:t>
      </w:r>
      <w:r w:rsidRPr="00DA69F1">
        <w:t xml:space="preserve">: The </w:t>
      </w:r>
      <w:r>
        <w:t>employee</w:t>
      </w:r>
      <w:r w:rsidRPr="00DA69F1">
        <w:t xml:space="preserve"> shall make written application for an unpaid child rearing leave to the </w:t>
      </w:r>
      <w:r>
        <w:t xml:space="preserve">District Administrator </w:t>
      </w:r>
      <w:r w:rsidRPr="00DA69F1">
        <w:t xml:space="preserve">at least </w:t>
      </w:r>
      <w:r w:rsidRPr="004507F8">
        <w:t xml:space="preserve">60 </w:t>
      </w:r>
      <w:r w:rsidRPr="00DA69F1">
        <w:t xml:space="preserve">days in advance unless the </w:t>
      </w:r>
      <w:r>
        <w:t>employee</w:t>
      </w:r>
      <w:r w:rsidRPr="00DA69F1">
        <w:t xml:space="preserve"> is unable to provide such notice due to medical reasons,</w:t>
      </w:r>
      <w:r>
        <w:t xml:space="preserve"> or</w:t>
      </w:r>
      <w:r w:rsidRPr="00DA69F1">
        <w:t xml:space="preserve"> in the case of an adoption, the </w:t>
      </w:r>
      <w:r w:rsidR="00391003">
        <w:t xml:space="preserve">employee </w:t>
      </w:r>
      <w:r w:rsidRPr="00DA69F1">
        <w:t xml:space="preserve">is unable to provide such advance notice due to the placement requirements of the adoption process.  The application for an unpaid child rearing leave shall include acceptable medical or legal (for adoption) verification and the anticipated date of beginning the leave and return to work.  Such application will be reviewed and processed by the </w:t>
      </w:r>
      <w:r>
        <w:t xml:space="preserve">District Administrator </w:t>
      </w:r>
      <w:r w:rsidRPr="00DA69F1">
        <w:t>and shall be granted or denied in his/her sole discretion.</w:t>
      </w:r>
    </w:p>
    <w:p w14:paraId="6AA9FDD2" w14:textId="77777777" w:rsidR="00C9518D" w:rsidRDefault="00C9518D" w:rsidP="00C9518D">
      <w:pPr>
        <w:tabs>
          <w:tab w:val="left" w:pos="0"/>
          <w:tab w:val="left" w:pos="810"/>
          <w:tab w:val="left" w:pos="1440"/>
        </w:tabs>
        <w:spacing w:after="0"/>
        <w:ind w:left="1440"/>
      </w:pPr>
    </w:p>
    <w:p w14:paraId="2D5E0524" w14:textId="77777777" w:rsidR="003E3793" w:rsidRDefault="003E3793" w:rsidP="00C9518D">
      <w:pPr>
        <w:tabs>
          <w:tab w:val="left" w:pos="0"/>
          <w:tab w:val="left" w:pos="810"/>
          <w:tab w:val="left" w:pos="1440"/>
        </w:tabs>
        <w:spacing w:after="0"/>
        <w:ind w:left="1440"/>
      </w:pPr>
    </w:p>
    <w:p w14:paraId="0AF81145" w14:textId="77777777" w:rsidR="003E3793" w:rsidRPr="00DA69F1" w:rsidRDefault="003E3793" w:rsidP="00C9518D">
      <w:pPr>
        <w:tabs>
          <w:tab w:val="left" w:pos="0"/>
          <w:tab w:val="left" w:pos="810"/>
          <w:tab w:val="left" w:pos="1440"/>
        </w:tabs>
        <w:spacing w:after="0"/>
        <w:ind w:left="1440"/>
      </w:pPr>
    </w:p>
    <w:p w14:paraId="167B5342" w14:textId="77777777" w:rsidR="00C9518D" w:rsidRPr="00DA69F1" w:rsidRDefault="00C9518D" w:rsidP="00C9518D">
      <w:pPr>
        <w:numPr>
          <w:ilvl w:val="3"/>
          <w:numId w:val="33"/>
        </w:numPr>
        <w:tabs>
          <w:tab w:val="left" w:pos="0"/>
          <w:tab w:val="left" w:pos="720"/>
          <w:tab w:val="left" w:pos="810"/>
          <w:tab w:val="left" w:pos="1080"/>
        </w:tabs>
        <w:spacing w:after="0"/>
      </w:pPr>
      <w:r w:rsidRPr="006E014D">
        <w:rPr>
          <w:u w:val="single"/>
        </w:rPr>
        <w:t>Duration of the Unpaid Child Rearing Leave</w:t>
      </w:r>
      <w:r w:rsidRPr="00DA69F1">
        <w:t>: The maximum length of the leave shall be limited as follows:</w:t>
      </w:r>
    </w:p>
    <w:p w14:paraId="1435C905" w14:textId="77777777" w:rsidR="00C9518D" w:rsidRPr="00DA69F1" w:rsidRDefault="00C9518D" w:rsidP="00C9518D">
      <w:pPr>
        <w:pStyle w:val="MediumGrid1-Accent21"/>
        <w:rPr>
          <w:sz w:val="22"/>
          <w:szCs w:val="22"/>
        </w:rPr>
      </w:pPr>
    </w:p>
    <w:p w14:paraId="6E6D8793" w14:textId="77777777" w:rsidR="00C9518D" w:rsidRPr="002862D6" w:rsidRDefault="00C9518D" w:rsidP="00B143FD">
      <w:pPr>
        <w:numPr>
          <w:ilvl w:val="4"/>
          <w:numId w:val="33"/>
        </w:numPr>
        <w:tabs>
          <w:tab w:val="left" w:pos="0"/>
          <w:tab w:val="left" w:pos="720"/>
          <w:tab w:val="left" w:pos="810"/>
          <w:tab w:val="left" w:pos="1080"/>
          <w:tab w:val="left" w:pos="1440"/>
        </w:tabs>
        <w:spacing w:after="0"/>
        <w:ind w:left="1440"/>
      </w:pPr>
      <w:r w:rsidRPr="00DA69F1">
        <w:t xml:space="preserve">Child born or adopted during </w:t>
      </w:r>
      <w:r w:rsidRPr="002862D6">
        <w:t>the summer vacation – the following two semesters.</w:t>
      </w:r>
    </w:p>
    <w:p w14:paraId="7AF70C88" w14:textId="77777777" w:rsidR="00C9518D" w:rsidRPr="002862D6" w:rsidRDefault="00C9518D" w:rsidP="00B143FD">
      <w:pPr>
        <w:numPr>
          <w:ilvl w:val="4"/>
          <w:numId w:val="33"/>
        </w:numPr>
        <w:tabs>
          <w:tab w:val="left" w:pos="0"/>
          <w:tab w:val="left" w:pos="720"/>
          <w:tab w:val="left" w:pos="810"/>
          <w:tab w:val="left" w:pos="1080"/>
          <w:tab w:val="left" w:pos="1440"/>
        </w:tabs>
        <w:spacing w:after="0"/>
        <w:ind w:left="1440"/>
      </w:pPr>
      <w:r w:rsidRPr="002862D6">
        <w:t>Child born or adopted during the first semester – the balance of that semester plus the second semester.</w:t>
      </w:r>
    </w:p>
    <w:p w14:paraId="72A8C09A" w14:textId="77777777" w:rsidR="00C9518D" w:rsidRPr="002862D6" w:rsidRDefault="00C9518D" w:rsidP="00C9518D">
      <w:pPr>
        <w:numPr>
          <w:ilvl w:val="4"/>
          <w:numId w:val="33"/>
        </w:numPr>
        <w:tabs>
          <w:tab w:val="left" w:pos="0"/>
          <w:tab w:val="left" w:pos="720"/>
          <w:tab w:val="left" w:pos="810"/>
          <w:tab w:val="left" w:pos="1080"/>
          <w:tab w:val="left" w:pos="1440"/>
        </w:tabs>
        <w:spacing w:after="0"/>
        <w:ind w:left="1440"/>
      </w:pPr>
      <w:r w:rsidRPr="002862D6">
        <w:t>Child born or adopted during the second semester – the balance of that semester plus the first semester of the following school year.</w:t>
      </w:r>
    </w:p>
    <w:p w14:paraId="4EF1D63F" w14:textId="77777777" w:rsidR="00C9518D" w:rsidRDefault="00C9518D" w:rsidP="00C9518D">
      <w:pPr>
        <w:tabs>
          <w:tab w:val="left" w:pos="1440"/>
        </w:tabs>
        <w:spacing w:after="0"/>
        <w:ind w:left="1440" w:hanging="1440"/>
      </w:pPr>
    </w:p>
    <w:p w14:paraId="2EB503EF" w14:textId="77777777" w:rsidR="00C9518D" w:rsidRPr="00DA69F1" w:rsidRDefault="00C9518D" w:rsidP="00C9518D">
      <w:pPr>
        <w:tabs>
          <w:tab w:val="left" w:pos="1080"/>
        </w:tabs>
        <w:spacing w:after="0"/>
        <w:ind w:left="1080" w:hanging="1080"/>
      </w:pPr>
      <w:r w:rsidRPr="00DA69F1">
        <w:tab/>
        <w:t xml:space="preserve">Shorter </w:t>
      </w:r>
      <w:r w:rsidR="00FD3995">
        <w:t xml:space="preserve">or longer </w:t>
      </w:r>
      <w:r w:rsidRPr="00DA69F1">
        <w:t>leave an</w:t>
      </w:r>
      <w:r>
        <w:t>d</w:t>
      </w:r>
      <w:r w:rsidRPr="00DA69F1">
        <w:t xml:space="preserve">/or an early return from the leave shall only be upon the mutual agreement of the </w:t>
      </w:r>
      <w:r w:rsidR="00391003">
        <w:t>employee</w:t>
      </w:r>
      <w:r w:rsidR="00391003" w:rsidRPr="00DA69F1">
        <w:t xml:space="preserve"> </w:t>
      </w:r>
      <w:r w:rsidRPr="00DA69F1">
        <w:t>and the Board.</w:t>
      </w:r>
    </w:p>
    <w:p w14:paraId="7164A184" w14:textId="77777777" w:rsidR="00C9518D" w:rsidRPr="00DA69F1" w:rsidRDefault="00C9518D" w:rsidP="00C9518D">
      <w:pPr>
        <w:tabs>
          <w:tab w:val="left" w:pos="1440"/>
        </w:tabs>
        <w:spacing w:after="0"/>
        <w:ind w:left="1440" w:hanging="1440"/>
      </w:pPr>
    </w:p>
    <w:p w14:paraId="3C953FE9" w14:textId="77777777" w:rsidR="00C9518D" w:rsidRDefault="00C9518D" w:rsidP="00C9518D">
      <w:pPr>
        <w:numPr>
          <w:ilvl w:val="3"/>
          <w:numId w:val="33"/>
        </w:numPr>
        <w:tabs>
          <w:tab w:val="left" w:pos="1080"/>
        </w:tabs>
        <w:spacing w:after="0"/>
      </w:pPr>
      <w:r w:rsidRPr="00CC7DE6">
        <w:rPr>
          <w:u w:val="single"/>
        </w:rPr>
        <w:t>Benefits during the unpaid child rearing leave</w:t>
      </w:r>
      <w:r w:rsidRPr="00DA69F1">
        <w:t>:</w:t>
      </w:r>
    </w:p>
    <w:p w14:paraId="44C1AA55" w14:textId="77777777" w:rsidR="00C9518D" w:rsidRDefault="00C9518D" w:rsidP="00C9518D">
      <w:pPr>
        <w:tabs>
          <w:tab w:val="left" w:pos="1440"/>
        </w:tabs>
        <w:spacing w:after="0"/>
        <w:ind w:left="2880"/>
      </w:pPr>
    </w:p>
    <w:p w14:paraId="54B04CCE" w14:textId="77777777" w:rsidR="00C9518D" w:rsidRPr="00DA69F1" w:rsidRDefault="00C9518D" w:rsidP="00B143FD">
      <w:pPr>
        <w:numPr>
          <w:ilvl w:val="4"/>
          <w:numId w:val="33"/>
        </w:numPr>
        <w:tabs>
          <w:tab w:val="left" w:pos="1440"/>
          <w:tab w:val="left" w:pos="1800"/>
        </w:tabs>
        <w:spacing w:after="0"/>
        <w:ind w:left="1440"/>
      </w:pPr>
      <w:r w:rsidRPr="00DA69F1">
        <w:t>The child rearing leave is an unpaid leave.</w:t>
      </w:r>
    </w:p>
    <w:p w14:paraId="0A7F5115" w14:textId="77777777" w:rsidR="00C9518D" w:rsidRPr="00DA69F1" w:rsidRDefault="00C9518D" w:rsidP="00B143FD">
      <w:pPr>
        <w:numPr>
          <w:ilvl w:val="4"/>
          <w:numId w:val="33"/>
        </w:numPr>
        <w:tabs>
          <w:tab w:val="left" w:pos="0"/>
          <w:tab w:val="left" w:pos="720"/>
          <w:tab w:val="left" w:pos="810"/>
          <w:tab w:val="left" w:pos="1440"/>
          <w:tab w:val="left" w:pos="1800"/>
        </w:tabs>
        <w:spacing w:after="0"/>
        <w:ind w:left="1440"/>
      </w:pPr>
      <w:r w:rsidRPr="00DA69F1">
        <w:t xml:space="preserve">During the unpaid child rearing leave, the </w:t>
      </w:r>
      <w:r w:rsidR="00391003">
        <w:t>employee</w:t>
      </w:r>
      <w:r w:rsidR="00391003" w:rsidRPr="00DA69F1">
        <w:t xml:space="preserve"> </w:t>
      </w:r>
      <w:r w:rsidRPr="00DA69F1">
        <w:t xml:space="preserve">may continue participation in insurance programs at his/her own expense subject to approval of the carrier.  If the premium is not received by the first of the month, the </w:t>
      </w:r>
      <w:r w:rsidR="00391003">
        <w:t>employee</w:t>
      </w:r>
      <w:r w:rsidR="00391003" w:rsidRPr="00DA69F1">
        <w:t xml:space="preserve">’s </w:t>
      </w:r>
      <w:r w:rsidRPr="00DA69F1">
        <w:t>insurance coverage shall be terminated.</w:t>
      </w:r>
    </w:p>
    <w:p w14:paraId="515648BA" w14:textId="77777777" w:rsidR="00C9518D" w:rsidRPr="00DA69F1" w:rsidRDefault="00C9518D" w:rsidP="00C9518D">
      <w:pPr>
        <w:numPr>
          <w:ilvl w:val="4"/>
          <w:numId w:val="33"/>
        </w:numPr>
        <w:tabs>
          <w:tab w:val="left" w:pos="0"/>
          <w:tab w:val="left" w:pos="720"/>
          <w:tab w:val="left" w:pos="810"/>
          <w:tab w:val="left" w:pos="1440"/>
          <w:tab w:val="left" w:pos="1800"/>
        </w:tabs>
        <w:spacing w:after="0"/>
        <w:ind w:left="1440"/>
      </w:pPr>
      <w:r w:rsidRPr="00DA69F1">
        <w:t xml:space="preserve">During the unpaid child rearing leave, the </w:t>
      </w:r>
      <w:r w:rsidR="00391003">
        <w:t>employee</w:t>
      </w:r>
      <w:r w:rsidR="00391003" w:rsidRPr="00DA69F1">
        <w:t xml:space="preserve"> </w:t>
      </w:r>
      <w:r w:rsidRPr="00DA69F1">
        <w:t>shall retain accumulated paid leave, but shall not accrue any additional paid leave during the unpaid child rearing leave.</w:t>
      </w:r>
    </w:p>
    <w:p w14:paraId="7630E6F3" w14:textId="77777777" w:rsidR="00C9518D" w:rsidRPr="00DA69F1" w:rsidRDefault="00C9518D" w:rsidP="00C9518D">
      <w:pPr>
        <w:pStyle w:val="MediumGrid1-Accent21"/>
        <w:rPr>
          <w:sz w:val="22"/>
          <w:szCs w:val="22"/>
        </w:rPr>
      </w:pPr>
    </w:p>
    <w:p w14:paraId="4D19013F" w14:textId="77777777" w:rsidR="00C9518D" w:rsidRPr="00CC7DE6" w:rsidRDefault="00C9518D" w:rsidP="00C9518D">
      <w:pPr>
        <w:numPr>
          <w:ilvl w:val="3"/>
          <w:numId w:val="33"/>
        </w:numPr>
        <w:tabs>
          <w:tab w:val="left" w:pos="0"/>
          <w:tab w:val="left" w:pos="720"/>
          <w:tab w:val="left" w:pos="810"/>
          <w:tab w:val="left" w:pos="1080"/>
          <w:tab w:val="left" w:pos="1800"/>
        </w:tabs>
        <w:spacing w:after="0"/>
      </w:pPr>
      <w:r>
        <w:rPr>
          <w:u w:val="single"/>
        </w:rPr>
        <w:t>Return from the Unpaid Child Rearing L</w:t>
      </w:r>
      <w:r w:rsidRPr="00CC7DE6">
        <w:rPr>
          <w:u w:val="single"/>
        </w:rPr>
        <w:t>eave</w:t>
      </w:r>
      <w:r w:rsidRPr="00DA69F1">
        <w:t>:</w:t>
      </w:r>
      <w:r>
        <w:t xml:space="preserve"> </w:t>
      </w:r>
      <w:r w:rsidR="00007B8C">
        <w:t xml:space="preserve"> </w:t>
      </w:r>
      <w:r w:rsidRPr="00CC7DE6">
        <w:t xml:space="preserve">Upon return from any leave of absence, the employee may be returned to his or her former position, if available. If the former position is not available as determined by the District, the employee shall be returned to a position equivalent in terms of percentage of contract unless the employee’s percentage of contract was </w:t>
      </w:r>
      <w:r>
        <w:t>reduced or increased due to non</w:t>
      </w:r>
      <w:r w:rsidRPr="00CC7DE6">
        <w:t xml:space="preserve">renewal and/or </w:t>
      </w:r>
      <w:r w:rsidR="00D70667">
        <w:t>reduction in force</w:t>
      </w:r>
      <w:r w:rsidRPr="00CC7DE6">
        <w:t xml:space="preserve">, whichever is applicable. </w:t>
      </w:r>
    </w:p>
    <w:p w14:paraId="5351A939" w14:textId="77777777" w:rsidR="00C9518D" w:rsidRPr="00C72249" w:rsidRDefault="00C9518D" w:rsidP="00C9518D">
      <w:pPr>
        <w:pStyle w:val="PlainText"/>
        <w:tabs>
          <w:tab w:val="left" w:pos="0"/>
          <w:tab w:val="left" w:pos="1440"/>
          <w:tab w:val="left" w:pos="2160"/>
          <w:tab w:val="left" w:pos="2880"/>
          <w:tab w:val="left" w:pos="3600"/>
        </w:tabs>
        <w:spacing w:after="0"/>
        <w:ind w:left="1440"/>
        <w:rPr>
          <w:sz w:val="22"/>
        </w:rPr>
      </w:pPr>
    </w:p>
    <w:p w14:paraId="7ED5D9A7" w14:textId="77777777" w:rsidR="00C9518D" w:rsidRPr="00282427" w:rsidRDefault="00C9518D" w:rsidP="00C9518D">
      <w:pPr>
        <w:numPr>
          <w:ilvl w:val="3"/>
          <w:numId w:val="33"/>
        </w:numPr>
        <w:tabs>
          <w:tab w:val="left" w:pos="0"/>
          <w:tab w:val="left" w:pos="1080"/>
          <w:tab w:val="left" w:pos="1440"/>
          <w:tab w:val="left" w:pos="1800"/>
        </w:tabs>
        <w:spacing w:after="0"/>
      </w:pPr>
      <w:r w:rsidRPr="00FE03F0">
        <w:rPr>
          <w:u w:val="single"/>
        </w:rPr>
        <w:t>Interaction with family and medical leave provisions</w:t>
      </w:r>
      <w:r w:rsidRPr="00DA69F1">
        <w:t xml:space="preserve">: </w:t>
      </w:r>
      <w:r w:rsidRPr="00282427">
        <w:t>C</w:t>
      </w:r>
      <w:r>
        <w:t xml:space="preserve">hild rearing leave, the term of </w:t>
      </w:r>
      <w:r w:rsidRPr="00282427">
        <w:t>such leave and participation in insurance programs under this section as provided for above shall run concurrent with any family leave(s) provided for under the Wisconsin Family and Medical Leave Act and/or under the Federal Family and Medical Leave Act.</w:t>
      </w:r>
    </w:p>
    <w:p w14:paraId="6D0BD5B9" w14:textId="77777777" w:rsidR="00C9518D" w:rsidRPr="00EA00CB" w:rsidRDefault="00C9518D" w:rsidP="00C9518D">
      <w:pPr>
        <w:pStyle w:val="Heading3"/>
        <w:spacing w:after="120"/>
        <w:ind w:left="720" w:hanging="720"/>
        <w:rPr>
          <w:rFonts w:ascii="Times New Roman" w:hAnsi="Times New Roman"/>
        </w:rPr>
      </w:pPr>
      <w:bookmarkStart w:id="185" w:name="_Toc292452079"/>
      <w:r>
        <w:rPr>
          <w:rFonts w:ascii="Times New Roman" w:hAnsi="Times New Roman"/>
        </w:rPr>
        <w:t>Education Leave</w:t>
      </w:r>
    </w:p>
    <w:p w14:paraId="7A13165C" w14:textId="77777777" w:rsidR="00C9518D" w:rsidRDefault="00C9518D" w:rsidP="00C9518D">
      <w:pPr>
        <w:tabs>
          <w:tab w:val="left" w:pos="1080"/>
        </w:tabs>
        <w:ind w:left="1080" w:hanging="360"/>
      </w:pPr>
      <w:r w:rsidRPr="00FE03F0">
        <w:t>A.</w:t>
      </w:r>
      <w:r w:rsidRPr="00FE03F0">
        <w:tab/>
      </w:r>
      <w:r>
        <w:t>The Board may grant educational leaves of absence each year without pay to teachers for study, travel, career enhancement, and/or other education-related activities.  To be eligible for educational leave, a teacher must have been employed as a teacher in the district for the equivalent of five (5) consecutive full time years.</w:t>
      </w:r>
    </w:p>
    <w:p w14:paraId="494DC6E0" w14:textId="77777777" w:rsidR="00C9518D" w:rsidRDefault="00C9518D" w:rsidP="00C9518D">
      <w:pPr>
        <w:tabs>
          <w:tab w:val="left" w:pos="1080"/>
        </w:tabs>
        <w:ind w:left="1080" w:hanging="360"/>
      </w:pPr>
      <w:r>
        <w:t>B.</w:t>
      </w:r>
      <w:r>
        <w:tab/>
        <w:t>A teacher may apply for an educational leave by submitting a written request to the Board no later than April 1 of the preceding year.  The teacher shall include in his/her written request, the specific purpose of the leave including all details of the study, travel or other education-related activity</w:t>
      </w:r>
      <w:r w:rsidR="00A770F0">
        <w:t>, monetary benefits, if any, etc</w:t>
      </w:r>
      <w:r>
        <w:t xml:space="preserve">.  The Board will approve or disapprove educational leave requests at its regular meeting in April on the basis of anticipated professional benefits to the teacher and the </w:t>
      </w:r>
      <w:r w:rsidR="00A770F0">
        <w:t xml:space="preserve">benefits to the </w:t>
      </w:r>
      <w:r>
        <w:t>district’s educational</w:t>
      </w:r>
      <w:r w:rsidR="00007F91">
        <w:t xml:space="preserve"> program</w:t>
      </w:r>
      <w:r>
        <w:t>.</w:t>
      </w:r>
    </w:p>
    <w:p w14:paraId="47D3582A" w14:textId="77777777" w:rsidR="00C9518D" w:rsidRDefault="00C9518D" w:rsidP="00C9518D">
      <w:pPr>
        <w:tabs>
          <w:tab w:val="left" w:pos="1080"/>
        </w:tabs>
        <w:ind w:left="1080" w:hanging="360"/>
      </w:pPr>
      <w:r>
        <w:t>C.</w:t>
      </w:r>
      <w:r>
        <w:tab/>
        <w:t>During the educational leave period, the teacher shall maintain his/her seniority, if related to the area of certification for all purposes where seniority is a factor and shall be allowed to participate in the teacher’s group medical insurance program by paying all insurance premium costs.  Upon his/her return from the educational leave, the teacher:</w:t>
      </w:r>
    </w:p>
    <w:p w14:paraId="11EA2677" w14:textId="77777777" w:rsidR="00C9518D" w:rsidRPr="006E42F3" w:rsidRDefault="00C9518D" w:rsidP="00C9518D">
      <w:pPr>
        <w:pStyle w:val="PlainText"/>
        <w:tabs>
          <w:tab w:val="left" w:pos="0"/>
          <w:tab w:val="left" w:pos="1080"/>
          <w:tab w:val="left" w:pos="1440"/>
        </w:tabs>
        <w:adjustRightInd w:val="0"/>
        <w:spacing w:after="0"/>
        <w:ind w:left="1440" w:hanging="360"/>
        <w:jc w:val="both"/>
        <w:textAlignment w:val="baseline"/>
        <w:rPr>
          <w:sz w:val="22"/>
        </w:rPr>
      </w:pPr>
      <w:r w:rsidRPr="006E42F3">
        <w:rPr>
          <w:sz w:val="22"/>
        </w:rPr>
        <w:t>1.  Shall be granted a position within his/her certificat</w:t>
      </w:r>
      <w:r>
        <w:rPr>
          <w:sz w:val="22"/>
        </w:rPr>
        <w:t>ion area.</w:t>
      </w:r>
    </w:p>
    <w:p w14:paraId="5ED26996" w14:textId="77777777" w:rsidR="00C9518D" w:rsidRPr="006E42F3" w:rsidRDefault="00C9518D" w:rsidP="00C9518D">
      <w:pPr>
        <w:pStyle w:val="PlainText"/>
        <w:tabs>
          <w:tab w:val="left" w:pos="0"/>
          <w:tab w:val="left" w:pos="1080"/>
          <w:tab w:val="left" w:pos="1440"/>
        </w:tabs>
        <w:adjustRightInd w:val="0"/>
        <w:spacing w:after="0"/>
        <w:ind w:left="1440" w:hanging="360"/>
        <w:jc w:val="both"/>
        <w:textAlignment w:val="baseline"/>
        <w:rPr>
          <w:sz w:val="22"/>
        </w:rPr>
      </w:pPr>
      <w:r w:rsidRPr="006E42F3">
        <w:rPr>
          <w:sz w:val="22"/>
        </w:rPr>
        <w:t>2.  Shall be credited with a year of experience, if in the related area of certification, on</w:t>
      </w:r>
      <w:r w:rsidR="00B143FD">
        <w:rPr>
          <w:sz w:val="22"/>
        </w:rPr>
        <w:t xml:space="preserve"> the salary schedule for </w:t>
      </w:r>
      <w:r w:rsidRPr="006E42F3">
        <w:rPr>
          <w:sz w:val="22"/>
        </w:rPr>
        <w:t>his/her educational leave experi</w:t>
      </w:r>
      <w:r>
        <w:rPr>
          <w:sz w:val="22"/>
        </w:rPr>
        <w:t>ence and shall advance accordingly on the schedule.</w:t>
      </w:r>
    </w:p>
    <w:p w14:paraId="49298ED6" w14:textId="77777777" w:rsidR="00C9518D" w:rsidRPr="006E42F3" w:rsidRDefault="00C9518D" w:rsidP="00C9518D">
      <w:pPr>
        <w:pStyle w:val="PlainText"/>
        <w:tabs>
          <w:tab w:val="left" w:pos="0"/>
          <w:tab w:val="left" w:pos="1080"/>
          <w:tab w:val="left" w:pos="1440"/>
        </w:tabs>
        <w:adjustRightInd w:val="0"/>
        <w:spacing w:after="0"/>
        <w:ind w:left="1440" w:hanging="360"/>
        <w:jc w:val="both"/>
        <w:textAlignment w:val="baseline"/>
        <w:rPr>
          <w:sz w:val="22"/>
        </w:rPr>
      </w:pPr>
      <w:r w:rsidRPr="006E42F3">
        <w:rPr>
          <w:sz w:val="22"/>
        </w:rPr>
        <w:t>3.  Shall be entitled to any other monetary and non-monet</w:t>
      </w:r>
      <w:r>
        <w:rPr>
          <w:sz w:val="22"/>
        </w:rPr>
        <w:t xml:space="preserve">ary benefits </w:t>
      </w:r>
      <w:r w:rsidRPr="006E42F3">
        <w:rPr>
          <w:sz w:val="22"/>
        </w:rPr>
        <w:t>in force at the time of his/her return.</w:t>
      </w:r>
    </w:p>
    <w:p w14:paraId="5A597E6F" w14:textId="77777777" w:rsidR="00C9518D" w:rsidRPr="0006619C" w:rsidRDefault="00C9518D" w:rsidP="00C9518D">
      <w:pPr>
        <w:pStyle w:val="Heading3"/>
        <w:spacing w:after="120"/>
        <w:ind w:left="720" w:hanging="720"/>
        <w:rPr>
          <w:rFonts w:ascii="Times New Roman" w:hAnsi="Times New Roman"/>
        </w:rPr>
      </w:pPr>
      <w:r w:rsidRPr="0006619C">
        <w:rPr>
          <w:rFonts w:ascii="Times New Roman" w:hAnsi="Times New Roman"/>
        </w:rPr>
        <w:t>Unpaid Leave of Absence</w:t>
      </w:r>
      <w:r>
        <w:rPr>
          <w:rFonts w:ascii="Times New Roman" w:hAnsi="Times New Roman"/>
        </w:rPr>
        <w:t xml:space="preserve"> – For O</w:t>
      </w:r>
      <w:r w:rsidRPr="0006619C">
        <w:rPr>
          <w:rFonts w:ascii="Times New Roman" w:hAnsi="Times New Roman"/>
        </w:rPr>
        <w:t>ther than Medical and Child Rearing Reasons</w:t>
      </w:r>
      <w:bookmarkEnd w:id="185"/>
    </w:p>
    <w:p w14:paraId="3654483C" w14:textId="77777777" w:rsidR="00C9518D" w:rsidRDefault="00C9518D" w:rsidP="00C9518D">
      <w:pPr>
        <w:tabs>
          <w:tab w:val="left" w:pos="1080"/>
        </w:tabs>
        <w:ind w:left="1080" w:hanging="360"/>
      </w:pPr>
      <w:r w:rsidRPr="00FE03F0">
        <w:t>A.</w:t>
      </w:r>
      <w:r w:rsidRPr="00FE03F0">
        <w:tab/>
      </w:r>
      <w:r w:rsidRPr="00FE03F0">
        <w:rPr>
          <w:u w:val="single"/>
        </w:rPr>
        <w:t>Application Procedures:</w:t>
      </w:r>
      <w:r w:rsidRPr="00FE03F0">
        <w:t xml:space="preserve">  All requests for other unpaid leave of absence, other than emergencies, must be submitted to the District at least </w:t>
      </w:r>
      <w:r w:rsidRPr="002862D6">
        <w:t xml:space="preserve">10 </w:t>
      </w:r>
      <w:r w:rsidRPr="00FE03F0">
        <w:t>days prior to the anticipated beginning of the leave. Such application will be reviewed and processed by the District Administrator and shall be granted or denied in his/her sole discretion.  The unpaid leave of absence shall not exceed one (1) calendar year</w:t>
      </w:r>
    </w:p>
    <w:p w14:paraId="5A63EC74" w14:textId="77777777" w:rsidR="00C9518D" w:rsidRPr="00FE03F0" w:rsidRDefault="00C9518D" w:rsidP="00C9518D">
      <w:pPr>
        <w:tabs>
          <w:tab w:val="left" w:pos="1080"/>
        </w:tabs>
        <w:ind w:left="1080" w:hanging="360"/>
      </w:pPr>
      <w:r>
        <w:t>B</w:t>
      </w:r>
      <w:r w:rsidRPr="00FE03F0">
        <w:t>.</w:t>
      </w:r>
      <w:r w:rsidRPr="00FE03F0">
        <w:tab/>
      </w:r>
      <w:r w:rsidRPr="00E40514">
        <w:rPr>
          <w:u w:val="single"/>
        </w:rPr>
        <w:t xml:space="preserve">Benefits </w:t>
      </w:r>
      <w:proofErr w:type="gramStart"/>
      <w:r w:rsidRPr="00E40514">
        <w:rPr>
          <w:u w:val="single"/>
        </w:rPr>
        <w:t>During</w:t>
      </w:r>
      <w:proofErr w:type="gramEnd"/>
      <w:r w:rsidRPr="00E40514">
        <w:rPr>
          <w:u w:val="single"/>
        </w:rPr>
        <w:t xml:space="preserve"> Leave</w:t>
      </w:r>
      <w:r w:rsidRPr="00FE03F0">
        <w:t xml:space="preserve">:  </w:t>
      </w:r>
    </w:p>
    <w:p w14:paraId="467302FE" w14:textId="77777777" w:rsidR="00C9518D" w:rsidRPr="00FE03F0" w:rsidRDefault="00C9518D" w:rsidP="00C9518D">
      <w:pPr>
        <w:pStyle w:val="MediumGrid1-Accent21"/>
        <w:ind w:left="670"/>
        <w:rPr>
          <w:sz w:val="22"/>
          <w:szCs w:val="22"/>
        </w:rPr>
      </w:pPr>
    </w:p>
    <w:p w14:paraId="4546B6D8" w14:textId="77777777" w:rsidR="00C9518D" w:rsidRPr="00E40514" w:rsidRDefault="00C9518D" w:rsidP="00B143FD">
      <w:pPr>
        <w:pStyle w:val="PlainText"/>
        <w:tabs>
          <w:tab w:val="left" w:pos="0"/>
          <w:tab w:val="left" w:pos="1080"/>
          <w:tab w:val="left" w:pos="1440"/>
        </w:tabs>
        <w:adjustRightInd w:val="0"/>
        <w:spacing w:after="0"/>
        <w:ind w:left="1440" w:hanging="360"/>
        <w:jc w:val="both"/>
        <w:textAlignment w:val="baseline"/>
        <w:rPr>
          <w:sz w:val="22"/>
        </w:rPr>
      </w:pPr>
      <w:r w:rsidRPr="00E40514">
        <w:rPr>
          <w:sz w:val="22"/>
        </w:rPr>
        <w:t>1.</w:t>
      </w:r>
      <w:r w:rsidRPr="00E40514">
        <w:rPr>
          <w:sz w:val="22"/>
        </w:rPr>
        <w:tab/>
        <w:t>Length of service and other benefits shall not accrue during such leave.</w:t>
      </w:r>
    </w:p>
    <w:p w14:paraId="44E15DE0" w14:textId="77777777" w:rsidR="00C9518D" w:rsidRPr="00E40514" w:rsidRDefault="00C9518D" w:rsidP="00B143FD">
      <w:pPr>
        <w:pStyle w:val="PlainText"/>
        <w:tabs>
          <w:tab w:val="left" w:pos="0"/>
          <w:tab w:val="left" w:pos="1080"/>
          <w:tab w:val="left" w:pos="1440"/>
          <w:tab w:val="left" w:pos="1760"/>
        </w:tabs>
        <w:adjustRightInd w:val="0"/>
        <w:spacing w:after="0"/>
        <w:ind w:left="1440" w:hanging="360"/>
        <w:jc w:val="both"/>
        <w:textAlignment w:val="baseline"/>
        <w:rPr>
          <w:sz w:val="22"/>
        </w:rPr>
      </w:pPr>
      <w:r w:rsidRPr="00E40514">
        <w:rPr>
          <w:sz w:val="22"/>
        </w:rPr>
        <w:lastRenderedPageBreak/>
        <w:t>2.</w:t>
      </w:r>
      <w:r w:rsidRPr="00E40514">
        <w:rPr>
          <w:sz w:val="22"/>
        </w:rPr>
        <w:tab/>
        <w:t>The employee may continue health insurance during the leave of absence by remitting the full pr</w:t>
      </w:r>
      <w:r w:rsidR="00B143FD">
        <w:rPr>
          <w:sz w:val="22"/>
        </w:rPr>
        <w:t xml:space="preserve">emium amounts to the District.  </w:t>
      </w:r>
      <w:r w:rsidRPr="00E40514">
        <w:rPr>
          <w:sz w:val="22"/>
        </w:rPr>
        <w:t>The continuation of health insurance at the employee’s expense is contingent upon the health insurance carrier allowing such a benefit. If the premium is not received by the first of the month, the employee’s insurance coverage shall be terminated.</w:t>
      </w:r>
    </w:p>
    <w:p w14:paraId="14DB3950" w14:textId="77777777" w:rsidR="00C9518D" w:rsidRPr="00E40514" w:rsidRDefault="00C9518D" w:rsidP="00C9518D">
      <w:pPr>
        <w:pStyle w:val="PlainText"/>
        <w:tabs>
          <w:tab w:val="left" w:pos="0"/>
          <w:tab w:val="left" w:pos="1080"/>
          <w:tab w:val="left" w:pos="1440"/>
          <w:tab w:val="left" w:pos="1760"/>
        </w:tabs>
        <w:adjustRightInd w:val="0"/>
        <w:spacing w:after="0"/>
        <w:ind w:left="1440" w:hanging="360"/>
        <w:jc w:val="both"/>
        <w:textAlignment w:val="baseline"/>
        <w:rPr>
          <w:sz w:val="22"/>
        </w:rPr>
      </w:pPr>
      <w:r w:rsidRPr="00E40514">
        <w:rPr>
          <w:sz w:val="22"/>
        </w:rPr>
        <w:t>3.</w:t>
      </w:r>
      <w:r w:rsidRPr="00E40514">
        <w:rPr>
          <w:sz w:val="22"/>
        </w:rPr>
        <w:tab/>
        <w:t>During the unpaid leave, the employee shall retain accumulated paid leave.</w:t>
      </w:r>
    </w:p>
    <w:p w14:paraId="39326ADC" w14:textId="77777777" w:rsidR="00C9518D" w:rsidRDefault="00C9518D" w:rsidP="00C9518D">
      <w:pPr>
        <w:ind w:left="720"/>
      </w:pPr>
    </w:p>
    <w:p w14:paraId="5E3A479F" w14:textId="77777777" w:rsidR="00C9518D" w:rsidRDefault="00C9518D" w:rsidP="00C9518D">
      <w:pPr>
        <w:numPr>
          <w:ilvl w:val="0"/>
          <w:numId w:val="31"/>
        </w:numPr>
        <w:tabs>
          <w:tab w:val="left" w:pos="1080"/>
        </w:tabs>
      </w:pPr>
      <w:r w:rsidRPr="00FE03F0">
        <w:rPr>
          <w:u w:val="single"/>
        </w:rPr>
        <w:t>Placement upon Return from Leave</w:t>
      </w:r>
      <w:r w:rsidRPr="00FE03F0">
        <w:t xml:space="preserve">: Upon return from any leave of absence, the employee may be returned to his or her former position, if available. If the former position is not available as determined by the District, the employee shall be returned to a position equivalent in terms of percentage of contract unless the employee’s percentage of contract was reduced or increased due to </w:t>
      </w:r>
      <w:r>
        <w:t>non</w:t>
      </w:r>
      <w:r w:rsidRPr="00CC7DE6">
        <w:t>renewal</w:t>
      </w:r>
      <w:r>
        <w:t xml:space="preserve"> </w:t>
      </w:r>
      <w:r w:rsidRPr="00FE03F0">
        <w:t xml:space="preserve">or layoff, whichever is applicable. </w:t>
      </w:r>
    </w:p>
    <w:p w14:paraId="7CDA8676" w14:textId="77777777" w:rsidR="008673CA" w:rsidRDefault="008673CA" w:rsidP="008673CA">
      <w:pPr>
        <w:tabs>
          <w:tab w:val="left" w:pos="1080"/>
        </w:tabs>
      </w:pPr>
    </w:p>
    <w:p w14:paraId="666545B1" w14:textId="77777777" w:rsidR="00C9518D" w:rsidRDefault="00C9518D" w:rsidP="00C9518D">
      <w:pPr>
        <w:tabs>
          <w:tab w:val="left" w:pos="1080"/>
        </w:tabs>
        <w:ind w:left="1080"/>
      </w:pPr>
    </w:p>
    <w:p w14:paraId="562F75A2" w14:textId="77777777" w:rsidR="00C9518D" w:rsidRPr="00554654" w:rsidRDefault="00C9518D" w:rsidP="00C9518D">
      <w:pPr>
        <w:pStyle w:val="Heading2"/>
      </w:pPr>
      <w:bookmarkStart w:id="186" w:name="_Toc292452080"/>
      <w:r w:rsidRPr="00ED0B95">
        <w:t>BENEFITS APPLICABLE TO ALL EMPLOYEES</w:t>
      </w:r>
      <w:bookmarkEnd w:id="186"/>
    </w:p>
    <w:p w14:paraId="75C0BBFD" w14:textId="77777777" w:rsidR="00B435E5" w:rsidRPr="00612F62" w:rsidRDefault="00B435E5" w:rsidP="00B435E5">
      <w:pPr>
        <w:pStyle w:val="Heading3"/>
        <w:ind w:left="720" w:hanging="720"/>
        <w:rPr>
          <w:rFonts w:ascii="Times New Roman" w:hAnsi="Times New Roman"/>
        </w:rPr>
      </w:pPr>
      <w:bookmarkStart w:id="187" w:name="_Toc292452081"/>
      <w:r w:rsidRPr="00612F62">
        <w:rPr>
          <w:rFonts w:ascii="Times New Roman" w:hAnsi="Times New Roman"/>
        </w:rPr>
        <w:t>General Benefits and Insurance</w:t>
      </w:r>
    </w:p>
    <w:p w14:paraId="7DF8C793" w14:textId="77777777" w:rsidR="00B435E5" w:rsidRPr="00612F62" w:rsidRDefault="00B435E5" w:rsidP="00B435E5">
      <w:r w:rsidRPr="00612F62">
        <w:t xml:space="preserve">The Board shall provide dental/vision benefit, health insurance, life insurance, and long-term disability to eligible employees. The program and </w:t>
      </w:r>
      <w:r w:rsidR="007561CA" w:rsidRPr="00612F62">
        <w:t>coverage</w:t>
      </w:r>
      <w:r w:rsidRPr="00612F62">
        <w:t xml:space="preserve"> will be selected and determined by the Board  </w:t>
      </w:r>
    </w:p>
    <w:p w14:paraId="4C0D5D8B" w14:textId="77777777" w:rsidR="00B435E5" w:rsidRPr="00612F62" w:rsidRDefault="00B435E5" w:rsidP="00B435E5">
      <w:pPr>
        <w:tabs>
          <w:tab w:val="left" w:pos="720"/>
          <w:tab w:val="left" w:pos="1080"/>
        </w:tabs>
        <w:ind w:left="1080" w:hanging="360"/>
        <w:rPr>
          <w:color w:val="000000"/>
        </w:rPr>
      </w:pPr>
      <w:r w:rsidRPr="00612F62">
        <w:rPr>
          <w:bCs/>
          <w:color w:val="000000"/>
        </w:rPr>
        <w:t>A.</w:t>
      </w:r>
      <w:r w:rsidRPr="00612F62">
        <w:rPr>
          <w:b/>
          <w:color w:val="000000"/>
        </w:rPr>
        <w:tab/>
      </w:r>
      <w:r w:rsidRPr="00612F62">
        <w:rPr>
          <w:color w:val="000000"/>
          <w:u w:val="single"/>
        </w:rPr>
        <w:t>Eligibility</w:t>
      </w:r>
      <w:r w:rsidRPr="00612F62">
        <w:rPr>
          <w:color w:val="000000"/>
        </w:rPr>
        <w:t>.</w:t>
      </w:r>
      <w:r w:rsidRPr="00612F62">
        <w:rPr>
          <w:b/>
          <w:color w:val="000000"/>
        </w:rPr>
        <w:t xml:space="preserve">  </w:t>
      </w:r>
      <w:r w:rsidRPr="00612F62">
        <w:rPr>
          <w:color w:val="000000"/>
        </w:rPr>
        <w:t xml:space="preserve"> </w:t>
      </w:r>
    </w:p>
    <w:p w14:paraId="37CA832D" w14:textId="7AFE7C46" w:rsidR="00B435E5" w:rsidRDefault="00B435E5" w:rsidP="00B435E5">
      <w:pPr>
        <w:tabs>
          <w:tab w:val="left" w:pos="720"/>
          <w:tab w:val="left" w:pos="1440"/>
        </w:tabs>
        <w:ind w:left="1440" w:hanging="360"/>
        <w:rPr>
          <w:color w:val="000000"/>
        </w:rPr>
      </w:pPr>
      <w:r w:rsidRPr="00612F62">
        <w:rPr>
          <w:color w:val="000000"/>
        </w:rPr>
        <w:t>1.</w:t>
      </w:r>
      <w:r w:rsidRPr="00612F62">
        <w:rPr>
          <w:color w:val="000000"/>
        </w:rPr>
        <w:tab/>
      </w:r>
      <w:r w:rsidRPr="00612F62">
        <w:rPr>
          <w:color w:val="000000"/>
          <w:u w:val="single"/>
        </w:rPr>
        <w:t>Minimum Hours</w:t>
      </w:r>
      <w:r w:rsidRPr="00612F62">
        <w:rPr>
          <w:color w:val="000000"/>
        </w:rPr>
        <w:t>:  An employee whose individual contract has an assignment of at least</w:t>
      </w:r>
      <w:r w:rsidR="00D20FAA" w:rsidRPr="00612F62">
        <w:rPr>
          <w:color w:val="000000"/>
        </w:rPr>
        <w:t xml:space="preserve"> 50%</w:t>
      </w:r>
      <w:r w:rsidRPr="00612F62">
        <w:rPr>
          <w:color w:val="000000"/>
        </w:rPr>
        <w:t xml:space="preserve"> of full-time equivalency </w:t>
      </w:r>
      <w:r w:rsidR="0052361D" w:rsidRPr="00612F62">
        <w:rPr>
          <w:color w:val="000000"/>
        </w:rPr>
        <w:t xml:space="preserve">with a hire date prior to January 1, 2015 </w:t>
      </w:r>
      <w:r w:rsidRPr="00612F62">
        <w:rPr>
          <w:color w:val="000000"/>
        </w:rPr>
        <w:t xml:space="preserve">is eligible to participate in the District’s benefits.  Full-time equivalency is defined as eight (8) hours per day.  </w:t>
      </w:r>
      <w:r w:rsidR="0052361D" w:rsidRPr="00612F62">
        <w:rPr>
          <w:color w:val="000000"/>
        </w:rPr>
        <w:t xml:space="preserve">An employee whose individual contract has an assignment of at least 75% of full-time equivalency with a hire date after January 1, 2015 is eligible to participate in the District’s benefits.  Full-time equivalency is defined as eight (8) hours per day.  </w:t>
      </w:r>
      <w:r w:rsidRPr="00612F62">
        <w:rPr>
          <w:color w:val="000000"/>
        </w:rPr>
        <w:t>Hours worked beyond those set forth in the individual contract shall not be used to determine insurance eligibility or insurance contributions.  Such hours excluded may include, but not be limited by enumeration, the following:  extended contracts, summer classes, co-curricular assignments, substitute assignments, etc.  Employees whose assignments are less than</w:t>
      </w:r>
      <w:r w:rsidR="00D20FAA" w:rsidRPr="00612F62">
        <w:rPr>
          <w:color w:val="000000"/>
        </w:rPr>
        <w:t xml:space="preserve"> </w:t>
      </w:r>
      <w:r w:rsidR="006034B4" w:rsidRPr="00612F62">
        <w:rPr>
          <w:color w:val="000000"/>
        </w:rPr>
        <w:t>75</w:t>
      </w:r>
      <w:r w:rsidR="00D20FAA" w:rsidRPr="00612F62">
        <w:rPr>
          <w:color w:val="000000"/>
        </w:rPr>
        <w:t xml:space="preserve">% </w:t>
      </w:r>
      <w:r w:rsidRPr="00612F62">
        <w:rPr>
          <w:color w:val="000000"/>
        </w:rPr>
        <w:t xml:space="preserve">of a full-time equivalency </w:t>
      </w:r>
      <w:r w:rsidR="00D243CC">
        <w:rPr>
          <w:color w:val="000000"/>
        </w:rPr>
        <w:t>with a hire date after January 1, 201</w:t>
      </w:r>
      <w:r w:rsidR="00025D6C">
        <w:rPr>
          <w:color w:val="000000"/>
        </w:rPr>
        <w:t>5</w:t>
      </w:r>
      <w:r w:rsidR="006034B4" w:rsidRPr="00612F62">
        <w:rPr>
          <w:color w:val="000000"/>
        </w:rPr>
        <w:t xml:space="preserve"> </w:t>
      </w:r>
      <w:r w:rsidRPr="00612F62">
        <w:rPr>
          <w:color w:val="000000"/>
        </w:rPr>
        <w:t>are not eligible to participate in the District’s benefits and insurance and are not eligible for any District premium contribution.</w:t>
      </w:r>
      <w:r w:rsidRPr="008623A5">
        <w:rPr>
          <w:color w:val="000000"/>
        </w:rPr>
        <w:t xml:space="preserve"> </w:t>
      </w:r>
    </w:p>
    <w:p w14:paraId="6F171B7A" w14:textId="63FEDB65" w:rsidR="00B435E5" w:rsidRDefault="00B435E5" w:rsidP="00B435E5">
      <w:pPr>
        <w:tabs>
          <w:tab w:val="left" w:pos="720"/>
          <w:tab w:val="left" w:pos="1440"/>
        </w:tabs>
        <w:ind w:left="1440" w:hanging="360"/>
        <w:rPr>
          <w:color w:val="000000"/>
        </w:rPr>
      </w:pPr>
      <w:r>
        <w:rPr>
          <w:color w:val="000000"/>
        </w:rPr>
        <w:t>2.</w:t>
      </w:r>
      <w:r>
        <w:rPr>
          <w:color w:val="000000"/>
        </w:rPr>
        <w:tab/>
      </w:r>
      <w:r w:rsidRPr="008623A5">
        <w:rPr>
          <w:color w:val="000000"/>
          <w:u w:val="single"/>
        </w:rPr>
        <w:t>Pro-ration of District Contributions</w:t>
      </w:r>
      <w:r w:rsidRPr="008623A5">
        <w:rPr>
          <w:color w:val="000000"/>
        </w:rPr>
        <w:t xml:space="preserve">:  </w:t>
      </w:r>
      <w:r>
        <w:rPr>
          <w:color w:val="000000"/>
        </w:rPr>
        <w:t>Am e</w:t>
      </w:r>
      <w:r w:rsidRPr="008623A5">
        <w:rPr>
          <w:color w:val="000000"/>
        </w:rPr>
        <w:t>mployee whose individual contract has an assignment of at least fifty percent [</w:t>
      </w:r>
      <w:r w:rsidR="00025D6C">
        <w:rPr>
          <w:color w:val="000000"/>
        </w:rPr>
        <w:t>75</w:t>
      </w:r>
      <w:r w:rsidRPr="008623A5">
        <w:rPr>
          <w:color w:val="000000"/>
        </w:rPr>
        <w:t xml:space="preserve">%] of a full-time equivalency, but less than a full-time one hundred percent [100%] assignment, </w:t>
      </w:r>
      <w:r w:rsidRPr="008623A5">
        <w:rPr>
          <w:iCs/>
          <w:color w:val="000000"/>
        </w:rPr>
        <w:t>shall have</w:t>
      </w:r>
      <w:r w:rsidRPr="008623A5">
        <w:rPr>
          <w:i/>
          <w:color w:val="000000"/>
        </w:rPr>
        <w:t xml:space="preserve"> </w:t>
      </w:r>
      <w:r w:rsidRPr="008623A5">
        <w:rPr>
          <w:color w:val="000000"/>
        </w:rPr>
        <w:t xml:space="preserve">the District’s contribution </w:t>
      </w:r>
      <w:r w:rsidRPr="008623A5">
        <w:rPr>
          <w:iCs/>
          <w:color w:val="000000"/>
        </w:rPr>
        <w:t>pro</w:t>
      </w:r>
      <w:r>
        <w:rPr>
          <w:iCs/>
          <w:color w:val="000000"/>
        </w:rPr>
        <w:t>-</w:t>
      </w:r>
      <w:r w:rsidRPr="008623A5">
        <w:rPr>
          <w:iCs/>
          <w:color w:val="000000"/>
        </w:rPr>
        <w:t>rated</w:t>
      </w:r>
      <w:r w:rsidRPr="008623A5">
        <w:rPr>
          <w:color w:val="000000"/>
        </w:rPr>
        <w:t xml:space="preserve">, consistent with the employee's percentage of employment.  </w:t>
      </w:r>
    </w:p>
    <w:p w14:paraId="6486181F" w14:textId="77777777" w:rsidR="00B435E5" w:rsidRPr="008623A5" w:rsidRDefault="00B435E5" w:rsidP="00B435E5">
      <w:pPr>
        <w:tabs>
          <w:tab w:val="left" w:pos="719"/>
          <w:tab w:val="right" w:pos="770"/>
          <w:tab w:val="left" w:pos="1080"/>
        </w:tabs>
        <w:ind w:left="1080" w:hanging="360"/>
        <w:rPr>
          <w:color w:val="000000"/>
        </w:rPr>
      </w:pPr>
      <w:r w:rsidRPr="008623A5">
        <w:rPr>
          <w:bCs/>
          <w:color w:val="000000"/>
        </w:rPr>
        <w:t>B.</w:t>
      </w:r>
      <w:r w:rsidRPr="008623A5">
        <w:rPr>
          <w:bCs/>
          <w:color w:val="000000"/>
        </w:rPr>
        <w:tab/>
      </w:r>
      <w:r w:rsidRPr="008623A5">
        <w:rPr>
          <w:color w:val="000000"/>
          <w:u w:val="single"/>
        </w:rPr>
        <w:t>Commencement and Termination of Benefits</w:t>
      </w:r>
      <w:r w:rsidRPr="008623A5">
        <w:rPr>
          <w:b/>
          <w:color w:val="000000"/>
        </w:rPr>
        <w:t xml:space="preserve">.  </w:t>
      </w:r>
      <w:r w:rsidRPr="008623A5">
        <w:rPr>
          <w:color w:val="000000"/>
        </w:rPr>
        <w:t>Coverage will commence on the employee</w:t>
      </w:r>
      <w:r>
        <w:rPr>
          <w:color w:val="000000"/>
        </w:rPr>
        <w:t>’</w:t>
      </w:r>
      <w:r w:rsidRPr="008623A5">
        <w:rPr>
          <w:color w:val="000000"/>
        </w:rPr>
        <w:t>s first day of employment and terminate according to the following schedule:</w:t>
      </w:r>
    </w:p>
    <w:p w14:paraId="07584065" w14:textId="77777777" w:rsidR="00B435E5" w:rsidRDefault="00B435E5" w:rsidP="00B435E5">
      <w:pPr>
        <w:tabs>
          <w:tab w:val="right" w:pos="-2250"/>
          <w:tab w:val="left" w:pos="1440"/>
        </w:tabs>
        <w:ind w:left="1440" w:hanging="360"/>
        <w:rPr>
          <w:color w:val="000000"/>
        </w:rPr>
      </w:pPr>
      <w:r w:rsidRPr="008623A5">
        <w:rPr>
          <w:color w:val="000000"/>
        </w:rPr>
        <w:t>1.</w:t>
      </w:r>
      <w:r>
        <w:rPr>
          <w:color w:val="000000"/>
        </w:rPr>
        <w:tab/>
      </w:r>
      <w:r w:rsidRPr="008623A5">
        <w:rPr>
          <w:color w:val="000000"/>
        </w:rPr>
        <w:t>If an employee resigns</w:t>
      </w:r>
      <w:r>
        <w:rPr>
          <w:color w:val="000000"/>
        </w:rPr>
        <w:t>, is non-renewed,</w:t>
      </w:r>
      <w:r w:rsidRPr="008623A5">
        <w:rPr>
          <w:color w:val="000000"/>
        </w:rPr>
        <w:t xml:space="preserve"> or is terminated during the term of his/her individual contract, District coverage shall cease at the end of the month the resignation</w:t>
      </w:r>
      <w:r>
        <w:rPr>
          <w:color w:val="000000"/>
        </w:rPr>
        <w:t>, nonrenewal,</w:t>
      </w:r>
      <w:r w:rsidRPr="008623A5">
        <w:rPr>
          <w:color w:val="000000"/>
        </w:rPr>
        <w:t xml:space="preserve"> or termination becomes effective.</w:t>
      </w:r>
    </w:p>
    <w:p w14:paraId="5FAB2214" w14:textId="77777777" w:rsidR="00B435E5" w:rsidRPr="008623A5" w:rsidRDefault="00B435E5" w:rsidP="00B435E5">
      <w:pPr>
        <w:tabs>
          <w:tab w:val="right" w:pos="-2250"/>
          <w:tab w:val="left" w:pos="1440"/>
        </w:tabs>
        <w:ind w:left="1440" w:hanging="360"/>
        <w:rPr>
          <w:color w:val="000000"/>
        </w:rPr>
      </w:pPr>
      <w:r>
        <w:rPr>
          <w:color w:val="000000"/>
        </w:rPr>
        <w:t>2.</w:t>
      </w:r>
      <w:r>
        <w:rPr>
          <w:color w:val="000000"/>
        </w:rPr>
        <w:tab/>
      </w:r>
      <w:r w:rsidRPr="008623A5">
        <w:rPr>
          <w:color w:val="000000"/>
        </w:rPr>
        <w:t>If an employee resigns</w:t>
      </w:r>
      <w:r>
        <w:rPr>
          <w:color w:val="000000"/>
        </w:rPr>
        <w:t>, is non-renewed,</w:t>
      </w:r>
      <w:r w:rsidRPr="008623A5">
        <w:rPr>
          <w:color w:val="000000"/>
        </w:rPr>
        <w:t xml:space="preserve"> or is terminated who has completed the school </w:t>
      </w:r>
      <w:r w:rsidR="007561CA" w:rsidRPr="008623A5">
        <w:rPr>
          <w:color w:val="000000"/>
        </w:rPr>
        <w:t>year;</w:t>
      </w:r>
      <w:r w:rsidRPr="008623A5">
        <w:rPr>
          <w:color w:val="000000"/>
        </w:rPr>
        <w:t xml:space="preserve"> his/her insurance benefits shall terminate as of August 31</w:t>
      </w:r>
      <w:r>
        <w:rPr>
          <w:color w:val="000000"/>
        </w:rPr>
        <w:t xml:space="preserve"> for health insurance and June 30 for life insurance and long-term disability</w:t>
      </w:r>
      <w:r w:rsidRPr="008623A5">
        <w:rPr>
          <w:color w:val="000000"/>
        </w:rPr>
        <w:t>.</w:t>
      </w:r>
    </w:p>
    <w:p w14:paraId="43474CBB" w14:textId="77777777" w:rsidR="00C9518D" w:rsidRPr="00461D1F" w:rsidRDefault="00C9518D" w:rsidP="00C9518D">
      <w:pPr>
        <w:pStyle w:val="Heading3"/>
        <w:ind w:left="720" w:hanging="720"/>
        <w:rPr>
          <w:rFonts w:ascii="Times New Roman" w:hAnsi="Times New Roman"/>
        </w:rPr>
      </w:pPr>
      <w:r w:rsidRPr="00461D1F">
        <w:rPr>
          <w:rFonts w:ascii="Times New Roman" w:hAnsi="Times New Roman"/>
        </w:rPr>
        <w:t>Cafeteria Plan/Flexible Spending Account</w:t>
      </w:r>
      <w:bookmarkEnd w:id="187"/>
    </w:p>
    <w:p w14:paraId="21577841" w14:textId="77777777" w:rsidR="00C9518D" w:rsidRPr="00182206" w:rsidRDefault="001776E8" w:rsidP="00C9518D">
      <w:pPr>
        <w:pStyle w:val="BodyTextIndent3"/>
        <w:ind w:left="0" w:firstLine="0"/>
      </w:pPr>
      <w:r w:rsidRPr="004B2827">
        <w:rPr>
          <w:b/>
        </w:rPr>
        <w:fldChar w:fldCharType="begin"/>
      </w:r>
      <w:r w:rsidR="00C9518D" w:rsidRPr="004B2827">
        <w:rPr>
          <w:b/>
        </w:rPr>
        <w:instrText xml:space="preserve"> XE "Benefits: Flexible Reimbursement Plan" </w:instrText>
      </w:r>
      <w:r w:rsidRPr="004B2827">
        <w:rPr>
          <w:b/>
        </w:rPr>
        <w:fldChar w:fldCharType="end"/>
      </w:r>
      <w:r w:rsidR="00C9518D" w:rsidRPr="00182206">
        <w:t xml:space="preserve">The District will provide an Internal Revenue Service authorized cafeteria plan/flexible spending account </w:t>
      </w:r>
      <w:r w:rsidR="00C9518D">
        <w:t xml:space="preserve">[FSA] </w:t>
      </w:r>
      <w:r w:rsidR="00C9518D" w:rsidRPr="00182206">
        <w:t>under applicable sections of the Internal Revenue Code (§</w:t>
      </w:r>
      <w:r w:rsidR="00C9518D">
        <w:t xml:space="preserve"> </w:t>
      </w:r>
      <w:r w:rsidR="00C9518D" w:rsidRPr="00182206">
        <w:t>105, §</w:t>
      </w:r>
      <w:r w:rsidR="00C9518D">
        <w:t xml:space="preserve"> </w:t>
      </w:r>
      <w:r w:rsidR="00C9518D" w:rsidRPr="00182206">
        <w:t>106, §</w:t>
      </w:r>
      <w:r w:rsidR="00C9518D">
        <w:t xml:space="preserve"> </w:t>
      </w:r>
      <w:r w:rsidR="00C9518D" w:rsidRPr="00182206">
        <w:t>125 and §</w:t>
      </w:r>
      <w:r w:rsidR="00C9518D">
        <w:t xml:space="preserve"> </w:t>
      </w:r>
      <w:r w:rsidR="00C9518D" w:rsidRPr="00182206">
        <w:t>129) to permit employees to</w:t>
      </w:r>
      <w:r w:rsidR="00C9518D">
        <w:t xml:space="preserve"> reduce their salary and contribute to an FSA to cover the following expenses</w:t>
      </w:r>
      <w:r w:rsidR="00C9518D" w:rsidRPr="00182206">
        <w:t>:</w:t>
      </w:r>
    </w:p>
    <w:p w14:paraId="33AD12AE" w14:textId="77777777" w:rsidR="00C9518D" w:rsidRDefault="00C9518D" w:rsidP="00C9518D">
      <w:pPr>
        <w:tabs>
          <w:tab w:val="left" w:pos="1080"/>
        </w:tabs>
        <w:spacing w:after="0"/>
        <w:ind w:left="1080" w:hanging="360"/>
      </w:pPr>
      <w:r>
        <w:lastRenderedPageBreak/>
        <w:t>A</w:t>
      </w:r>
      <w:r w:rsidRPr="00182206">
        <w:t>.</w:t>
      </w:r>
      <w:r w:rsidRPr="00182206">
        <w:tab/>
        <w:t>Payment of insurance premium amounts (IRC §</w:t>
      </w:r>
      <w:r>
        <w:t xml:space="preserve"> </w:t>
      </w:r>
      <w:r w:rsidRPr="00182206">
        <w:t>106);</w:t>
      </w:r>
    </w:p>
    <w:p w14:paraId="11B2787A" w14:textId="77777777" w:rsidR="00C9518D" w:rsidRDefault="00C9518D" w:rsidP="00C9518D">
      <w:pPr>
        <w:tabs>
          <w:tab w:val="left" w:pos="1080"/>
        </w:tabs>
        <w:spacing w:after="0"/>
        <w:ind w:left="1080" w:hanging="360"/>
      </w:pPr>
    </w:p>
    <w:p w14:paraId="06C49CF1" w14:textId="79A9A4B3" w:rsidR="00C9518D" w:rsidRDefault="00C9518D" w:rsidP="00AE1119">
      <w:pPr>
        <w:numPr>
          <w:ilvl w:val="1"/>
          <w:numId w:val="25"/>
        </w:numPr>
        <w:tabs>
          <w:tab w:val="left" w:pos="1080"/>
        </w:tabs>
        <w:spacing w:after="0"/>
        <w:ind w:left="1080"/>
      </w:pPr>
      <w:r w:rsidRPr="00182206">
        <w:t>Permitted medical expenses not covered by the insurance plan (IRC §</w:t>
      </w:r>
      <w:r>
        <w:t xml:space="preserve"> </w:t>
      </w:r>
      <w:r w:rsidRPr="00182206">
        <w:t xml:space="preserve">105) to a maximum </w:t>
      </w:r>
      <w:r w:rsidRPr="00A92CF8">
        <w:t>of</w:t>
      </w:r>
      <w:r w:rsidRPr="00A92CF8">
        <w:rPr>
          <w:b/>
          <w:i/>
        </w:rPr>
        <w:t xml:space="preserve"> </w:t>
      </w:r>
      <w:r w:rsidRPr="00A92CF8">
        <w:t>five</w:t>
      </w:r>
      <w:r w:rsidRPr="00554654">
        <w:t xml:space="preserve"> thousand dollars ($5,000)</w:t>
      </w:r>
      <w:r w:rsidRPr="00182206">
        <w:t xml:space="preserve"> per calendar year until August 31, </w:t>
      </w:r>
      <w:r w:rsidR="00D40873">
        <w:t>2016</w:t>
      </w:r>
      <w:r w:rsidRPr="00182206">
        <w:t xml:space="preserve">, and </w:t>
      </w:r>
    </w:p>
    <w:p w14:paraId="3FC57B01" w14:textId="77777777" w:rsidR="00C9518D" w:rsidRDefault="00C9518D" w:rsidP="00C9518D">
      <w:pPr>
        <w:tabs>
          <w:tab w:val="left" w:pos="1080"/>
        </w:tabs>
        <w:spacing w:after="0"/>
        <w:ind w:left="1080"/>
      </w:pPr>
    </w:p>
    <w:p w14:paraId="160CAAB6" w14:textId="77777777" w:rsidR="00C9518D" w:rsidRPr="00182206" w:rsidRDefault="00C9518D" w:rsidP="00AE1119">
      <w:pPr>
        <w:numPr>
          <w:ilvl w:val="1"/>
          <w:numId w:val="25"/>
        </w:numPr>
        <w:tabs>
          <w:tab w:val="left" w:pos="1080"/>
        </w:tabs>
        <w:spacing w:after="0"/>
        <w:ind w:hanging="720"/>
      </w:pPr>
      <w:r w:rsidRPr="00182206">
        <w:t>Dependent care costs (IRC §</w:t>
      </w:r>
      <w:r>
        <w:t xml:space="preserve"> </w:t>
      </w:r>
      <w:r w:rsidRPr="00182206">
        <w:t>129) subject to the limitations set forth in the Internal Revenue Service Code.</w:t>
      </w:r>
    </w:p>
    <w:p w14:paraId="7EFDB752" w14:textId="77777777" w:rsidR="00C9518D" w:rsidRPr="00182206" w:rsidRDefault="00C9518D" w:rsidP="00C9518D">
      <w:pPr>
        <w:spacing w:after="0"/>
      </w:pPr>
    </w:p>
    <w:p w14:paraId="666EAF43" w14:textId="77777777" w:rsidR="00C9518D" w:rsidRPr="00182206" w:rsidRDefault="00FD3995" w:rsidP="00C9518D">
      <w:pPr>
        <w:spacing w:after="0"/>
      </w:pPr>
      <w:r>
        <w:t>Effective September 1, 201</w:t>
      </w:r>
      <w:r w:rsidR="006D6BE0">
        <w:t>2</w:t>
      </w:r>
      <w:r w:rsidR="00C9518D" w:rsidRPr="00182206">
        <w:t>: An employee may designate, under the flexible reimbursement plan/cafeteria plan, a maximum of two thousand five hundred dollars ($2,500) of eligible health and dental care expenses not covered by the insurance plan (IRS Code §</w:t>
      </w:r>
      <w:r w:rsidR="00C9518D">
        <w:t xml:space="preserve"> </w:t>
      </w:r>
      <w:r w:rsidR="00C9518D" w:rsidRPr="00182206">
        <w:t>105, §</w:t>
      </w:r>
      <w:r w:rsidR="00C9518D">
        <w:t xml:space="preserve"> </w:t>
      </w:r>
      <w:r w:rsidR="00C9518D" w:rsidRPr="00182206">
        <w:t xml:space="preserve">125) per plan year. </w:t>
      </w:r>
    </w:p>
    <w:p w14:paraId="3F467B86" w14:textId="77777777" w:rsidR="00C9518D" w:rsidRPr="00182206" w:rsidRDefault="00C9518D" w:rsidP="00C9518D">
      <w:pPr>
        <w:spacing w:after="0"/>
      </w:pPr>
    </w:p>
    <w:p w14:paraId="0DFDA9E3" w14:textId="77777777" w:rsidR="00C9518D" w:rsidRPr="00182206" w:rsidRDefault="00C9518D" w:rsidP="00C9518D">
      <w:pPr>
        <w:pStyle w:val="contractsub1"/>
        <w:spacing w:after="0"/>
        <w:ind w:left="0" w:firstLine="0"/>
        <w:jc w:val="left"/>
        <w:rPr>
          <w:rFonts w:ascii="Times New Roman" w:hAnsi="Times New Roman"/>
          <w:spacing w:val="-3"/>
          <w:sz w:val="22"/>
        </w:rPr>
      </w:pPr>
      <w:r w:rsidRPr="00182206">
        <w:rPr>
          <w:rFonts w:ascii="Times New Roman" w:hAnsi="Times New Roman"/>
          <w:sz w:val="22"/>
        </w:rPr>
        <w:t>Payments and the designation of amounts to be contributed to</w:t>
      </w:r>
      <w:r>
        <w:rPr>
          <w:rFonts w:ascii="Times New Roman" w:hAnsi="Times New Roman"/>
          <w:sz w:val="22"/>
        </w:rPr>
        <w:t xml:space="preserve"> the employee's account will be </w:t>
      </w:r>
      <w:r w:rsidRPr="00182206">
        <w:rPr>
          <w:rFonts w:ascii="Times New Roman" w:hAnsi="Times New Roman"/>
          <w:sz w:val="22"/>
        </w:rPr>
        <w:t xml:space="preserve">subject to the procedures, rules and regulations of the plan's administrating agency. </w:t>
      </w:r>
      <w:r w:rsidRPr="00182206">
        <w:rPr>
          <w:rFonts w:ascii="Times New Roman" w:hAnsi="Times New Roman"/>
          <w:spacing w:val="-3"/>
          <w:sz w:val="22"/>
        </w:rPr>
        <w:t xml:space="preserve">The provision of this plan shall be contingent upon the continuance of this benefit under the applicable Internal Revenue Code Sections </w:t>
      </w:r>
      <w:r w:rsidRPr="00182206">
        <w:rPr>
          <w:rFonts w:ascii="Times New Roman" w:hAnsi="Times New Roman"/>
          <w:sz w:val="22"/>
        </w:rPr>
        <w:t>(§</w:t>
      </w:r>
      <w:r>
        <w:rPr>
          <w:rFonts w:ascii="Times New Roman" w:hAnsi="Times New Roman"/>
          <w:sz w:val="22"/>
        </w:rPr>
        <w:t xml:space="preserve"> </w:t>
      </w:r>
      <w:r w:rsidRPr="00182206">
        <w:rPr>
          <w:rFonts w:ascii="Times New Roman" w:hAnsi="Times New Roman"/>
          <w:sz w:val="22"/>
        </w:rPr>
        <w:t>105, §</w:t>
      </w:r>
      <w:r>
        <w:rPr>
          <w:rFonts w:ascii="Times New Roman" w:hAnsi="Times New Roman"/>
          <w:sz w:val="22"/>
        </w:rPr>
        <w:t xml:space="preserve"> </w:t>
      </w:r>
      <w:r w:rsidRPr="00182206">
        <w:rPr>
          <w:rFonts w:ascii="Times New Roman" w:hAnsi="Times New Roman"/>
          <w:sz w:val="22"/>
        </w:rPr>
        <w:t>106, §</w:t>
      </w:r>
      <w:r>
        <w:rPr>
          <w:rFonts w:ascii="Times New Roman" w:hAnsi="Times New Roman"/>
          <w:sz w:val="22"/>
        </w:rPr>
        <w:t xml:space="preserve"> </w:t>
      </w:r>
      <w:r w:rsidRPr="00182206">
        <w:rPr>
          <w:rFonts w:ascii="Times New Roman" w:hAnsi="Times New Roman"/>
          <w:sz w:val="22"/>
        </w:rPr>
        <w:t>125 and §</w:t>
      </w:r>
      <w:r>
        <w:rPr>
          <w:rFonts w:ascii="Times New Roman" w:hAnsi="Times New Roman"/>
          <w:sz w:val="22"/>
        </w:rPr>
        <w:t xml:space="preserve"> </w:t>
      </w:r>
      <w:r w:rsidRPr="00182206">
        <w:rPr>
          <w:rFonts w:ascii="Times New Roman" w:hAnsi="Times New Roman"/>
          <w:sz w:val="22"/>
        </w:rPr>
        <w:t>129)</w:t>
      </w:r>
      <w:r w:rsidRPr="00182206">
        <w:rPr>
          <w:rFonts w:ascii="Times New Roman" w:hAnsi="Times New Roman"/>
          <w:spacing w:val="-3"/>
          <w:sz w:val="22"/>
        </w:rPr>
        <w:t xml:space="preserve">.  </w:t>
      </w:r>
    </w:p>
    <w:p w14:paraId="576B13A6" w14:textId="77777777" w:rsidR="00C9518D" w:rsidRPr="00ED0B95" w:rsidRDefault="00C9518D" w:rsidP="00C9518D">
      <w:pPr>
        <w:pStyle w:val="Heading3"/>
        <w:ind w:left="720" w:hanging="720"/>
        <w:rPr>
          <w:rFonts w:ascii="Times New Roman" w:hAnsi="Times New Roman"/>
        </w:rPr>
      </w:pPr>
      <w:bookmarkStart w:id="188" w:name="_Toc292452082"/>
      <w:bookmarkStart w:id="189" w:name="_Toc290905723"/>
      <w:bookmarkStart w:id="190" w:name="_Toc290907231"/>
      <w:r w:rsidRPr="00ED0B95">
        <w:rPr>
          <w:rFonts w:ascii="Times New Roman" w:hAnsi="Times New Roman"/>
        </w:rPr>
        <w:t>Dental</w:t>
      </w:r>
      <w:r>
        <w:rPr>
          <w:rFonts w:ascii="Times New Roman" w:hAnsi="Times New Roman"/>
        </w:rPr>
        <w:t>/Vision</w:t>
      </w:r>
      <w:r w:rsidRPr="00ED0B95">
        <w:rPr>
          <w:rFonts w:ascii="Times New Roman" w:hAnsi="Times New Roman"/>
        </w:rPr>
        <w:t xml:space="preserve"> </w:t>
      </w:r>
      <w:bookmarkEnd w:id="188"/>
      <w:r>
        <w:rPr>
          <w:rFonts w:ascii="Times New Roman" w:hAnsi="Times New Roman"/>
        </w:rPr>
        <w:t>Benefit</w:t>
      </w:r>
    </w:p>
    <w:p w14:paraId="7B9FB63E" w14:textId="64377208" w:rsidR="00363AE0" w:rsidRPr="00612F62" w:rsidRDefault="00C9518D" w:rsidP="00363AE0">
      <w:r w:rsidRPr="00612F62">
        <w:t>The Board</w:t>
      </w:r>
      <w:r w:rsidR="00363AE0" w:rsidRPr="00612F62">
        <w:t xml:space="preserve"> shall provide </w:t>
      </w:r>
      <w:r w:rsidRPr="00612F62">
        <w:t xml:space="preserve">dental/vision </w:t>
      </w:r>
      <w:r w:rsidR="00363AE0" w:rsidRPr="00612F62">
        <w:t xml:space="preserve">insurance to eligible employees.  </w:t>
      </w:r>
      <w:proofErr w:type="gramStart"/>
      <w:r w:rsidRPr="00612F62">
        <w:t>benefit</w:t>
      </w:r>
      <w:proofErr w:type="gramEnd"/>
      <w:r w:rsidRPr="00612F62">
        <w:t xml:space="preserve"> to equal to the family and single entitlement of all participants. </w:t>
      </w:r>
      <w:r w:rsidR="00363AE0" w:rsidRPr="00612F62">
        <w:t xml:space="preserve">The insurance carrier(s), program(s), and coverage will be selected and determined by the Board  </w:t>
      </w:r>
    </w:p>
    <w:p w14:paraId="391F73E4" w14:textId="77777777" w:rsidR="00363AE0" w:rsidRPr="00612F62" w:rsidRDefault="00363AE0" w:rsidP="00363AE0">
      <w:pPr>
        <w:tabs>
          <w:tab w:val="left" w:pos="720"/>
          <w:tab w:val="left" w:pos="1080"/>
        </w:tabs>
        <w:ind w:left="1080" w:hanging="360"/>
        <w:rPr>
          <w:color w:val="000000"/>
        </w:rPr>
      </w:pPr>
      <w:r w:rsidRPr="00612F62">
        <w:rPr>
          <w:bCs/>
          <w:color w:val="000000"/>
        </w:rPr>
        <w:t>A.</w:t>
      </w:r>
      <w:r w:rsidRPr="00612F62">
        <w:rPr>
          <w:b/>
          <w:color w:val="000000"/>
        </w:rPr>
        <w:tab/>
      </w:r>
      <w:r w:rsidRPr="00612F62">
        <w:rPr>
          <w:color w:val="000000"/>
          <w:u w:val="single"/>
        </w:rPr>
        <w:t>Eligibility</w:t>
      </w:r>
      <w:r w:rsidRPr="00612F62">
        <w:rPr>
          <w:color w:val="000000"/>
        </w:rPr>
        <w:t>.</w:t>
      </w:r>
      <w:r w:rsidRPr="00612F62">
        <w:rPr>
          <w:b/>
          <w:color w:val="000000"/>
        </w:rPr>
        <w:t xml:space="preserve">  </w:t>
      </w:r>
      <w:r w:rsidRPr="00612F62">
        <w:rPr>
          <w:color w:val="000000"/>
        </w:rPr>
        <w:t xml:space="preserve">   </w:t>
      </w:r>
    </w:p>
    <w:p w14:paraId="06ADC5FA" w14:textId="77777777" w:rsidR="00363AE0" w:rsidRPr="00612F62" w:rsidRDefault="00363AE0" w:rsidP="00363AE0">
      <w:pPr>
        <w:tabs>
          <w:tab w:val="left" w:pos="1440"/>
        </w:tabs>
        <w:ind w:left="1440" w:hanging="360"/>
        <w:rPr>
          <w:color w:val="000000"/>
        </w:rPr>
      </w:pPr>
      <w:r w:rsidRPr="00612F62">
        <w:rPr>
          <w:color w:val="000000"/>
        </w:rPr>
        <w:t>1.</w:t>
      </w:r>
      <w:r w:rsidRPr="00612F62">
        <w:rPr>
          <w:color w:val="000000"/>
        </w:rPr>
        <w:tab/>
      </w:r>
      <w:r w:rsidRPr="00612F62">
        <w:rPr>
          <w:color w:val="000000"/>
          <w:u w:val="single"/>
        </w:rPr>
        <w:t>Both Spouses Employed by the District</w:t>
      </w:r>
      <w:r w:rsidRPr="00612F62">
        <w:rPr>
          <w:color w:val="000000"/>
        </w:rPr>
        <w:t>:  If both spouses are employed by the District and are eligible for insurance, the employees shall be eligible for two single plans or one family plan.  The premium contributions for spouses shall be no different than the premium contribution for a similarly situated employee whose spouse does not work for the District.  As such, the following options exist for such spouses:</w:t>
      </w:r>
    </w:p>
    <w:p w14:paraId="5390BA9F" w14:textId="77777777" w:rsidR="00363AE0" w:rsidRPr="00612F62" w:rsidRDefault="00363AE0" w:rsidP="00363AE0">
      <w:pPr>
        <w:numPr>
          <w:ilvl w:val="0"/>
          <w:numId w:val="64"/>
        </w:numPr>
        <w:tabs>
          <w:tab w:val="left" w:pos="1800"/>
        </w:tabs>
        <w:rPr>
          <w:color w:val="000000"/>
        </w:rPr>
      </w:pPr>
      <w:r w:rsidRPr="00612F62">
        <w:rPr>
          <w:color w:val="000000"/>
        </w:rPr>
        <w:t>Coverage under one family plan; or</w:t>
      </w:r>
    </w:p>
    <w:p w14:paraId="25F8FE88" w14:textId="77777777" w:rsidR="00363AE0" w:rsidRPr="00612F62" w:rsidRDefault="00363AE0" w:rsidP="00363AE0">
      <w:pPr>
        <w:numPr>
          <w:ilvl w:val="0"/>
          <w:numId w:val="64"/>
        </w:numPr>
        <w:tabs>
          <w:tab w:val="left" w:pos="1800"/>
        </w:tabs>
        <w:rPr>
          <w:color w:val="000000"/>
        </w:rPr>
      </w:pPr>
      <w:r w:rsidRPr="00612F62">
        <w:rPr>
          <w:color w:val="000000"/>
        </w:rPr>
        <w:t>Two single plans; or</w:t>
      </w:r>
    </w:p>
    <w:p w14:paraId="5C497242" w14:textId="77777777" w:rsidR="00363AE0" w:rsidRPr="00612F62" w:rsidRDefault="00363AE0" w:rsidP="00363AE0">
      <w:pPr>
        <w:numPr>
          <w:ilvl w:val="0"/>
          <w:numId w:val="64"/>
        </w:numPr>
        <w:tabs>
          <w:tab w:val="left" w:pos="1800"/>
        </w:tabs>
        <w:rPr>
          <w:color w:val="000000"/>
        </w:rPr>
      </w:pPr>
      <w:r w:rsidRPr="00612F62">
        <w:rPr>
          <w:color w:val="000000"/>
        </w:rPr>
        <w:t>One single plan and one cash-in-lieu benefit</w:t>
      </w:r>
    </w:p>
    <w:p w14:paraId="08B1396D" w14:textId="77777777" w:rsidR="00363AE0" w:rsidRPr="00612F62" w:rsidRDefault="00363AE0" w:rsidP="00363AE0">
      <w:pPr>
        <w:pStyle w:val="BodyTextIndent"/>
        <w:widowControl w:val="0"/>
        <w:tabs>
          <w:tab w:val="clear" w:pos="-720"/>
          <w:tab w:val="clear" w:pos="0"/>
          <w:tab w:val="left" w:pos="-1440"/>
          <w:tab w:val="left" w:pos="360"/>
          <w:tab w:val="left" w:pos="1430"/>
        </w:tabs>
        <w:suppressAutoHyphens w:val="0"/>
        <w:spacing w:after="0"/>
        <w:ind w:hanging="670"/>
        <w:jc w:val="both"/>
        <w:rPr>
          <w:rFonts w:ascii="Times New Roman" w:hAnsi="Times New Roman"/>
          <w:color w:val="000000"/>
        </w:rPr>
      </w:pPr>
      <w:r w:rsidRPr="00612F62">
        <w:rPr>
          <w:rFonts w:ascii="Times New Roman" w:hAnsi="Times New Roman"/>
          <w:color w:val="000000"/>
        </w:rPr>
        <w:t>B.</w:t>
      </w:r>
      <w:r w:rsidRPr="00612F62">
        <w:rPr>
          <w:rFonts w:ascii="Times New Roman" w:hAnsi="Times New Roman"/>
          <w:color w:val="000000"/>
        </w:rPr>
        <w:tab/>
      </w:r>
      <w:r w:rsidRPr="00612F62">
        <w:rPr>
          <w:rFonts w:ascii="Times New Roman" w:hAnsi="Times New Roman"/>
          <w:color w:val="000000"/>
          <w:u w:val="single"/>
        </w:rPr>
        <w:t>Premium Contributions</w:t>
      </w:r>
      <w:r w:rsidRPr="00612F62">
        <w:rPr>
          <w:rFonts w:ascii="Times New Roman" w:hAnsi="Times New Roman"/>
          <w:color w:val="000000"/>
        </w:rPr>
        <w:t xml:space="preserve">:  </w:t>
      </w:r>
    </w:p>
    <w:p w14:paraId="11F4D036" w14:textId="77777777" w:rsidR="00363AE0" w:rsidRPr="00612F62" w:rsidRDefault="00363AE0" w:rsidP="00363AE0">
      <w:pPr>
        <w:pStyle w:val="BodyTextIndent"/>
        <w:widowControl w:val="0"/>
        <w:tabs>
          <w:tab w:val="clear" w:pos="-720"/>
          <w:tab w:val="clear" w:pos="0"/>
          <w:tab w:val="left" w:pos="-1440"/>
          <w:tab w:val="left" w:pos="360"/>
          <w:tab w:val="left" w:pos="2860"/>
        </w:tabs>
        <w:suppressAutoHyphens w:val="0"/>
        <w:spacing w:after="0"/>
        <w:ind w:left="2190" w:firstLine="0"/>
        <w:jc w:val="both"/>
        <w:rPr>
          <w:rFonts w:ascii="Times New Roman" w:hAnsi="Times New Roman"/>
          <w:color w:val="000000"/>
        </w:rPr>
      </w:pPr>
    </w:p>
    <w:p w14:paraId="77E45146" w14:textId="2E09ED5A" w:rsidR="00363AE0" w:rsidRPr="00612F62" w:rsidRDefault="00363AE0" w:rsidP="00363AE0">
      <w:pPr>
        <w:tabs>
          <w:tab w:val="left" w:pos="1440"/>
        </w:tabs>
        <w:ind w:left="1440" w:hanging="360"/>
        <w:rPr>
          <w:color w:val="000000"/>
        </w:rPr>
      </w:pPr>
      <w:r w:rsidRPr="00612F62">
        <w:rPr>
          <w:color w:val="000000"/>
        </w:rPr>
        <w:t>1.</w:t>
      </w:r>
      <w:r w:rsidRPr="00612F62">
        <w:rPr>
          <w:color w:val="000000"/>
        </w:rPr>
        <w:tab/>
      </w:r>
      <w:r w:rsidRPr="00612F62">
        <w:rPr>
          <w:u w:val="single"/>
        </w:rPr>
        <w:t>Single Coverage</w:t>
      </w:r>
      <w:r w:rsidRPr="00612F62">
        <w:t xml:space="preserve">:  For full-time employees who are eligible for and select single coverage, the District shall pay 100% of the contribution amount or fixed dollar amount of the single premium of the lowest cost dental vision insurance plan. </w:t>
      </w:r>
    </w:p>
    <w:p w14:paraId="41DDAB42" w14:textId="269CEA94" w:rsidR="00C9518D" w:rsidRPr="00612F62" w:rsidRDefault="00363AE0" w:rsidP="00363AE0">
      <w:pPr>
        <w:tabs>
          <w:tab w:val="left" w:pos="1440"/>
        </w:tabs>
        <w:ind w:left="1440" w:hanging="360"/>
        <w:rPr>
          <w:color w:val="000000"/>
        </w:rPr>
      </w:pPr>
      <w:r w:rsidRPr="00612F62">
        <w:rPr>
          <w:color w:val="000000"/>
        </w:rPr>
        <w:t>2.</w:t>
      </w:r>
      <w:r w:rsidRPr="00612F62">
        <w:rPr>
          <w:color w:val="000000"/>
        </w:rPr>
        <w:tab/>
      </w:r>
      <w:r w:rsidRPr="00612F62">
        <w:rPr>
          <w:u w:val="single"/>
        </w:rPr>
        <w:t>Family Coverage</w:t>
      </w:r>
      <w:r w:rsidRPr="00612F62">
        <w:t xml:space="preserve">:  For full-time employees who are eligible for and select family coverage, the District shall pay 100% of the contribution amount or fixed dollar amount of the family premium of the lowest cost dental/vision insurance plan. </w:t>
      </w:r>
    </w:p>
    <w:p w14:paraId="6FFFE8A7" w14:textId="77777777" w:rsidR="00C9518D" w:rsidRPr="00092A96" w:rsidRDefault="00C9518D" w:rsidP="00C9518D">
      <w:r w:rsidRPr="00612F62">
        <w:t xml:space="preserve">Should the district offer dental insurance, the insurance carrier(s), program(s), and coverage will be selected and determined by the Board.  Eligibility for, and payment toward coverage for individual employment groups are set forth in the applicable part of the </w:t>
      </w:r>
      <w:r w:rsidRPr="00612F62">
        <w:rPr>
          <w:i/>
        </w:rPr>
        <w:t>Handbook</w:t>
      </w:r>
      <w:r w:rsidRPr="00612F62">
        <w:t xml:space="preserve"> covering such employees.</w:t>
      </w:r>
      <w:bookmarkEnd w:id="189"/>
      <w:bookmarkEnd w:id="190"/>
    </w:p>
    <w:p w14:paraId="478D3B2A" w14:textId="77777777" w:rsidR="00C9518D" w:rsidRPr="00ED0B95" w:rsidRDefault="00C9518D" w:rsidP="00C9518D">
      <w:pPr>
        <w:pStyle w:val="Heading3"/>
        <w:ind w:left="720" w:hanging="720"/>
        <w:rPr>
          <w:rFonts w:ascii="Times New Roman" w:hAnsi="Times New Roman"/>
        </w:rPr>
      </w:pPr>
      <w:bookmarkStart w:id="191" w:name="_Toc292452083"/>
      <w:r w:rsidRPr="00ED0B95">
        <w:rPr>
          <w:rFonts w:ascii="Times New Roman" w:hAnsi="Times New Roman"/>
        </w:rPr>
        <w:t>Health Insurance</w:t>
      </w:r>
      <w:bookmarkEnd w:id="191"/>
    </w:p>
    <w:p w14:paraId="102394B3" w14:textId="77777777" w:rsidR="00A75A89" w:rsidRPr="008623A5" w:rsidRDefault="00A75A89" w:rsidP="00A75A89">
      <w:r w:rsidRPr="008623A5">
        <w:t xml:space="preserve">The Board shall provide health insurance to eligible employees.  The insurance carrier(s), program(s), and </w:t>
      </w:r>
      <w:r w:rsidR="007561CA" w:rsidRPr="008623A5">
        <w:t>coverage</w:t>
      </w:r>
      <w:r w:rsidRPr="008623A5">
        <w:t xml:space="preserve"> will be selected and determined by the Board  </w:t>
      </w:r>
    </w:p>
    <w:p w14:paraId="400C53B8" w14:textId="77777777" w:rsidR="00A75A89" w:rsidRDefault="00A75A89" w:rsidP="00A75A89">
      <w:pPr>
        <w:tabs>
          <w:tab w:val="left" w:pos="720"/>
          <w:tab w:val="left" w:pos="1080"/>
        </w:tabs>
        <w:ind w:left="1080" w:hanging="360"/>
        <w:rPr>
          <w:color w:val="000000"/>
        </w:rPr>
      </w:pPr>
      <w:r w:rsidRPr="008623A5">
        <w:rPr>
          <w:bCs/>
          <w:color w:val="000000"/>
        </w:rPr>
        <w:t>A.</w:t>
      </w:r>
      <w:r w:rsidRPr="008623A5">
        <w:rPr>
          <w:b/>
          <w:color w:val="000000"/>
        </w:rPr>
        <w:tab/>
      </w:r>
      <w:r w:rsidRPr="008623A5">
        <w:rPr>
          <w:color w:val="000000"/>
          <w:u w:val="single"/>
        </w:rPr>
        <w:t>Eligibility</w:t>
      </w:r>
      <w:r w:rsidRPr="008623A5">
        <w:rPr>
          <w:color w:val="000000"/>
        </w:rPr>
        <w:t>.</w:t>
      </w:r>
      <w:r w:rsidRPr="008623A5">
        <w:rPr>
          <w:b/>
          <w:color w:val="000000"/>
        </w:rPr>
        <w:t xml:space="preserve">  </w:t>
      </w:r>
      <w:r w:rsidRPr="008623A5">
        <w:rPr>
          <w:color w:val="000000"/>
        </w:rPr>
        <w:t xml:space="preserve">   </w:t>
      </w:r>
    </w:p>
    <w:p w14:paraId="33F498A1" w14:textId="77777777" w:rsidR="00A75A89" w:rsidRDefault="00A75A89" w:rsidP="00A75A89">
      <w:pPr>
        <w:tabs>
          <w:tab w:val="left" w:pos="1440"/>
        </w:tabs>
        <w:ind w:left="1440" w:hanging="360"/>
        <w:rPr>
          <w:color w:val="000000"/>
        </w:rPr>
      </w:pPr>
      <w:r>
        <w:rPr>
          <w:color w:val="000000"/>
        </w:rPr>
        <w:t>1</w:t>
      </w:r>
      <w:r w:rsidRPr="008623A5">
        <w:rPr>
          <w:color w:val="000000"/>
        </w:rPr>
        <w:t>.</w:t>
      </w:r>
      <w:r w:rsidRPr="008623A5">
        <w:rPr>
          <w:color w:val="000000"/>
        </w:rPr>
        <w:tab/>
      </w:r>
      <w:r w:rsidRPr="008623A5">
        <w:rPr>
          <w:color w:val="000000"/>
          <w:u w:val="single"/>
        </w:rPr>
        <w:t>Both Spouses Employed by the District</w:t>
      </w:r>
      <w:r>
        <w:rPr>
          <w:color w:val="000000"/>
        </w:rPr>
        <w:t>:  If</w:t>
      </w:r>
      <w:r w:rsidRPr="006B01B9">
        <w:rPr>
          <w:color w:val="000000"/>
        </w:rPr>
        <w:t xml:space="preserve"> both spouses are employed by the District and are eligible for insurance, the employees shall be eligible for two single plans or one family plan.  The premium contributions for spouses shall be no different than the premium contribution for a </w:t>
      </w:r>
      <w:r w:rsidR="007561CA" w:rsidRPr="006B01B9">
        <w:rPr>
          <w:color w:val="000000"/>
        </w:rPr>
        <w:t>simil</w:t>
      </w:r>
      <w:r w:rsidR="007561CA">
        <w:rPr>
          <w:color w:val="000000"/>
        </w:rPr>
        <w:t>arly situated</w:t>
      </w:r>
      <w:r w:rsidRPr="006B01B9">
        <w:rPr>
          <w:color w:val="000000"/>
        </w:rPr>
        <w:t xml:space="preserve"> </w:t>
      </w:r>
      <w:r w:rsidRPr="006B01B9">
        <w:rPr>
          <w:color w:val="000000"/>
        </w:rPr>
        <w:lastRenderedPageBreak/>
        <w:t>employee whos</w:t>
      </w:r>
      <w:r>
        <w:rPr>
          <w:color w:val="000000"/>
        </w:rPr>
        <w:t>e spouse does not work for the District.  As such, the following options exist for such spouses:</w:t>
      </w:r>
    </w:p>
    <w:p w14:paraId="499029B6" w14:textId="77777777" w:rsidR="00A75A89" w:rsidRDefault="00A75A89" w:rsidP="00A75A89">
      <w:pPr>
        <w:numPr>
          <w:ilvl w:val="0"/>
          <w:numId w:val="64"/>
        </w:numPr>
        <w:tabs>
          <w:tab w:val="left" w:pos="1800"/>
        </w:tabs>
        <w:rPr>
          <w:color w:val="000000"/>
        </w:rPr>
      </w:pPr>
      <w:r>
        <w:rPr>
          <w:color w:val="000000"/>
        </w:rPr>
        <w:t>Coverage under one family plan; or</w:t>
      </w:r>
    </w:p>
    <w:p w14:paraId="3A9D0110" w14:textId="77777777" w:rsidR="00A75A89" w:rsidRDefault="00A75A89" w:rsidP="00A75A89">
      <w:pPr>
        <w:numPr>
          <w:ilvl w:val="0"/>
          <w:numId w:val="64"/>
        </w:numPr>
        <w:tabs>
          <w:tab w:val="left" w:pos="1800"/>
        </w:tabs>
        <w:rPr>
          <w:color w:val="000000"/>
        </w:rPr>
      </w:pPr>
      <w:r>
        <w:rPr>
          <w:color w:val="000000"/>
        </w:rPr>
        <w:t>One cash-in-lieu benefit instead of a family plan [subject to the eligibility of the insurance carrier]; or</w:t>
      </w:r>
    </w:p>
    <w:p w14:paraId="343E8367" w14:textId="77777777" w:rsidR="00A75A89" w:rsidRDefault="00A75A89" w:rsidP="00A75A89">
      <w:pPr>
        <w:numPr>
          <w:ilvl w:val="0"/>
          <w:numId w:val="64"/>
        </w:numPr>
        <w:tabs>
          <w:tab w:val="left" w:pos="1800"/>
        </w:tabs>
        <w:rPr>
          <w:color w:val="000000"/>
        </w:rPr>
      </w:pPr>
      <w:r>
        <w:rPr>
          <w:color w:val="000000"/>
        </w:rPr>
        <w:t>Two single plans; or</w:t>
      </w:r>
    </w:p>
    <w:p w14:paraId="5D43CFEC" w14:textId="77777777" w:rsidR="00A75A89" w:rsidRPr="00344F22" w:rsidRDefault="00A75A89" w:rsidP="00A75A89">
      <w:pPr>
        <w:numPr>
          <w:ilvl w:val="0"/>
          <w:numId w:val="64"/>
        </w:numPr>
        <w:tabs>
          <w:tab w:val="left" w:pos="1800"/>
        </w:tabs>
        <w:rPr>
          <w:color w:val="000000"/>
        </w:rPr>
      </w:pPr>
      <w:r w:rsidRPr="00344F22">
        <w:rPr>
          <w:color w:val="000000"/>
        </w:rPr>
        <w:t>One single plan and one cash-in-lieu benefit</w:t>
      </w:r>
    </w:p>
    <w:p w14:paraId="0D8C71D8" w14:textId="77777777" w:rsidR="00A75A89" w:rsidRPr="008623A5" w:rsidRDefault="00A75A89" w:rsidP="00A75A89">
      <w:pPr>
        <w:pStyle w:val="BodyTextIndent"/>
        <w:widowControl w:val="0"/>
        <w:tabs>
          <w:tab w:val="clear" w:pos="-720"/>
          <w:tab w:val="clear" w:pos="0"/>
          <w:tab w:val="left" w:pos="-1440"/>
          <w:tab w:val="left" w:pos="360"/>
          <w:tab w:val="left" w:pos="1430"/>
        </w:tabs>
        <w:suppressAutoHyphens w:val="0"/>
        <w:spacing w:after="0"/>
        <w:ind w:hanging="670"/>
        <w:jc w:val="both"/>
        <w:rPr>
          <w:rFonts w:ascii="Times New Roman" w:hAnsi="Times New Roman"/>
          <w:color w:val="000000"/>
        </w:rPr>
      </w:pPr>
      <w:r>
        <w:rPr>
          <w:rFonts w:ascii="Times New Roman" w:hAnsi="Times New Roman"/>
          <w:color w:val="000000"/>
        </w:rPr>
        <w:t>B</w:t>
      </w:r>
      <w:r w:rsidRPr="008623A5">
        <w:rPr>
          <w:rFonts w:ascii="Times New Roman" w:hAnsi="Times New Roman"/>
          <w:color w:val="000000"/>
        </w:rPr>
        <w:t>.</w:t>
      </w:r>
      <w:r w:rsidRPr="008623A5">
        <w:rPr>
          <w:rFonts w:ascii="Times New Roman" w:hAnsi="Times New Roman"/>
          <w:color w:val="000000"/>
        </w:rPr>
        <w:tab/>
      </w:r>
      <w:r w:rsidRPr="008623A5">
        <w:rPr>
          <w:rFonts w:ascii="Times New Roman" w:hAnsi="Times New Roman"/>
          <w:color w:val="000000"/>
          <w:u w:val="single"/>
        </w:rPr>
        <w:t>Premium Contributions</w:t>
      </w:r>
      <w:r w:rsidRPr="008623A5">
        <w:rPr>
          <w:rFonts w:ascii="Times New Roman" w:hAnsi="Times New Roman"/>
          <w:color w:val="000000"/>
        </w:rPr>
        <w:t xml:space="preserve">:  </w:t>
      </w:r>
    </w:p>
    <w:p w14:paraId="5FF82E87" w14:textId="77777777" w:rsidR="00A75A89" w:rsidRPr="008623A5" w:rsidRDefault="00A75A89" w:rsidP="00A75A89">
      <w:pPr>
        <w:pStyle w:val="BodyTextIndent"/>
        <w:widowControl w:val="0"/>
        <w:tabs>
          <w:tab w:val="clear" w:pos="-720"/>
          <w:tab w:val="clear" w:pos="0"/>
          <w:tab w:val="left" w:pos="-1440"/>
          <w:tab w:val="left" w:pos="360"/>
          <w:tab w:val="left" w:pos="2860"/>
        </w:tabs>
        <w:suppressAutoHyphens w:val="0"/>
        <w:spacing w:after="0"/>
        <w:ind w:left="2190" w:firstLine="0"/>
        <w:jc w:val="both"/>
        <w:rPr>
          <w:rFonts w:ascii="Times New Roman" w:hAnsi="Times New Roman"/>
          <w:color w:val="000000"/>
        </w:rPr>
      </w:pPr>
    </w:p>
    <w:p w14:paraId="4F1DE0AF" w14:textId="77777777" w:rsidR="00A75A89" w:rsidRPr="008623A5" w:rsidRDefault="00A75A89" w:rsidP="00A75A89">
      <w:pPr>
        <w:tabs>
          <w:tab w:val="left" w:pos="1440"/>
        </w:tabs>
        <w:ind w:left="1440" w:hanging="360"/>
        <w:rPr>
          <w:color w:val="000000"/>
        </w:rPr>
      </w:pPr>
      <w:r w:rsidRPr="008623A5">
        <w:rPr>
          <w:color w:val="000000"/>
        </w:rPr>
        <w:t>1.</w:t>
      </w:r>
      <w:r w:rsidRPr="008623A5">
        <w:rPr>
          <w:color w:val="000000"/>
        </w:rPr>
        <w:tab/>
      </w:r>
      <w:r w:rsidRPr="008623A5">
        <w:rPr>
          <w:u w:val="single"/>
        </w:rPr>
        <w:t>Single Coverage</w:t>
      </w:r>
      <w:r w:rsidRPr="008623A5">
        <w:t>:  For full-time employees who are eligible for and select single coverage, the District shall pay no m</w:t>
      </w:r>
      <w:r>
        <w:t xml:space="preserve">ore than 88% </w:t>
      </w:r>
      <w:r w:rsidRPr="00D31183">
        <w:t>contributio</w:t>
      </w:r>
      <w:r>
        <w:t xml:space="preserve">n amount or fixed dollar amount </w:t>
      </w:r>
      <w:r w:rsidRPr="00D31183">
        <w:t xml:space="preserve">of the single premium of </w:t>
      </w:r>
      <w:r w:rsidRPr="008623A5">
        <w:t>the lo</w:t>
      </w:r>
      <w:r>
        <w:t xml:space="preserve">west cost health insurance plan.  </w:t>
      </w:r>
      <w:r w:rsidRPr="008623A5">
        <w:t>Employees shall be responsible for the remaining portion of the premium.</w:t>
      </w:r>
      <w:r w:rsidRPr="008623A5">
        <w:rPr>
          <w:color w:val="000000"/>
        </w:rPr>
        <w:t xml:space="preserve"> </w:t>
      </w:r>
      <w:r w:rsidRPr="00B30811">
        <w:rPr>
          <w:color w:val="FF0000"/>
        </w:rPr>
        <w:t xml:space="preserve">  </w:t>
      </w:r>
    </w:p>
    <w:p w14:paraId="48418C24" w14:textId="31E0CD82" w:rsidR="00A75A89" w:rsidRPr="008623A5" w:rsidRDefault="00A75A89" w:rsidP="00A75A89">
      <w:pPr>
        <w:tabs>
          <w:tab w:val="left" w:pos="1440"/>
        </w:tabs>
        <w:ind w:left="1440" w:hanging="360"/>
        <w:rPr>
          <w:color w:val="000000"/>
        </w:rPr>
      </w:pPr>
      <w:r w:rsidRPr="008623A5">
        <w:rPr>
          <w:color w:val="000000"/>
        </w:rPr>
        <w:t>2.</w:t>
      </w:r>
      <w:r w:rsidRPr="008623A5">
        <w:rPr>
          <w:color w:val="000000"/>
        </w:rPr>
        <w:tab/>
      </w:r>
      <w:r w:rsidRPr="008623A5">
        <w:rPr>
          <w:u w:val="single"/>
        </w:rPr>
        <w:t>Family Coverage</w:t>
      </w:r>
      <w:r w:rsidRPr="008623A5">
        <w:t xml:space="preserve">:  For full-time employees who are eligible for and select family coverage, the District shall pay no more </w:t>
      </w:r>
      <w:r w:rsidR="00363AE0">
        <w:t>than 88</w:t>
      </w:r>
      <w:r>
        <w:t xml:space="preserve">% </w:t>
      </w:r>
      <w:r w:rsidRPr="00D31183">
        <w:t>contribution amount or fixed dollar amount of the family premium of the lowest</w:t>
      </w:r>
      <w:r w:rsidRPr="008623A5">
        <w:t xml:space="preserve"> cost health insurance pla</w:t>
      </w:r>
      <w:r w:rsidRPr="00352E2D">
        <w:t>n.</w:t>
      </w:r>
      <w:r w:rsidRPr="008623A5">
        <w:t xml:space="preserve">  Employees shall be responsible for the remaining portion of the premium.</w:t>
      </w:r>
      <w:r w:rsidRPr="008623A5">
        <w:rPr>
          <w:color w:val="000000"/>
        </w:rPr>
        <w:t xml:space="preserve"> </w:t>
      </w:r>
    </w:p>
    <w:p w14:paraId="15AA1081" w14:textId="77777777" w:rsidR="00C9518D" w:rsidRPr="00FC2115" w:rsidRDefault="00C9518D" w:rsidP="00C9518D">
      <w:pPr>
        <w:pStyle w:val="Heading3"/>
        <w:ind w:left="720" w:hanging="720"/>
        <w:rPr>
          <w:rFonts w:ascii="Times New Roman" w:hAnsi="Times New Roman"/>
        </w:rPr>
      </w:pPr>
      <w:bookmarkStart w:id="192" w:name="_Toc292452085"/>
      <w:r w:rsidRPr="00FC2115">
        <w:rPr>
          <w:rFonts w:ascii="Times New Roman" w:hAnsi="Times New Roman"/>
        </w:rPr>
        <w:t>Liability Insurance</w:t>
      </w:r>
      <w:bookmarkEnd w:id="192"/>
    </w:p>
    <w:p w14:paraId="3847ED05" w14:textId="77777777" w:rsidR="00A75A89" w:rsidRPr="008623A5" w:rsidRDefault="00A75A89" w:rsidP="00A75A89">
      <w:r w:rsidRPr="008623A5">
        <w:t xml:space="preserve">The School Board shall carry liability </w:t>
      </w:r>
      <w:r w:rsidR="007561CA" w:rsidRPr="008623A5">
        <w:t>insurance that</w:t>
      </w:r>
      <w:r w:rsidRPr="008623A5">
        <w:t xml:space="preserve"> provides coverage for the acts of employees performed in accordance with their duties and within their scope of employment.  Employees shall be covered for liability in accordance with the terms of the District's liability insurance policy.  </w:t>
      </w:r>
      <w:r w:rsidRPr="008924CB">
        <w:t>Employees may inspect the District's liability insurance policy upon request.</w:t>
      </w:r>
    </w:p>
    <w:p w14:paraId="3A5CAF96" w14:textId="77777777" w:rsidR="00C9518D" w:rsidRPr="00AC7691" w:rsidRDefault="00C9518D" w:rsidP="00C9518D">
      <w:pPr>
        <w:pStyle w:val="Heading3"/>
        <w:ind w:left="720" w:hanging="720"/>
        <w:rPr>
          <w:rFonts w:ascii="Times New Roman" w:hAnsi="Times New Roman"/>
        </w:rPr>
      </w:pPr>
      <w:bookmarkStart w:id="193" w:name="_Toc292452086"/>
      <w:r w:rsidRPr="00AC7691">
        <w:rPr>
          <w:rFonts w:ascii="Times New Roman" w:hAnsi="Times New Roman"/>
        </w:rPr>
        <w:t>Life Insurance</w:t>
      </w:r>
      <w:bookmarkEnd w:id="193"/>
    </w:p>
    <w:p w14:paraId="10C8CE02" w14:textId="08DCC144" w:rsidR="00A75A89" w:rsidRPr="008623A5" w:rsidRDefault="00A75A89" w:rsidP="00A75A89">
      <w:pPr>
        <w:tabs>
          <w:tab w:val="left" w:pos="0"/>
          <w:tab w:val="left" w:pos="720"/>
        </w:tabs>
      </w:pPr>
      <w:r w:rsidRPr="008623A5">
        <w:t xml:space="preserve">The Board shall provide life insurance to eligible employees.  The insurance carrier(s), program(s), and </w:t>
      </w:r>
      <w:r w:rsidR="007561CA" w:rsidRPr="008623A5">
        <w:t>coverage</w:t>
      </w:r>
      <w:r w:rsidRPr="008623A5">
        <w:t xml:space="preserve"> will be selected and determined by the Boar</w:t>
      </w:r>
      <w:r>
        <w:t xml:space="preserve">d.  </w:t>
      </w:r>
      <w:r w:rsidRPr="008623A5">
        <w:t xml:space="preserve">The District shall </w:t>
      </w:r>
      <w:r w:rsidRPr="00352E2D">
        <w:t>pay for a term life insurance policy equal to one times an employee’s current salary</w:t>
      </w:r>
      <w:r w:rsidRPr="00D31183">
        <w:rPr>
          <w:b/>
          <w:i/>
        </w:rPr>
        <w:t xml:space="preserve"> </w:t>
      </w:r>
      <w:r w:rsidRPr="008623A5">
        <w:t xml:space="preserve">equal to the next </w:t>
      </w:r>
      <w:r w:rsidRPr="00D31183">
        <w:t>highest one thousand dollars ($1000) of</w:t>
      </w:r>
      <w:r w:rsidRPr="008623A5">
        <w:t xml:space="preserve"> each eligible employee's salary. The employee shall pay the remaining portion of the premium.</w:t>
      </w:r>
      <w:r w:rsidR="00574B41">
        <w:t xml:space="preserve">  The employee benefit reduces at age 70 and employees should read the clause on the certificate for details.</w:t>
      </w:r>
    </w:p>
    <w:p w14:paraId="0293E544" w14:textId="77777777" w:rsidR="00C9518D" w:rsidRPr="00A330DE" w:rsidRDefault="00C9518D" w:rsidP="00C9518D">
      <w:pPr>
        <w:pStyle w:val="Heading3"/>
        <w:ind w:left="720" w:hanging="720"/>
        <w:rPr>
          <w:rFonts w:ascii="Times New Roman" w:hAnsi="Times New Roman"/>
        </w:rPr>
      </w:pPr>
      <w:bookmarkStart w:id="194" w:name="_Toc292452087"/>
      <w:r w:rsidRPr="00A330DE">
        <w:rPr>
          <w:rFonts w:ascii="Times New Roman" w:hAnsi="Times New Roman"/>
        </w:rPr>
        <w:t>L</w:t>
      </w:r>
      <w:r>
        <w:rPr>
          <w:rFonts w:ascii="Times New Roman" w:hAnsi="Times New Roman"/>
        </w:rPr>
        <w:t>ong-T</w:t>
      </w:r>
      <w:r w:rsidRPr="00A330DE">
        <w:rPr>
          <w:rFonts w:ascii="Times New Roman" w:hAnsi="Times New Roman"/>
        </w:rPr>
        <w:t>erm Disability</w:t>
      </w:r>
      <w:bookmarkEnd w:id="194"/>
    </w:p>
    <w:p w14:paraId="7ECF2091" w14:textId="77777777" w:rsidR="00A75A89" w:rsidRPr="00C61625" w:rsidRDefault="00A75A89" w:rsidP="00A75A89">
      <w:pPr>
        <w:tabs>
          <w:tab w:val="left" w:pos="0"/>
          <w:tab w:val="left" w:pos="720"/>
        </w:tabs>
        <w:rPr>
          <w:color w:val="000000"/>
        </w:rPr>
      </w:pPr>
      <w:r w:rsidRPr="008623A5">
        <w:t xml:space="preserve">The Board shall provide long-term disability insurance to eligible employees.  The insurance carrier(s), program(s), and </w:t>
      </w:r>
      <w:r w:rsidR="007561CA" w:rsidRPr="008623A5">
        <w:t>coverage</w:t>
      </w:r>
      <w:r w:rsidRPr="008623A5">
        <w:t xml:space="preserve"> will be selected and determined by the Board.</w:t>
      </w:r>
      <w:r w:rsidRPr="008623A5">
        <w:rPr>
          <w:color w:val="000000"/>
        </w:rPr>
        <w:t xml:space="preserve"> </w:t>
      </w:r>
      <w:r>
        <w:rPr>
          <w:u w:val="single"/>
        </w:rPr>
        <w:t xml:space="preserve"> </w:t>
      </w:r>
      <w:r w:rsidRPr="008623A5">
        <w:t xml:space="preserve">The District shall </w:t>
      </w:r>
      <w:r w:rsidRPr="00D31183">
        <w:t xml:space="preserve">pay </w:t>
      </w:r>
      <w:r>
        <w:t>100</w:t>
      </w:r>
      <w:r w:rsidRPr="00D31183">
        <w:t>% for</w:t>
      </w:r>
      <w:r w:rsidRPr="008623A5">
        <w:t xml:space="preserve"> long-term disability insurance. The benefits will be equal to </w:t>
      </w:r>
      <w:r>
        <w:t xml:space="preserve">90 </w:t>
      </w:r>
      <w:r w:rsidRPr="008623A5">
        <w:t xml:space="preserve">percent </w:t>
      </w:r>
      <w:r w:rsidRPr="00DE7A83">
        <w:t>(.36 per 100) of the employee's monthly wages.  Coverage shall begin after the 60</w:t>
      </w:r>
      <w:r>
        <w:t>th</w:t>
      </w:r>
      <w:r>
        <w:rPr>
          <w:i/>
        </w:rPr>
        <w:t xml:space="preserve"> </w:t>
      </w:r>
      <w:r w:rsidRPr="00DE7A83">
        <w:t>consecutive calendar day of disability</w:t>
      </w:r>
      <w:r w:rsidRPr="00DE7A83">
        <w:rPr>
          <w:i/>
        </w:rPr>
        <w:t>.</w:t>
      </w:r>
      <w:r w:rsidRPr="00172EBB">
        <w:rPr>
          <w:b/>
          <w:i/>
        </w:rPr>
        <w:t xml:space="preserve">  </w:t>
      </w:r>
    </w:p>
    <w:p w14:paraId="6B2143BA" w14:textId="77777777" w:rsidR="00B435E5" w:rsidRPr="00B30811" w:rsidRDefault="00B435E5" w:rsidP="00B435E5">
      <w:pPr>
        <w:pStyle w:val="Heading3"/>
        <w:ind w:left="720" w:hanging="720"/>
        <w:rPr>
          <w:rFonts w:ascii="Times New Roman" w:hAnsi="Times New Roman"/>
        </w:rPr>
      </w:pPr>
      <w:bookmarkStart w:id="195" w:name="_Toc292452089"/>
      <w:bookmarkStart w:id="196" w:name="_Toc290905724"/>
      <w:bookmarkStart w:id="197" w:name="_Toc290907232"/>
      <w:r w:rsidRPr="00B30811">
        <w:rPr>
          <w:rFonts w:ascii="Times New Roman" w:hAnsi="Times New Roman"/>
        </w:rPr>
        <w:t>Alternate Benefit Plan [ABP] in Lieu of Health Insurance</w:t>
      </w:r>
    </w:p>
    <w:p w14:paraId="76301A72" w14:textId="77777777" w:rsidR="00B435E5" w:rsidRPr="00B30811" w:rsidRDefault="00B435E5" w:rsidP="00B435E5">
      <w:pPr>
        <w:tabs>
          <w:tab w:val="left" w:pos="0"/>
          <w:tab w:val="left" w:pos="720"/>
        </w:tabs>
        <w:rPr>
          <w:b/>
        </w:rPr>
      </w:pPr>
      <w:r w:rsidRPr="00B30811">
        <w:t xml:space="preserve">Implementation of the Alternative Benefit Plan </w:t>
      </w:r>
      <w:r>
        <w:t xml:space="preserve">is </w:t>
      </w:r>
      <w:r w:rsidRPr="00B30811">
        <w:t xml:space="preserve">for </w:t>
      </w:r>
      <w:r>
        <w:t>eligible e</w:t>
      </w:r>
      <w:r w:rsidRPr="00B30811">
        <w:t>mplo</w:t>
      </w:r>
      <w:r>
        <w:t>yee and includes administrators</w:t>
      </w:r>
      <w:r w:rsidRPr="00B30811">
        <w:t>:</w:t>
      </w:r>
    </w:p>
    <w:p w14:paraId="2E738C90" w14:textId="77777777" w:rsidR="00B435E5" w:rsidRPr="00B30811" w:rsidRDefault="00B435E5" w:rsidP="00B435E5">
      <w:pPr>
        <w:widowControl w:val="0"/>
        <w:numPr>
          <w:ilvl w:val="0"/>
          <w:numId w:val="54"/>
        </w:numPr>
        <w:tabs>
          <w:tab w:val="left" w:pos="684"/>
          <w:tab w:val="left" w:pos="741"/>
          <w:tab w:val="decimal" w:pos="1260"/>
          <w:tab w:val="left" w:pos="1320"/>
          <w:tab w:val="left" w:pos="1440"/>
          <w:tab w:val="left" w:pos="1620"/>
          <w:tab w:val="left" w:pos="1800"/>
          <w:tab w:val="left" w:pos="1980"/>
          <w:tab w:val="left" w:pos="2340"/>
          <w:tab w:val="left" w:pos="2700"/>
          <w:tab w:val="left" w:pos="3060"/>
          <w:tab w:val="left" w:pos="3420"/>
          <w:tab w:val="left" w:pos="3780"/>
        </w:tabs>
        <w:ind w:left="1425" w:hanging="763"/>
      </w:pPr>
      <w:r w:rsidRPr="00B30811">
        <w:tab/>
      </w:r>
      <w:r w:rsidRPr="00B30811">
        <w:tab/>
        <w:t>Employees who choose the ABP option will be required to sign up by August 1</w:t>
      </w:r>
      <w:r w:rsidRPr="00B30811">
        <w:rPr>
          <w:i/>
        </w:rPr>
        <w:t xml:space="preserve"> </w:t>
      </w:r>
      <w:r w:rsidRPr="00B30811">
        <w:t>and commit to this change to be effective the following September 1.</w:t>
      </w:r>
    </w:p>
    <w:p w14:paraId="21E4419D" w14:textId="77777777" w:rsidR="00B435E5" w:rsidRPr="00B30811" w:rsidRDefault="00B435E5" w:rsidP="00B435E5">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pPr>
      <w:r w:rsidRPr="00B30811">
        <w:t>B.</w:t>
      </w:r>
      <w:r w:rsidRPr="00B30811">
        <w:tab/>
      </w:r>
      <w:r w:rsidRPr="00B30811">
        <w:tab/>
      </w:r>
      <w:r w:rsidRPr="00B30811">
        <w:tab/>
        <w:t xml:space="preserve">In order for this proposal to remain in effect, a sufficient number of employees must opt out of their coverage so as not to cause an added expense for the District.  </w:t>
      </w:r>
      <w:r w:rsidR="007561CA" w:rsidRPr="00B30811">
        <w:t>The District makes such determination of the additional expense</w:t>
      </w:r>
      <w:r w:rsidRPr="00B30811">
        <w:t xml:space="preserve"> in its sole discretion.</w:t>
      </w:r>
    </w:p>
    <w:p w14:paraId="4CB5DA95" w14:textId="77777777" w:rsidR="00B435E5" w:rsidRPr="00B30811" w:rsidRDefault="00B435E5" w:rsidP="00B435E5">
      <w:pPr>
        <w:tabs>
          <w:tab w:val="left" w:pos="1440"/>
          <w:tab w:val="left" w:pos="1800"/>
          <w:tab w:val="left" w:pos="1980"/>
          <w:tab w:val="left" w:pos="2340"/>
          <w:tab w:val="left" w:pos="2700"/>
          <w:tab w:val="left" w:pos="3060"/>
          <w:tab w:val="left" w:pos="3420"/>
          <w:tab w:val="left" w:pos="3780"/>
        </w:tabs>
        <w:ind w:left="1425" w:hanging="741"/>
      </w:pPr>
      <w:r w:rsidRPr="00B30811">
        <w:rPr>
          <w:spacing w:val="-3"/>
        </w:rPr>
        <w:t>C.</w:t>
      </w:r>
      <w:r w:rsidRPr="00B30811">
        <w:rPr>
          <w:spacing w:val="-3"/>
        </w:rPr>
        <w:tab/>
        <w:t>The Board may, at its discretion, discontinue the cash compensation in lieu of health insurance benefit by providing the participating employees with written notice of not less than sixty (60) days and an “open enrollment” opportunity to enroll in the group health insurance plan.</w:t>
      </w:r>
    </w:p>
    <w:p w14:paraId="778F68F5" w14:textId="77777777" w:rsidR="00B435E5" w:rsidRPr="00B30811" w:rsidRDefault="00B435E5" w:rsidP="00B435E5">
      <w:pPr>
        <w:tabs>
          <w:tab w:val="left" w:pos="1440"/>
          <w:tab w:val="left" w:pos="1800"/>
          <w:tab w:val="left" w:pos="1980"/>
          <w:tab w:val="left" w:pos="2340"/>
          <w:tab w:val="left" w:pos="2700"/>
          <w:tab w:val="left" w:pos="3060"/>
          <w:tab w:val="left" w:pos="3420"/>
          <w:tab w:val="left" w:pos="3780"/>
        </w:tabs>
        <w:ind w:left="1425" w:hanging="741"/>
      </w:pPr>
      <w:r w:rsidRPr="00B30811">
        <w:lastRenderedPageBreak/>
        <w:t>D.</w:t>
      </w:r>
      <w:r w:rsidRPr="00B30811">
        <w:tab/>
      </w:r>
      <w:r w:rsidRPr="00B30811">
        <w:rPr>
          <w:spacing w:val="-3"/>
        </w:rPr>
        <w:t xml:space="preserve">Any employee who qualifies for participation in the District group health insurance plan may waive such participation and elect to receive cash compensation in lieu of the health insurance benefit.  </w:t>
      </w:r>
      <w:r w:rsidRPr="00B30811">
        <w:rPr>
          <w:bCs/>
        </w:rPr>
        <w:t>Where the District employs both spouses, one spouse will be eligible for participation in the ABP.</w:t>
      </w:r>
    </w:p>
    <w:p w14:paraId="53BA6F3F" w14:textId="77777777" w:rsidR="00B435E5" w:rsidRPr="00B30811" w:rsidRDefault="00B435E5" w:rsidP="00B435E5">
      <w:pPr>
        <w:tabs>
          <w:tab w:val="left" w:pos="1440"/>
          <w:tab w:val="left" w:pos="1800"/>
          <w:tab w:val="left" w:pos="1980"/>
          <w:tab w:val="left" w:pos="2340"/>
          <w:tab w:val="left" w:pos="2700"/>
          <w:tab w:val="left" w:pos="3060"/>
          <w:tab w:val="left" w:pos="3420"/>
          <w:tab w:val="left" w:pos="3780"/>
        </w:tabs>
        <w:ind w:left="1425" w:hanging="741"/>
      </w:pPr>
      <w:r w:rsidRPr="00B30811">
        <w:t>E.</w:t>
      </w:r>
      <w:r w:rsidRPr="00B30811">
        <w:tab/>
        <w:t>Employees eligible for insurance may annually choose, consistent with the terms of the cafeteria</w:t>
      </w:r>
      <w:r>
        <w:t xml:space="preserve"> plan between</w:t>
      </w:r>
      <w:r w:rsidRPr="00B30811">
        <w:t>:</w:t>
      </w:r>
    </w:p>
    <w:p w14:paraId="324AA1A0" w14:textId="77777777" w:rsidR="00B435E5" w:rsidRPr="00B30811" w:rsidRDefault="00B435E5" w:rsidP="00B435E5">
      <w:pPr>
        <w:numPr>
          <w:ilvl w:val="0"/>
          <w:numId w:val="77"/>
        </w:numPr>
        <w:ind w:left="2160" w:hanging="720"/>
      </w:pPr>
      <w:r w:rsidRPr="00B30811">
        <w:t xml:space="preserve">Participation in the District’s health plan, with the premium payment covering such employees, or </w:t>
      </w:r>
    </w:p>
    <w:p w14:paraId="74273384" w14:textId="77777777" w:rsidR="00B435E5" w:rsidRPr="00B30811" w:rsidRDefault="00B435E5" w:rsidP="00B435E5">
      <w:pPr>
        <w:numPr>
          <w:ilvl w:val="0"/>
          <w:numId w:val="77"/>
        </w:numPr>
        <w:ind w:left="2160" w:hanging="720"/>
      </w:pPr>
      <w:r w:rsidRPr="00B30811">
        <w:t xml:space="preserve">A cash payment equal to the amount listed in the applicable part of the </w:t>
      </w:r>
      <w:r w:rsidRPr="00B30811">
        <w:rPr>
          <w:i/>
        </w:rPr>
        <w:t>Handbook</w:t>
      </w:r>
      <w:r w:rsidRPr="00B30811">
        <w:t xml:space="preserve"> covering such employees.</w:t>
      </w:r>
    </w:p>
    <w:p w14:paraId="1EF0383B" w14:textId="77777777" w:rsidR="00B435E5" w:rsidRPr="00B30811" w:rsidRDefault="00B435E5" w:rsidP="00B435E5">
      <w:pPr>
        <w:ind w:left="1420" w:hanging="700"/>
        <w:jc w:val="both"/>
      </w:pPr>
      <w:r w:rsidRPr="00B30811">
        <w:t>F.</w:t>
      </w:r>
      <w:r w:rsidRPr="00B30811">
        <w:tab/>
        <w:t>Cash Compensation:  The cash contribution dollar amount shall be equal to:</w:t>
      </w:r>
    </w:p>
    <w:tbl>
      <w:tblPr>
        <w:tblW w:w="0" w:type="auto"/>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3982"/>
      </w:tblGrid>
      <w:tr w:rsidR="00D40873" w:rsidRPr="008623A5" w14:paraId="49BC933A" w14:textId="77777777" w:rsidTr="00D40873">
        <w:trPr>
          <w:trHeight w:val="254"/>
        </w:trPr>
        <w:tc>
          <w:tcPr>
            <w:tcW w:w="3982" w:type="dxa"/>
            <w:shd w:val="clear" w:color="auto" w:fill="000000"/>
          </w:tcPr>
          <w:p w14:paraId="00A9EADB" w14:textId="77777777" w:rsidR="00B435E5" w:rsidRPr="00B30811" w:rsidRDefault="00B435E5" w:rsidP="00D06436">
            <w:pPr>
              <w:autoSpaceDE w:val="0"/>
              <w:autoSpaceDN w:val="0"/>
              <w:adjustRightInd w:val="0"/>
              <w:jc w:val="center"/>
              <w:rPr>
                <w:b/>
                <w:color w:val="FFFFFF"/>
              </w:rPr>
            </w:pPr>
            <w:r w:rsidRPr="00B30811">
              <w:rPr>
                <w:b/>
                <w:color w:val="FFFFFF"/>
              </w:rPr>
              <w:t>School Year</w:t>
            </w:r>
          </w:p>
        </w:tc>
        <w:tc>
          <w:tcPr>
            <w:tcW w:w="3982" w:type="dxa"/>
            <w:shd w:val="clear" w:color="auto" w:fill="000000"/>
          </w:tcPr>
          <w:p w14:paraId="11A3889C" w14:textId="77777777" w:rsidR="00B435E5" w:rsidRPr="008623A5" w:rsidRDefault="00B435E5" w:rsidP="00D06436">
            <w:pPr>
              <w:autoSpaceDE w:val="0"/>
              <w:autoSpaceDN w:val="0"/>
              <w:adjustRightInd w:val="0"/>
              <w:jc w:val="center"/>
              <w:rPr>
                <w:b/>
                <w:color w:val="FFFFFF"/>
              </w:rPr>
            </w:pPr>
            <w:r w:rsidRPr="00B30811">
              <w:rPr>
                <w:b/>
                <w:color w:val="FFFFFF"/>
              </w:rPr>
              <w:t>ABP Annual Amount</w:t>
            </w:r>
          </w:p>
        </w:tc>
      </w:tr>
      <w:tr w:rsidR="00D40873" w:rsidRPr="00612F62" w14:paraId="3A32E514" w14:textId="77777777" w:rsidTr="00D40873">
        <w:trPr>
          <w:trHeight w:val="612"/>
        </w:trPr>
        <w:tc>
          <w:tcPr>
            <w:tcW w:w="3982" w:type="dxa"/>
          </w:tcPr>
          <w:p w14:paraId="6268F325" w14:textId="22C4FC1F" w:rsidR="00B435E5" w:rsidRPr="00612F62" w:rsidRDefault="00D40873" w:rsidP="003E3793">
            <w:pPr>
              <w:autoSpaceDE w:val="0"/>
              <w:autoSpaceDN w:val="0"/>
              <w:adjustRightInd w:val="0"/>
              <w:jc w:val="center"/>
            </w:pPr>
            <w:r>
              <w:t>201</w:t>
            </w:r>
            <w:r w:rsidR="003E3793">
              <w:t>8</w:t>
            </w:r>
            <w:r w:rsidR="00B435E5" w:rsidRPr="00612F62">
              <w:t>-</w:t>
            </w:r>
            <w:r>
              <w:t>201</w:t>
            </w:r>
            <w:r w:rsidR="003E3793">
              <w:t>9</w:t>
            </w:r>
          </w:p>
        </w:tc>
        <w:tc>
          <w:tcPr>
            <w:tcW w:w="3982" w:type="dxa"/>
          </w:tcPr>
          <w:p w14:paraId="6F44B724" w14:textId="6072D12C" w:rsidR="00B435E5" w:rsidRPr="00612F62" w:rsidRDefault="00B435E5" w:rsidP="003E3793">
            <w:pPr>
              <w:autoSpaceDE w:val="0"/>
              <w:autoSpaceDN w:val="0"/>
              <w:adjustRightInd w:val="0"/>
              <w:jc w:val="center"/>
            </w:pPr>
            <w:r w:rsidRPr="00612F62">
              <w:t>$</w:t>
            </w:r>
            <w:r w:rsidR="001A6F79" w:rsidRPr="00612F62">
              <w:t>5,</w:t>
            </w:r>
            <w:r w:rsidR="003E3793">
              <w:t>252.79</w:t>
            </w:r>
            <w:r w:rsidR="001A6F79" w:rsidRPr="00612F62">
              <w:t xml:space="preserve"> </w:t>
            </w:r>
            <w:r w:rsidRPr="00612F62">
              <w:t>(</w:t>
            </w:r>
            <w:r w:rsidR="00612F62" w:rsidRPr="00612F62">
              <w:t>$</w:t>
            </w:r>
            <w:r w:rsidRPr="00612F62">
              <w:t xml:space="preserve">amount equal to </w:t>
            </w:r>
            <w:r w:rsidR="00D400CD" w:rsidRPr="00612F62">
              <w:t xml:space="preserve">district’s share of </w:t>
            </w:r>
            <w:r w:rsidRPr="00612F62">
              <w:t>single policy)</w:t>
            </w:r>
          </w:p>
        </w:tc>
      </w:tr>
    </w:tbl>
    <w:p w14:paraId="4D8AF3A0" w14:textId="77777777" w:rsidR="00B435E5" w:rsidRPr="00612F62" w:rsidRDefault="00B435E5" w:rsidP="00B435E5">
      <w:pPr>
        <w:tabs>
          <w:tab w:val="left" w:pos="1440"/>
        </w:tabs>
        <w:autoSpaceDE w:val="0"/>
        <w:autoSpaceDN w:val="0"/>
        <w:adjustRightInd w:val="0"/>
        <w:ind w:left="1440"/>
      </w:pPr>
    </w:p>
    <w:p w14:paraId="66B12647" w14:textId="77777777" w:rsidR="00B435E5" w:rsidRPr="00612F62" w:rsidRDefault="00B435E5" w:rsidP="00B435E5">
      <w:pPr>
        <w:tabs>
          <w:tab w:val="left" w:pos="1440"/>
        </w:tabs>
        <w:autoSpaceDE w:val="0"/>
        <w:autoSpaceDN w:val="0"/>
        <w:adjustRightInd w:val="0"/>
        <w:ind w:left="1440"/>
      </w:pPr>
      <w:r w:rsidRPr="00612F62">
        <w:t>The amount of each additional cash contribution dollar amount shall be calculated by dividing the dollar amount stated above by the number of employee paychecks per year.  Part-time employees who are employed at fifty percent (50%) of more of a full-time contract who selects the cash compensation shall receive a pro-rated amount of the District’s contribution based upon the part-time employee’s percentage of full-time employment.</w:t>
      </w:r>
    </w:p>
    <w:p w14:paraId="351653E0" w14:textId="77777777" w:rsidR="00B435E5" w:rsidRPr="00277392" w:rsidRDefault="00B435E5" w:rsidP="00B435E5">
      <w:pPr>
        <w:autoSpaceDE w:val="0"/>
        <w:autoSpaceDN w:val="0"/>
        <w:adjustRightInd w:val="0"/>
        <w:ind w:left="1497" w:hanging="777"/>
      </w:pPr>
      <w:r w:rsidRPr="00277392">
        <w:rPr>
          <w:spacing w:val="-3"/>
        </w:rPr>
        <w:t>G.</w:t>
      </w:r>
      <w:r w:rsidRPr="00277392">
        <w:rPr>
          <w:spacing w:val="-3"/>
        </w:rPr>
        <w:tab/>
        <w:t xml:space="preserve">The cash compensation amount shall be </w:t>
      </w:r>
      <w:r w:rsidRPr="00277392">
        <w:t>paid to the employee as additional taxable earnings which are not subject to Wisconsin Retirement System (WRS) contributions</w:t>
      </w:r>
      <w:r w:rsidRPr="00277392">
        <w:rPr>
          <w:i/>
        </w:rPr>
        <w:t xml:space="preserve"> </w:t>
      </w:r>
      <w:r w:rsidRPr="00277392">
        <w:t xml:space="preserve">to the extent permitted by WRS rule or law, with the appropriate employee F.I.C.A., state and federal taxes deducted from the </w:t>
      </w:r>
      <w:r w:rsidR="00391003">
        <w:t>employee</w:t>
      </w:r>
      <w:r w:rsidRPr="00277392">
        <w:t>'s payroll check.</w:t>
      </w:r>
    </w:p>
    <w:p w14:paraId="349C894C" w14:textId="77777777" w:rsidR="00B435E5" w:rsidRPr="00EA6A88" w:rsidRDefault="00B435E5" w:rsidP="00B435E5">
      <w:pPr>
        <w:autoSpaceDE w:val="0"/>
        <w:autoSpaceDN w:val="0"/>
        <w:adjustRightInd w:val="0"/>
        <w:ind w:left="1497" w:hanging="777"/>
      </w:pPr>
      <w:r w:rsidRPr="00EA6A88">
        <w:t>H.</w:t>
      </w:r>
      <w:r w:rsidRPr="00EA6A88">
        <w:tab/>
        <w:t xml:space="preserve">Where the employee chooses cash, the District shall facilitate the deferral of cash to a tax-sheltered annuity (TSA) plan.  </w:t>
      </w:r>
    </w:p>
    <w:p w14:paraId="744C090A" w14:textId="77777777" w:rsidR="00B435E5" w:rsidRPr="00EA6A88" w:rsidRDefault="00B435E5" w:rsidP="00B435E5">
      <w:pPr>
        <w:numPr>
          <w:ilvl w:val="0"/>
          <w:numId w:val="78"/>
        </w:numPr>
        <w:autoSpaceDE w:val="0"/>
        <w:autoSpaceDN w:val="0"/>
        <w:adjustRightInd w:val="0"/>
        <w:ind w:left="2160" w:hanging="720"/>
      </w:pPr>
      <w:r w:rsidRPr="00EA6A88">
        <w:rPr>
          <w:bCs/>
          <w:iCs/>
        </w:rPr>
        <w:t xml:space="preserve">An employee electing taxable cash in lieu of health insurance is deemed to request the District to pay the cash to a TSA vendor unless the employee requests in writing to have the cash paid to the employee.  The employee shall be permitted to change the TSA </w:t>
      </w:r>
      <w:r w:rsidRPr="00EA6A88">
        <w:t>amount or</w:t>
      </w:r>
      <w:r w:rsidRPr="00EA6A88">
        <w:rPr>
          <w:b/>
          <w:bCs/>
          <w:iCs/>
        </w:rPr>
        <w:t xml:space="preserve"> </w:t>
      </w:r>
      <w:r w:rsidRPr="00EA6A88">
        <w:rPr>
          <w:bCs/>
          <w:iCs/>
        </w:rPr>
        <w:t xml:space="preserve">vendor up </w:t>
      </w:r>
      <w:r w:rsidRPr="00277392">
        <w:rPr>
          <w:bCs/>
          <w:iCs/>
        </w:rPr>
        <w:t>to three (3) times per</w:t>
      </w:r>
      <w:r w:rsidRPr="00EA6A88">
        <w:rPr>
          <w:bCs/>
          <w:iCs/>
        </w:rPr>
        <w:t xml:space="preserve"> calendar year provided he/she provides the District with at least thirty (30) calendar </w:t>
      </w:r>
      <w:proofErr w:type="spellStart"/>
      <w:r w:rsidRPr="00EA6A88">
        <w:rPr>
          <w:bCs/>
          <w:iCs/>
        </w:rPr>
        <w:t>days notice</w:t>
      </w:r>
      <w:proofErr w:type="spellEnd"/>
      <w:r w:rsidRPr="00EA6A88">
        <w:rPr>
          <w:bCs/>
          <w:iCs/>
        </w:rPr>
        <w:t>.</w:t>
      </w:r>
    </w:p>
    <w:p w14:paraId="2403BC12" w14:textId="77777777" w:rsidR="00B435E5" w:rsidRPr="00EA6A88" w:rsidRDefault="00B435E5" w:rsidP="00B435E5">
      <w:pPr>
        <w:numPr>
          <w:ilvl w:val="0"/>
          <w:numId w:val="78"/>
        </w:numPr>
        <w:autoSpaceDE w:val="0"/>
        <w:autoSpaceDN w:val="0"/>
        <w:adjustRightInd w:val="0"/>
        <w:ind w:left="2160" w:hanging="720"/>
      </w:pPr>
      <w:r w:rsidRPr="00EA6A88">
        <w:rPr>
          <w:bCs/>
          <w:iCs/>
        </w:rPr>
        <w:t xml:space="preserve">The District shall pay the cash to the TSA vendor </w:t>
      </w:r>
      <w:r w:rsidRPr="00EA6A88">
        <w:t>on or about the normal payroll dates cash would have been paid</w:t>
      </w:r>
      <w:r w:rsidRPr="00EA6A88">
        <w:rPr>
          <w:bCs/>
          <w:iCs/>
        </w:rPr>
        <w:t xml:space="preserve">.  </w:t>
      </w:r>
      <w:r w:rsidRPr="00EA6A88">
        <w:t>Amounts received as additional compensation, and deferred to a TSA vendor, shall be subject to all applicable payroll taxes, including FICA and Medicare.</w:t>
      </w:r>
    </w:p>
    <w:p w14:paraId="3E52C6B2" w14:textId="77777777" w:rsidR="00B435E5" w:rsidRPr="00D12274" w:rsidRDefault="00B435E5" w:rsidP="00B435E5">
      <w:pPr>
        <w:tabs>
          <w:tab w:val="left" w:pos="0"/>
        </w:tabs>
        <w:suppressAutoHyphens/>
        <w:ind w:left="1440"/>
        <w:jc w:val="both"/>
        <w:rPr>
          <w:spacing w:val="-3"/>
        </w:rPr>
      </w:pPr>
      <w:r w:rsidRPr="00D12274">
        <w:t xml:space="preserve">Any employee whose TSA salary </w:t>
      </w:r>
      <w:r>
        <w:t>reduction</w:t>
      </w:r>
      <w:r w:rsidRPr="00D12274">
        <w:t xml:space="preserve"> amount exceeds the limitations of law is ineligible for additional deferrals to the TSA.  The amount, which would have been contributed to the TSA except for the limitations of law, will be added to the employee’s paycheck as taxable compensation subject to all applicable payroll taxes, including FICA and Medicare.</w:t>
      </w:r>
      <w:r w:rsidRPr="00D12274">
        <w:rPr>
          <w:spacing w:val="-3"/>
        </w:rPr>
        <w:tab/>
        <w:t xml:space="preserve"> </w:t>
      </w:r>
    </w:p>
    <w:p w14:paraId="089D716F" w14:textId="77777777" w:rsidR="00B435E5" w:rsidRPr="00D12274" w:rsidRDefault="00B435E5" w:rsidP="00B435E5">
      <w:pPr>
        <w:rPr>
          <w:iCs/>
        </w:rPr>
      </w:pPr>
      <w:r w:rsidRPr="00D12274">
        <w:tab/>
        <w:t>I.</w:t>
      </w:r>
      <w:r w:rsidRPr="00D12274">
        <w:tab/>
        <w:t>Beginning Eligibility Date for Alternative Benefit Plan Payments:</w:t>
      </w:r>
    </w:p>
    <w:p w14:paraId="1B156FD7" w14:textId="77777777" w:rsidR="00B435E5" w:rsidRPr="00D12274" w:rsidRDefault="00B435E5" w:rsidP="00B435E5">
      <w:pPr>
        <w:numPr>
          <w:ilvl w:val="0"/>
          <w:numId w:val="79"/>
        </w:numPr>
        <w:ind w:left="2160" w:hanging="720"/>
        <w:rPr>
          <w:iCs/>
        </w:rPr>
      </w:pPr>
      <w:r w:rsidRPr="00D12274">
        <w:rPr>
          <w:bCs/>
          <w:u w:val="single"/>
        </w:rPr>
        <w:t>New Employees</w:t>
      </w:r>
      <w:r w:rsidRPr="00D12274">
        <w:t xml:space="preserve">. Payments shall be based on the employee’s eligibility date.  For new employees, this constitutes the employee’s first day of active service.  Employees not electing health coverage must enroll in the cafeteria plan prior to the employee’s first day of active service.  Thereafter, an annual election must be made prior to the beginning of each cafeteria plan benefit year </w:t>
      </w:r>
      <w:r w:rsidRPr="00D12274">
        <w:rPr>
          <w:bCs/>
          <w:iCs/>
        </w:rPr>
        <w:t>(January 1</w:t>
      </w:r>
      <w:r w:rsidRPr="00D12274">
        <w:t>) However, the District will use the same rule for contributions as for health insurance payments; if the employee’s first date of active service is after the 15th of the month, no ABP contributions is required in that month.  If the employee’s first date of active service is on the 1st through the 15th of the month, the District will contribute the payment.</w:t>
      </w:r>
    </w:p>
    <w:p w14:paraId="20704DA5" w14:textId="77777777" w:rsidR="00B435E5" w:rsidRPr="001022AB" w:rsidRDefault="00B435E5" w:rsidP="00B435E5">
      <w:pPr>
        <w:numPr>
          <w:ilvl w:val="0"/>
          <w:numId w:val="79"/>
        </w:numPr>
        <w:ind w:left="2160" w:hanging="720"/>
        <w:rPr>
          <w:iCs/>
        </w:rPr>
      </w:pPr>
      <w:r w:rsidRPr="00D12274">
        <w:rPr>
          <w:bCs/>
          <w:u w:val="single"/>
        </w:rPr>
        <w:lastRenderedPageBreak/>
        <w:t>Current Employees</w:t>
      </w:r>
      <w:r w:rsidRPr="00D12274">
        <w:t>.  Current employees changing to the ABP when permitted by applicable Internal Revenue Code section 125 “cafeteria plan” rules are only eligible to waive coverage for the health insurance and begin the ABP on the first payroll of any month.  Absent a mid-year (January through Decemb</w:t>
      </w:r>
      <w:r w:rsidRPr="00D12274">
        <w:rPr>
          <w:bCs/>
          <w:iCs/>
        </w:rPr>
        <w:t>er</w:t>
      </w:r>
      <w:r w:rsidRPr="00D12274">
        <w:t xml:space="preserve">) cafeteria section 125 exception (such as an employee getting married, loss of spouse coverage, etc.), employees must make a written annual cafeteria plan election prior to each </w:t>
      </w:r>
      <w:r w:rsidRPr="00D12274">
        <w:rPr>
          <w:bCs/>
          <w:iCs/>
        </w:rPr>
        <w:t>January 1</w:t>
      </w:r>
      <w:r w:rsidRPr="00D12274">
        <w:rPr>
          <w:b/>
          <w:i/>
        </w:rPr>
        <w:t xml:space="preserve"> </w:t>
      </w:r>
      <w:r w:rsidRPr="00D12274">
        <w:t>to permit the election of the cash option in the next cafeteria plan year. Once the employee is eligible to begin ABP status, contributions will begin in that month.</w:t>
      </w:r>
    </w:p>
    <w:p w14:paraId="0F5F71CF" w14:textId="77777777" w:rsidR="00C9518D" w:rsidRPr="000A3493" w:rsidRDefault="00C9518D" w:rsidP="00C9518D">
      <w:pPr>
        <w:pStyle w:val="Heading3"/>
        <w:ind w:left="720" w:hanging="720"/>
        <w:rPr>
          <w:rFonts w:ascii="Times New Roman" w:hAnsi="Times New Roman"/>
        </w:rPr>
      </w:pPr>
      <w:bookmarkStart w:id="198" w:name="_Toc292452092"/>
      <w:bookmarkEnd w:id="195"/>
      <w:bookmarkEnd w:id="196"/>
      <w:bookmarkEnd w:id="197"/>
      <w:r w:rsidRPr="000A3493">
        <w:rPr>
          <w:rFonts w:ascii="Times New Roman" w:hAnsi="Times New Roman"/>
        </w:rPr>
        <w:t>COBRA Law Continuation of District Health Plan Participation</w:t>
      </w:r>
      <w:bookmarkEnd w:id="198"/>
    </w:p>
    <w:p w14:paraId="5B9DD4E2" w14:textId="77777777" w:rsidR="00C9518D" w:rsidRPr="00A94C54" w:rsidRDefault="00C9518D" w:rsidP="00C9518D">
      <w:pPr>
        <w:autoSpaceDE w:val="0"/>
        <w:autoSpaceDN w:val="0"/>
        <w:adjustRightInd w:val="0"/>
        <w:spacing w:after="0"/>
        <w:ind w:left="1430"/>
        <w:rPr>
          <w:strike/>
        </w:rPr>
      </w:pPr>
    </w:p>
    <w:p w14:paraId="50FCD544" w14:textId="77777777" w:rsidR="00C9518D" w:rsidRPr="00D800ED" w:rsidRDefault="00C9518D" w:rsidP="00C9518D">
      <w:r w:rsidRPr="00D800ED">
        <w:t>The District, pursuant to the Federal Consolidated Omnibus Budget Reconciliation Act (COBRA) and state law, offers employees the opportunity to remain on the District’s health, d</w:t>
      </w:r>
      <w:r>
        <w:t>ental and vision insurance plan</w:t>
      </w:r>
      <w:r w:rsidRPr="00D800ED">
        <w:t xml:space="preserve"> at the group rate in certain instances where coverage under the plan would otherwise end.</w:t>
      </w:r>
    </w:p>
    <w:p w14:paraId="0E8E7284" w14:textId="77777777" w:rsidR="00C9518D" w:rsidRDefault="00C9518D" w:rsidP="00C9518D">
      <w:pPr>
        <w:numPr>
          <w:ilvl w:val="0"/>
          <w:numId w:val="65"/>
        </w:numPr>
      </w:pPr>
      <w:r w:rsidRPr="007814E2">
        <w:rPr>
          <w:b/>
        </w:rPr>
        <w:t>Qualifying Events</w:t>
      </w:r>
      <w:r>
        <w:t xml:space="preserve">:  </w:t>
      </w:r>
      <w:r w:rsidRPr="00D800ED">
        <w:t>An employee, employee’s spouse and an employee's dependent children (if any) cov</w:t>
      </w:r>
      <w:r>
        <w:t>ered by and participating in</w:t>
      </w:r>
      <w:r w:rsidRPr="00D800ED">
        <w:t xml:space="preserve"> the District’s</w:t>
      </w:r>
      <w:r>
        <w:t xml:space="preserve"> health insurance plan (medical,</w:t>
      </w:r>
      <w:r w:rsidRPr="00D800ED">
        <w:t xml:space="preserve"> dental, and vision), may qualify for continuation coverage if </w:t>
      </w:r>
      <w:r>
        <w:t>District</w:t>
      </w:r>
      <w:r w:rsidRPr="00D800ED">
        <w:t xml:space="preserve"> -sponsored coverage is lost due to the occurrence of any of the following qualifying events:</w:t>
      </w:r>
    </w:p>
    <w:p w14:paraId="09CBD925" w14:textId="77777777" w:rsidR="00C9518D" w:rsidRDefault="00C9518D" w:rsidP="00C9518D">
      <w:pPr>
        <w:numPr>
          <w:ilvl w:val="1"/>
          <w:numId w:val="65"/>
        </w:numPr>
        <w:tabs>
          <w:tab w:val="left" w:pos="1080"/>
        </w:tabs>
        <w:ind w:left="1080"/>
      </w:pPr>
      <w:r w:rsidRPr="00D800ED">
        <w:t xml:space="preserve">Voluntary or involuntary </w:t>
      </w:r>
      <w:r w:rsidR="007561CA" w:rsidRPr="00D800ED">
        <w:t>termination of employment for any reasons</w:t>
      </w:r>
      <w:r w:rsidRPr="00D800ED">
        <w:t xml:space="preserve"> other than “gross misconduct.” (e.g., resignation or retirement);</w:t>
      </w:r>
    </w:p>
    <w:p w14:paraId="6C5613D7" w14:textId="77777777" w:rsidR="00C9518D" w:rsidRDefault="00C9518D" w:rsidP="00C9518D">
      <w:pPr>
        <w:numPr>
          <w:ilvl w:val="1"/>
          <w:numId w:val="65"/>
        </w:numPr>
        <w:tabs>
          <w:tab w:val="left" w:pos="1080"/>
        </w:tabs>
        <w:ind w:left="1080"/>
      </w:pPr>
      <w:r w:rsidRPr="00D800ED">
        <w:t>Death of the covered employee;</w:t>
      </w:r>
    </w:p>
    <w:p w14:paraId="3D44102C" w14:textId="77777777" w:rsidR="00C9518D" w:rsidRDefault="00C9518D" w:rsidP="00C9518D">
      <w:pPr>
        <w:numPr>
          <w:ilvl w:val="1"/>
          <w:numId w:val="65"/>
        </w:numPr>
        <w:tabs>
          <w:tab w:val="left" w:pos="1080"/>
        </w:tabs>
        <w:ind w:left="1080"/>
      </w:pPr>
      <w:r w:rsidRPr="00D800ED">
        <w:t>Divorce or legal separation from the covered employee;</w:t>
      </w:r>
    </w:p>
    <w:p w14:paraId="772D4591" w14:textId="77777777" w:rsidR="00C9518D" w:rsidRDefault="00C9518D" w:rsidP="00C9518D">
      <w:pPr>
        <w:numPr>
          <w:ilvl w:val="1"/>
          <w:numId w:val="65"/>
        </w:numPr>
        <w:tabs>
          <w:tab w:val="left" w:pos="1080"/>
        </w:tabs>
        <w:ind w:left="1080"/>
      </w:pPr>
      <w:r w:rsidRPr="00D800ED">
        <w:t>Loss of “dependent child” status;</w:t>
      </w:r>
    </w:p>
    <w:p w14:paraId="1ED2C6DC" w14:textId="77777777" w:rsidR="00C9518D" w:rsidRDefault="00C9518D" w:rsidP="00C9518D">
      <w:pPr>
        <w:numPr>
          <w:ilvl w:val="1"/>
          <w:numId w:val="65"/>
        </w:numPr>
        <w:tabs>
          <w:tab w:val="left" w:pos="1080"/>
        </w:tabs>
        <w:ind w:left="1080"/>
      </w:pPr>
      <w:r w:rsidRPr="00D800ED">
        <w:t>Eligibility for Medicare entitlement;</w:t>
      </w:r>
    </w:p>
    <w:p w14:paraId="1723B114" w14:textId="77777777" w:rsidR="00C9518D" w:rsidRPr="00D800ED" w:rsidRDefault="0047565F" w:rsidP="00C9518D">
      <w:pPr>
        <w:numPr>
          <w:ilvl w:val="1"/>
          <w:numId w:val="65"/>
        </w:numPr>
        <w:tabs>
          <w:tab w:val="left" w:pos="1080"/>
        </w:tabs>
        <w:ind w:left="1080"/>
      </w:pPr>
      <w:r>
        <w:t>Reduction</w:t>
      </w:r>
      <w:r w:rsidR="00C9518D" w:rsidRPr="00D800ED">
        <w:t xml:space="preserve"> in work hours such that the employee no longer qualifies for coverage under the plan.</w:t>
      </w:r>
    </w:p>
    <w:p w14:paraId="4F4D06DC" w14:textId="77777777" w:rsidR="00C9518D" w:rsidRPr="00D800ED" w:rsidRDefault="00C9518D" w:rsidP="00C9518D">
      <w:pPr>
        <w:numPr>
          <w:ilvl w:val="0"/>
          <w:numId w:val="65"/>
        </w:numPr>
      </w:pPr>
      <w:r w:rsidRPr="007814E2">
        <w:rPr>
          <w:b/>
        </w:rPr>
        <w:t>Period of COBRA Continuation</w:t>
      </w:r>
      <w:r w:rsidRPr="00D800ED">
        <w:t>:  In the event of one of the above qualifying events, COBRA coverage is available for up to eighteen (18) months, but may be extended to a total of twenty-nine (29) months in certain cases of disability (</w:t>
      </w:r>
      <w:r w:rsidRPr="00D878E6">
        <w:rPr>
          <w:i/>
        </w:rPr>
        <w:t>see</w:t>
      </w:r>
      <w:r w:rsidRPr="00D800ED">
        <w:t xml:space="preserve"> Disability Extension below) or up to thirty-six (36) months if a qualifying spouse or dependent suffers a second qualifying event. The employee, employee’s spouse and each covered dependent has an individual right to request COBRA coverage.  Additionally, any child born to or placed for adoption with a covered employee during a period of continuation coverage is automatically considered a qualified beneficiary.</w:t>
      </w:r>
    </w:p>
    <w:p w14:paraId="590D0168" w14:textId="77777777" w:rsidR="00C9518D" w:rsidRDefault="00C9518D" w:rsidP="00C9518D">
      <w:pPr>
        <w:numPr>
          <w:ilvl w:val="0"/>
          <w:numId w:val="65"/>
        </w:numPr>
      </w:pPr>
      <w:r w:rsidRPr="007814E2">
        <w:rPr>
          <w:b/>
        </w:rPr>
        <w:t>COBRA Extension</w:t>
      </w:r>
      <w:r w:rsidRPr="007814E2">
        <w:t xml:space="preserve"> [Second qualifying events]:</w:t>
      </w:r>
      <w:r w:rsidRPr="00D800ED">
        <w:t>  A spouse or dependent child may be eligible for COBRA extension coverage for a period of up to thirty-six (36) months if coverage is lost due to one of the following second qualifying events:</w:t>
      </w:r>
    </w:p>
    <w:p w14:paraId="62FBEAAA" w14:textId="77777777" w:rsidR="00C9518D" w:rsidRDefault="00C9518D" w:rsidP="00C9518D">
      <w:pPr>
        <w:numPr>
          <w:ilvl w:val="1"/>
          <w:numId w:val="65"/>
        </w:numPr>
        <w:tabs>
          <w:tab w:val="left" w:pos="1080"/>
        </w:tabs>
        <w:ind w:left="1080"/>
      </w:pPr>
      <w:r w:rsidRPr="00D800ED">
        <w:t>The employee's death;</w:t>
      </w:r>
    </w:p>
    <w:p w14:paraId="75666D92" w14:textId="77777777" w:rsidR="00C9518D" w:rsidRDefault="00C9518D" w:rsidP="00C9518D">
      <w:pPr>
        <w:numPr>
          <w:ilvl w:val="1"/>
          <w:numId w:val="65"/>
        </w:numPr>
        <w:tabs>
          <w:tab w:val="left" w:pos="1080"/>
        </w:tabs>
        <w:ind w:left="1080"/>
      </w:pPr>
      <w:r w:rsidRPr="00D800ED">
        <w:t>Divorce or legal separation;</w:t>
      </w:r>
    </w:p>
    <w:p w14:paraId="758676DE" w14:textId="77777777" w:rsidR="00C9518D" w:rsidRDefault="00C9518D" w:rsidP="00C9518D">
      <w:pPr>
        <w:numPr>
          <w:ilvl w:val="1"/>
          <w:numId w:val="65"/>
        </w:numPr>
        <w:tabs>
          <w:tab w:val="left" w:pos="1080"/>
        </w:tabs>
        <w:ind w:left="1080"/>
      </w:pPr>
      <w:r w:rsidRPr="00D800ED">
        <w:t>The covered employee becomes eligible for Medicare;</w:t>
      </w:r>
    </w:p>
    <w:p w14:paraId="428B142A" w14:textId="77777777" w:rsidR="00C9518D" w:rsidRPr="00D800ED" w:rsidRDefault="00C9518D" w:rsidP="00C9518D">
      <w:pPr>
        <w:numPr>
          <w:ilvl w:val="1"/>
          <w:numId w:val="65"/>
        </w:numPr>
        <w:tabs>
          <w:tab w:val="left" w:pos="1080"/>
        </w:tabs>
        <w:ind w:left="1080"/>
      </w:pPr>
      <w:r w:rsidRPr="00D800ED">
        <w:t>A child loses his or her “dependent child” status.</w:t>
      </w:r>
    </w:p>
    <w:p w14:paraId="6C91704A" w14:textId="77777777" w:rsidR="00C9518D" w:rsidRPr="00D800ED" w:rsidRDefault="00C9518D" w:rsidP="00C9518D">
      <w:pPr>
        <w:ind w:left="1440" w:hanging="720"/>
      </w:pPr>
      <w:r w:rsidRPr="00D800ED">
        <w:t> </w:t>
      </w:r>
      <w:r w:rsidRPr="00D878E6">
        <w:rPr>
          <w:b/>
          <w:i/>
        </w:rPr>
        <w:t>*Note</w:t>
      </w:r>
      <w:r>
        <w:t>: </w:t>
      </w:r>
      <w:r w:rsidRPr="00D800ED">
        <w:t xml:space="preserve">The second event can be a second </w:t>
      </w:r>
      <w:r w:rsidRPr="00D878E6">
        <w:rPr>
          <w:b/>
          <w:i/>
        </w:rPr>
        <w:t>qualifying</w:t>
      </w:r>
      <w:r w:rsidRPr="00D800ED">
        <w:t xml:space="preserve"> event o</w:t>
      </w:r>
      <w:r w:rsidR="002A0B42">
        <w:t>nly if it would have caused the</w:t>
      </w:r>
      <w:r>
        <w:t xml:space="preserve"> </w:t>
      </w:r>
      <w:r w:rsidRPr="00D800ED">
        <w:t>qualified beneficiary to lose coverage under the plan in the absence of the first qualifying event.</w:t>
      </w:r>
    </w:p>
    <w:p w14:paraId="228DA957" w14:textId="77777777" w:rsidR="00C9518D" w:rsidRPr="00D800ED" w:rsidRDefault="00C9518D" w:rsidP="00C9518D">
      <w:pPr>
        <w:numPr>
          <w:ilvl w:val="0"/>
          <w:numId w:val="65"/>
        </w:numPr>
      </w:pPr>
      <w:r w:rsidRPr="007814E2">
        <w:rPr>
          <w:b/>
        </w:rPr>
        <w:t>Premium Cost &amp; Payment</w:t>
      </w:r>
      <w:r w:rsidRPr="00D800ED">
        <w:t>:  The cost for this extended continuation coverage shall not exceed the group rate in effect for an active group member, including the District’s contribution</w:t>
      </w:r>
      <w:r>
        <w:t xml:space="preserve"> </w:t>
      </w:r>
      <w:r w:rsidRPr="00D800ED">
        <w:t xml:space="preserve">(i.e., the total amount </w:t>
      </w:r>
      <w:r>
        <w:t>the employee</w:t>
      </w:r>
      <w:r w:rsidRPr="00D800ED">
        <w:t xml:space="preserve"> and District have been paying for health insurance coverage). If the cost for COBRA coverage changes during </w:t>
      </w:r>
      <w:r>
        <w:t xml:space="preserve">an employee’s </w:t>
      </w:r>
      <w:r w:rsidRPr="00D800ED">
        <w:t xml:space="preserve">participation </w:t>
      </w:r>
      <w:r>
        <w:t xml:space="preserve">the employee </w:t>
      </w:r>
      <w:r w:rsidRPr="00D800ED">
        <w:t>will be notified of the new premium in writing prior to its due date.</w:t>
      </w:r>
    </w:p>
    <w:p w14:paraId="2FA63C28" w14:textId="77777777" w:rsidR="00C9518D" w:rsidRDefault="00C9518D" w:rsidP="00C9518D">
      <w:pPr>
        <w:numPr>
          <w:ilvl w:val="0"/>
          <w:numId w:val="65"/>
        </w:numPr>
      </w:pPr>
      <w:r w:rsidRPr="007814E2">
        <w:rPr>
          <w:b/>
        </w:rPr>
        <w:t>Termination of Coverage</w:t>
      </w:r>
      <w:r w:rsidRPr="00D800ED">
        <w:t xml:space="preserve">:  </w:t>
      </w:r>
      <w:r>
        <w:t xml:space="preserve">Employee </w:t>
      </w:r>
      <w:r w:rsidRPr="00D800ED">
        <w:t xml:space="preserve">continuation coverage may be terminated automatically if: </w:t>
      </w:r>
    </w:p>
    <w:p w14:paraId="175EA44C" w14:textId="77777777" w:rsidR="00C9518D" w:rsidRDefault="00C9518D" w:rsidP="00C9518D">
      <w:pPr>
        <w:numPr>
          <w:ilvl w:val="1"/>
          <w:numId w:val="65"/>
        </w:numPr>
        <w:tabs>
          <w:tab w:val="left" w:pos="1080"/>
        </w:tabs>
        <w:ind w:left="1080"/>
      </w:pPr>
      <w:r>
        <w:t>The employee</w:t>
      </w:r>
      <w:r w:rsidRPr="00D800ED">
        <w:t xml:space="preserve"> fail</w:t>
      </w:r>
      <w:r>
        <w:t>s</w:t>
      </w:r>
      <w:r w:rsidRPr="00D800ED">
        <w:t xml:space="preserve"> to make a monthly premium payment to the District</w:t>
      </w:r>
      <w:r>
        <w:t xml:space="preserve"> on time</w:t>
      </w:r>
      <w:r w:rsidRPr="00D800ED">
        <w:t>;</w:t>
      </w:r>
    </w:p>
    <w:p w14:paraId="24D1C251" w14:textId="77777777" w:rsidR="00C9518D" w:rsidRDefault="00C9518D" w:rsidP="00C9518D">
      <w:pPr>
        <w:numPr>
          <w:ilvl w:val="1"/>
          <w:numId w:val="65"/>
        </w:numPr>
        <w:tabs>
          <w:tab w:val="left" w:pos="1080"/>
        </w:tabs>
        <w:ind w:left="1080"/>
      </w:pPr>
      <w:r>
        <w:lastRenderedPageBreak/>
        <w:t>The employee</w:t>
      </w:r>
      <w:r w:rsidRPr="00D800ED">
        <w:t xml:space="preserve"> obtai</w:t>
      </w:r>
      <w:r>
        <w:t>ns similar coverage through a different</w:t>
      </w:r>
      <w:r w:rsidRPr="00D800ED">
        <w:t xml:space="preserve"> employer;</w:t>
      </w:r>
    </w:p>
    <w:p w14:paraId="1E185493" w14:textId="77777777" w:rsidR="00C9518D" w:rsidRDefault="00C9518D" w:rsidP="00C9518D">
      <w:pPr>
        <w:numPr>
          <w:ilvl w:val="1"/>
          <w:numId w:val="65"/>
        </w:numPr>
        <w:tabs>
          <w:tab w:val="left" w:pos="1080"/>
        </w:tabs>
        <w:ind w:left="1080"/>
      </w:pPr>
      <w:r>
        <w:t>The employee</w:t>
      </w:r>
      <w:r w:rsidRPr="00D800ED">
        <w:t xml:space="preserve"> become</w:t>
      </w:r>
      <w:r>
        <w:t>s</w:t>
      </w:r>
      <w:r w:rsidRPr="00D800ED">
        <w:t xml:space="preserve"> eligible for Medicare and convert</w:t>
      </w:r>
      <w:r w:rsidR="002A0B42">
        <w:t>s</w:t>
      </w:r>
      <w:r w:rsidRPr="00D800ED">
        <w:t xml:space="preserve"> to an individual policy;</w:t>
      </w:r>
    </w:p>
    <w:p w14:paraId="26715941" w14:textId="77777777" w:rsidR="00C9518D" w:rsidRDefault="00C9518D" w:rsidP="00C9518D">
      <w:pPr>
        <w:numPr>
          <w:ilvl w:val="1"/>
          <w:numId w:val="65"/>
        </w:numPr>
        <w:tabs>
          <w:tab w:val="left" w:pos="1080"/>
        </w:tabs>
        <w:ind w:left="1080"/>
      </w:pPr>
      <w:r w:rsidRPr="00D800ED">
        <w:t>The District terminates its health plan;</w:t>
      </w:r>
    </w:p>
    <w:p w14:paraId="6579E1E3" w14:textId="77777777" w:rsidR="00C9518D" w:rsidRPr="00D800ED" w:rsidRDefault="00C9518D" w:rsidP="00C9518D">
      <w:pPr>
        <w:numPr>
          <w:ilvl w:val="1"/>
          <w:numId w:val="65"/>
        </w:numPr>
        <w:tabs>
          <w:tab w:val="left" w:pos="1080"/>
        </w:tabs>
        <w:ind w:left="1080"/>
      </w:pPr>
      <w:r>
        <w:t xml:space="preserve">The employee’s </w:t>
      </w:r>
      <w:r w:rsidRPr="00D800ED">
        <w:t>guaranteed continuation period expires.</w:t>
      </w:r>
    </w:p>
    <w:p w14:paraId="0FDBA20D" w14:textId="77777777" w:rsidR="00C9518D" w:rsidRPr="00D800ED" w:rsidRDefault="00C9518D" w:rsidP="00C9518D">
      <w:pPr>
        <w:ind w:left="720"/>
      </w:pPr>
      <w:r>
        <w:t xml:space="preserve">The employee </w:t>
      </w:r>
      <w:r w:rsidRPr="00D800ED">
        <w:t>or a qualified beneficiary have the responsibility to inform the District of a divorce, legal separation, or a child losing dependent status under the group health plan within sixty (60) days of the qualifying event. The District will then notify any other covered dependents that are affected by the event of their right to elect COBRA coverage.</w:t>
      </w:r>
    </w:p>
    <w:p w14:paraId="77E4855E" w14:textId="77777777" w:rsidR="00C9518D" w:rsidRPr="00D800ED" w:rsidRDefault="00C9518D" w:rsidP="00C9518D">
      <w:pPr>
        <w:ind w:left="720"/>
      </w:pPr>
      <w:r>
        <w:t>COBRA participants must also notify</w:t>
      </w:r>
      <w:r w:rsidRPr="00D800ED">
        <w:t xml:space="preserve"> the </w:t>
      </w:r>
      <w:r>
        <w:t>District</w:t>
      </w:r>
      <w:r w:rsidRPr="00D800ED">
        <w:t xml:space="preserve"> if they experience additional COBRA qualifying events during their COBRA term that might qualify them for additional months of extended coverage.</w:t>
      </w:r>
    </w:p>
    <w:p w14:paraId="14DD4D47" w14:textId="77777777" w:rsidR="00C9518D" w:rsidRPr="00D800ED" w:rsidRDefault="00C9518D" w:rsidP="00C9518D">
      <w:pPr>
        <w:numPr>
          <w:ilvl w:val="0"/>
          <w:numId w:val="65"/>
        </w:numPr>
      </w:pPr>
      <w:r w:rsidRPr="007814E2">
        <w:rPr>
          <w:b/>
        </w:rPr>
        <w:t>Disability Extension</w:t>
      </w:r>
      <w:r w:rsidRPr="00D800ED">
        <w:t xml:space="preserve"> - If </w:t>
      </w:r>
      <w:r>
        <w:t>an employee</w:t>
      </w:r>
      <w:r w:rsidRPr="00D800ED">
        <w:t xml:space="preserve"> elect</w:t>
      </w:r>
      <w:r>
        <w:t>s</w:t>
      </w:r>
      <w:r w:rsidRPr="00D800ED">
        <w:t xml:space="preserve"> COBRA continuation coverage based on termination of employment or </w:t>
      </w:r>
      <w:r w:rsidR="0047565F">
        <w:t>reduction</w:t>
      </w:r>
      <w:r w:rsidRPr="00D800ED">
        <w:t xml:space="preserve"> of hours, and </w:t>
      </w:r>
      <w:r>
        <w:t xml:space="preserve">the employee </w:t>
      </w:r>
      <w:r w:rsidRPr="00D800ED">
        <w:t xml:space="preserve">or a qualified beneficiary from </w:t>
      </w:r>
      <w:r>
        <w:t xml:space="preserve">his or her </w:t>
      </w:r>
      <w:r w:rsidRPr="00D800ED">
        <w:t>family become</w:t>
      </w:r>
      <w:r>
        <w:t>s</w:t>
      </w:r>
      <w:r w:rsidRPr="00D800ED">
        <w:t xml:space="preserve"> disabled (as determined by Social Security) anytime within the first sixty (60) days of COBRA continuation coverage, </w:t>
      </w:r>
      <w:r>
        <w:t xml:space="preserve">the employee </w:t>
      </w:r>
      <w:r w:rsidRPr="00D800ED">
        <w:t xml:space="preserve">and </w:t>
      </w:r>
      <w:r>
        <w:t xml:space="preserve">his or her </w:t>
      </w:r>
      <w:r w:rsidRPr="00D800ED">
        <w:t xml:space="preserve">family’s qualified beneficiaries may elect a special additional eleven (11)-month extension, for a total of twenty-nine (29) months of COBRA continuation coverage. To elect the eleven (11)-month extension, </w:t>
      </w:r>
      <w:r>
        <w:t xml:space="preserve">the employee </w:t>
      </w:r>
      <w:r w:rsidRPr="00D800ED">
        <w:t xml:space="preserve">must notify the Plan Administrator within sixty (60) days of the date Social Security determines that </w:t>
      </w:r>
      <w:r>
        <w:t xml:space="preserve">the employee </w:t>
      </w:r>
      <w:r w:rsidRPr="00D800ED">
        <w:t xml:space="preserve">or a qualified beneficiary from </w:t>
      </w:r>
      <w:r>
        <w:t xml:space="preserve">his or her </w:t>
      </w:r>
      <w:r w:rsidRPr="00D800ED">
        <w:t xml:space="preserve">family is disabled and within the first eighteen (18) months of COBRA continuation coverage. (The cost of COBRA coverage will increase from </w:t>
      </w:r>
      <w:r w:rsidRPr="009E5D9C">
        <w:t>100% to 150%</w:t>
      </w:r>
      <w:r>
        <w:t xml:space="preserve"> </w:t>
      </w:r>
      <w:r w:rsidRPr="00D800ED">
        <w:t>of total premium during this additional eleven (11)-month extension period.).</w:t>
      </w:r>
    </w:p>
    <w:p w14:paraId="08EA6673" w14:textId="77777777" w:rsidR="00C9518D" w:rsidRPr="00F85D63" w:rsidRDefault="00C9518D" w:rsidP="00C9518D"/>
    <w:p w14:paraId="23691276" w14:textId="77777777" w:rsidR="00C9518D" w:rsidRPr="000A3493" w:rsidRDefault="00C9518D" w:rsidP="00C9518D">
      <w:pPr>
        <w:pStyle w:val="Heading2"/>
      </w:pPr>
      <w:bookmarkStart w:id="199" w:name="_Toc290905726"/>
      <w:bookmarkStart w:id="200" w:name="_Toc290907234"/>
      <w:r w:rsidRPr="00954596">
        <w:t xml:space="preserve"> </w:t>
      </w:r>
      <w:bookmarkStart w:id="201" w:name="_Toc292452093"/>
      <w:r w:rsidRPr="000A3493">
        <w:t>WORK STOPPAGE</w:t>
      </w:r>
      <w:bookmarkEnd w:id="126"/>
      <w:bookmarkEnd w:id="199"/>
      <w:bookmarkEnd w:id="200"/>
      <w:bookmarkEnd w:id="201"/>
    </w:p>
    <w:p w14:paraId="10F5F3B0" w14:textId="77777777" w:rsidR="00C9518D" w:rsidRDefault="00C9518D" w:rsidP="00C9518D">
      <w:pPr>
        <w:spacing w:after="0"/>
      </w:pPr>
    </w:p>
    <w:p w14:paraId="469270F7" w14:textId="77777777" w:rsidR="00C9518D" w:rsidRDefault="00C9518D" w:rsidP="00C9518D">
      <w:pPr>
        <w:spacing w:after="0"/>
      </w:pPr>
      <w:r w:rsidRPr="00AF57BB">
        <w:t xml:space="preserve">Employees of the </w:t>
      </w:r>
      <w:r>
        <w:t>District</w:t>
      </w:r>
      <w:r w:rsidRPr="00AF57BB">
        <w:t xml:space="preserve"> shall not engage in, condone, assist or support any strike, slowdown, or sanction, or withhold in full or in part any services to the </w:t>
      </w:r>
      <w:r>
        <w:t>District</w:t>
      </w:r>
      <w:r w:rsidRPr="00AF57BB">
        <w:t xml:space="preserve">. In the event of a violation of this Section, the </w:t>
      </w:r>
      <w:r>
        <w:t>District</w:t>
      </w:r>
      <w:r w:rsidRPr="00AF57BB">
        <w:t xml:space="preserve"> may take whatever disciplinary action it deems appropriate up to and including discharge</w:t>
      </w:r>
      <w:r>
        <w:t>.</w:t>
      </w:r>
    </w:p>
    <w:p w14:paraId="7B049F40" w14:textId="77777777" w:rsidR="00C9518D" w:rsidRPr="00AF57BB" w:rsidRDefault="00C9518D" w:rsidP="00C9518D">
      <w:pPr>
        <w:ind w:left="720"/>
      </w:pPr>
    </w:p>
    <w:p w14:paraId="7B5E4D30" w14:textId="77777777" w:rsidR="00C9518D" w:rsidRPr="000A3493" w:rsidRDefault="00C9518D" w:rsidP="00C9518D">
      <w:pPr>
        <w:pStyle w:val="Heading2"/>
      </w:pPr>
      <w:bookmarkStart w:id="202" w:name="_Toc209943467"/>
      <w:bookmarkStart w:id="203" w:name="_Toc290905727"/>
      <w:bookmarkStart w:id="204" w:name="_Toc290907235"/>
      <w:r w:rsidRPr="00954596">
        <w:t xml:space="preserve"> </w:t>
      </w:r>
      <w:bookmarkStart w:id="205" w:name="_Toc292452094"/>
      <w:r w:rsidRPr="000A3493">
        <w:t>CONFORMITY TO LAW</w:t>
      </w:r>
      <w:bookmarkEnd w:id="202"/>
      <w:bookmarkEnd w:id="203"/>
      <w:bookmarkEnd w:id="204"/>
      <w:bookmarkEnd w:id="205"/>
      <w:r w:rsidRPr="000A3493">
        <w:t xml:space="preserve"> </w:t>
      </w:r>
    </w:p>
    <w:p w14:paraId="6BC41CDA" w14:textId="77777777" w:rsidR="00C9518D" w:rsidRDefault="00C9518D" w:rsidP="00C9518D">
      <w:pPr>
        <w:spacing w:after="0"/>
      </w:pPr>
    </w:p>
    <w:p w14:paraId="5D93BF1F" w14:textId="77777777" w:rsidR="00C9518D" w:rsidRPr="00AF57BB" w:rsidRDefault="00C9518D" w:rsidP="00C9518D">
      <w:pPr>
        <w:spacing w:after="0"/>
      </w:pPr>
      <w:r w:rsidRPr="00AF57BB">
        <w:t xml:space="preserve">If any provision of this </w:t>
      </w:r>
      <w:r w:rsidRPr="005B4B17">
        <w:rPr>
          <w:i/>
        </w:rPr>
        <w:t>Handbook</w:t>
      </w:r>
      <w:r w:rsidRPr="00AF57BB">
        <w:t xml:space="preserve">, or addendum thereto, is held to be invalid by operation of law or by any tribunal of competent jurisdiction, or if </w:t>
      </w:r>
      <w:r w:rsidR="007561CA" w:rsidRPr="00AF57BB">
        <w:t>such tribunal thereto, should restrain compliance with or enforcement of any sections, or addendum</w:t>
      </w:r>
      <w:r w:rsidRPr="00AF57BB">
        <w:t xml:space="preserve">, the remainder of this agreement shall not be affected thereby. </w:t>
      </w:r>
    </w:p>
    <w:p w14:paraId="0817DFB5" w14:textId="77777777" w:rsidR="00C9518D" w:rsidRPr="000F3FE6" w:rsidRDefault="00C9518D" w:rsidP="00C9518D">
      <w:pPr>
        <w:tabs>
          <w:tab w:val="center" w:pos="4680"/>
        </w:tabs>
        <w:suppressAutoHyphens/>
        <w:rPr>
          <w:b/>
          <w:i/>
        </w:rPr>
      </w:pPr>
      <w:bookmarkStart w:id="206" w:name="_Toc192065062"/>
      <w:bookmarkStart w:id="207" w:name="_Toc192065179"/>
      <w:bookmarkStart w:id="208" w:name="_Toc192065298"/>
      <w:bookmarkStart w:id="209" w:name="_Toc192065416"/>
      <w:bookmarkStart w:id="210" w:name="_Toc192065533"/>
      <w:bookmarkStart w:id="211" w:name="_Toc192065650"/>
      <w:bookmarkStart w:id="212" w:name="_Toc192065767"/>
      <w:bookmarkStart w:id="213" w:name="_Toc192065882"/>
      <w:bookmarkStart w:id="214" w:name="_Toc192065999"/>
      <w:bookmarkStart w:id="215" w:name="_Toc192066115"/>
      <w:bookmarkStart w:id="216" w:name="_Toc192066230"/>
      <w:bookmarkEnd w:id="206"/>
      <w:bookmarkEnd w:id="207"/>
      <w:bookmarkEnd w:id="208"/>
      <w:bookmarkEnd w:id="209"/>
      <w:bookmarkEnd w:id="210"/>
      <w:bookmarkEnd w:id="211"/>
      <w:bookmarkEnd w:id="212"/>
      <w:bookmarkEnd w:id="213"/>
      <w:bookmarkEnd w:id="214"/>
      <w:bookmarkEnd w:id="215"/>
      <w:bookmarkEnd w:id="216"/>
    </w:p>
    <w:p w14:paraId="16EDD542" w14:textId="77777777" w:rsidR="00C9518D" w:rsidRPr="00E8098D" w:rsidRDefault="00C9518D" w:rsidP="00C9518D">
      <w:pPr>
        <w:pStyle w:val="Heading2"/>
      </w:pPr>
      <w:r w:rsidRPr="00E8098D">
        <w:t xml:space="preserve"> </w:t>
      </w:r>
      <w:bookmarkStart w:id="217" w:name="_Toc292452095"/>
      <w:r w:rsidRPr="00E8098D">
        <w:t>QUALITY IMPROVEMENT COMMITTEES</w:t>
      </w:r>
      <w:bookmarkEnd w:id="217"/>
    </w:p>
    <w:p w14:paraId="3D1B08CA" w14:textId="77777777" w:rsidR="00C9518D" w:rsidRPr="00176DC7" w:rsidRDefault="00C9518D" w:rsidP="00C9518D">
      <w:pPr>
        <w:pStyle w:val="Heading3"/>
        <w:ind w:left="720" w:hanging="720"/>
        <w:rPr>
          <w:rFonts w:ascii="Times New Roman" w:hAnsi="Times New Roman"/>
        </w:rPr>
      </w:pPr>
      <w:bookmarkStart w:id="218" w:name="_Toc292452096"/>
      <w:r w:rsidRPr="00176DC7">
        <w:rPr>
          <w:rFonts w:ascii="Times New Roman" w:hAnsi="Times New Roman"/>
        </w:rPr>
        <w:t xml:space="preserve">Quality Improvement Committee </w:t>
      </w:r>
      <w:bookmarkEnd w:id="218"/>
    </w:p>
    <w:p w14:paraId="512CEF9E" w14:textId="77777777" w:rsidR="00C9518D" w:rsidRDefault="00C9518D" w:rsidP="00C9518D">
      <w:pPr>
        <w:autoSpaceDE w:val="0"/>
        <w:autoSpaceDN w:val="0"/>
        <w:adjustRightInd w:val="0"/>
        <w:spacing w:after="0"/>
      </w:pPr>
      <w:r w:rsidRPr="0080224E">
        <w:t xml:space="preserve">The Personnel Quality Improvement Committee is made up of representatives from professional </w:t>
      </w:r>
      <w:r w:rsidR="00741B0C">
        <w:t xml:space="preserve">and support </w:t>
      </w:r>
      <w:r w:rsidRPr="0080224E">
        <w:t>staff in the District. The goals of this committee are to foster better understanding of the various departments, to provide a forum for voicing concerns and ideas of the staff to the administration, and to recognize outstanding employees from the various departments.  The District shall select the representatives after receiving input from the staff.</w:t>
      </w:r>
    </w:p>
    <w:p w14:paraId="43F1701E" w14:textId="77777777" w:rsidR="00961112" w:rsidRPr="0080224E" w:rsidRDefault="00961112" w:rsidP="00C9518D">
      <w:pPr>
        <w:autoSpaceDE w:val="0"/>
        <w:autoSpaceDN w:val="0"/>
        <w:adjustRightInd w:val="0"/>
        <w:spacing w:after="0"/>
      </w:pPr>
      <w:r>
        <w:br w:type="page"/>
      </w:r>
    </w:p>
    <w:p w14:paraId="20670212" w14:textId="77777777" w:rsidR="00C9518D" w:rsidRDefault="00C9518D" w:rsidP="00C9518D">
      <w:pPr>
        <w:autoSpaceDE w:val="0"/>
        <w:autoSpaceDN w:val="0"/>
        <w:adjustRightInd w:val="0"/>
        <w:spacing w:after="0"/>
      </w:pPr>
      <w:bookmarkStart w:id="219" w:name="_Toc290905728"/>
      <w:bookmarkStart w:id="220" w:name="_Toc290907236"/>
    </w:p>
    <w:p w14:paraId="2AC737D8" w14:textId="77777777" w:rsidR="00961112" w:rsidRDefault="00961112" w:rsidP="00C9518D">
      <w:pPr>
        <w:pStyle w:val="Heading1"/>
        <w:rPr>
          <w:rFonts w:ascii="Arial" w:hAnsi="Arial" w:cs="Arial"/>
          <w:color w:val="000000"/>
          <w:sz w:val="16"/>
          <w:szCs w:val="16"/>
        </w:rPr>
      </w:pPr>
    </w:p>
    <w:p w14:paraId="37B62200" w14:textId="77777777" w:rsidR="00961112" w:rsidRDefault="00961112" w:rsidP="00C9518D">
      <w:pPr>
        <w:pStyle w:val="Heading1"/>
        <w:rPr>
          <w:rFonts w:ascii="Arial" w:hAnsi="Arial" w:cs="Arial"/>
          <w:color w:val="000000"/>
          <w:sz w:val="16"/>
          <w:szCs w:val="16"/>
        </w:rPr>
      </w:pPr>
    </w:p>
    <w:p w14:paraId="61432D3E" w14:textId="77777777" w:rsidR="00961112" w:rsidRDefault="00961112" w:rsidP="00C9518D">
      <w:pPr>
        <w:pStyle w:val="Heading1"/>
        <w:rPr>
          <w:rFonts w:ascii="Arial" w:hAnsi="Arial" w:cs="Arial"/>
          <w:color w:val="000000"/>
          <w:sz w:val="16"/>
          <w:szCs w:val="16"/>
        </w:rPr>
      </w:pPr>
    </w:p>
    <w:p w14:paraId="692B9C28" w14:textId="77777777" w:rsidR="00DF0835" w:rsidRDefault="00DF0835" w:rsidP="00DF0835"/>
    <w:p w14:paraId="4912954E" w14:textId="77777777" w:rsidR="00DF0835" w:rsidRDefault="00DF0835" w:rsidP="00DF0835"/>
    <w:p w14:paraId="68F6A4F4" w14:textId="77777777" w:rsidR="00DF0835" w:rsidRDefault="00DF0835" w:rsidP="00DF0835"/>
    <w:p w14:paraId="592319C1" w14:textId="77777777" w:rsidR="00DF0835" w:rsidRPr="00DF0835" w:rsidRDefault="00DF0835" w:rsidP="00DF0835">
      <w:pPr>
        <w:rPr>
          <w:i/>
        </w:rPr>
      </w:pPr>
    </w:p>
    <w:p w14:paraId="329FD748" w14:textId="77777777" w:rsidR="00DF0835" w:rsidRDefault="00961112" w:rsidP="00C9518D">
      <w:pPr>
        <w:pStyle w:val="Heading1"/>
        <w:rPr>
          <w:rFonts w:ascii="Times New Roman" w:hAnsi="Times New Roman"/>
          <w:i/>
          <w:color w:val="000000"/>
          <w:sz w:val="44"/>
          <w:szCs w:val="44"/>
        </w:rPr>
      </w:pPr>
      <w:r w:rsidRPr="00DF0835">
        <w:rPr>
          <w:rFonts w:ascii="Times New Roman" w:hAnsi="Times New Roman"/>
          <w:i/>
          <w:color w:val="000000"/>
          <w:sz w:val="44"/>
          <w:szCs w:val="44"/>
        </w:rPr>
        <w:t xml:space="preserve">PART II – STAFF WITH INDIVIDUAL CONTRACTS UNDER </w:t>
      </w:r>
      <w:r w:rsidR="002A0B42" w:rsidRPr="00920F90">
        <w:rPr>
          <w:rFonts w:ascii="Lucida Grande" w:hAnsi="Lucida Grande" w:cs="Lucida Grande"/>
          <w:color w:val="000000"/>
        </w:rPr>
        <w:t>§</w:t>
      </w:r>
      <w:r w:rsidR="002A0B42" w:rsidRPr="00A36813">
        <w:rPr>
          <w:rFonts w:ascii="Lucida Grande" w:hAnsi="Lucida Grande" w:cs="Lucida Grande"/>
          <w:color w:val="000000"/>
        </w:rPr>
        <w:t>§</w:t>
      </w:r>
      <w:r w:rsidRPr="00DF0835">
        <w:rPr>
          <w:rFonts w:ascii="Times New Roman" w:hAnsi="Times New Roman"/>
          <w:i/>
          <w:color w:val="000000"/>
          <w:sz w:val="44"/>
          <w:szCs w:val="44"/>
        </w:rPr>
        <w:t xml:space="preserve"> 118.22, WI</w:t>
      </w:r>
      <w:r w:rsidR="00DF0835" w:rsidRPr="00DF0835">
        <w:rPr>
          <w:rFonts w:ascii="Times New Roman" w:hAnsi="Times New Roman"/>
          <w:i/>
          <w:color w:val="000000"/>
          <w:sz w:val="44"/>
          <w:szCs w:val="44"/>
        </w:rPr>
        <w:t>.</w:t>
      </w:r>
      <w:r w:rsidRPr="00DF0835">
        <w:rPr>
          <w:rFonts w:ascii="Times New Roman" w:hAnsi="Times New Roman"/>
          <w:i/>
          <w:color w:val="000000"/>
          <w:sz w:val="44"/>
          <w:szCs w:val="44"/>
        </w:rPr>
        <w:t xml:space="preserve"> </w:t>
      </w:r>
      <w:proofErr w:type="gramStart"/>
      <w:r w:rsidRPr="00DF0835">
        <w:rPr>
          <w:rFonts w:ascii="Times New Roman" w:hAnsi="Times New Roman"/>
          <w:i/>
          <w:color w:val="000000"/>
          <w:sz w:val="44"/>
          <w:szCs w:val="44"/>
        </w:rPr>
        <w:t>STATS</w:t>
      </w:r>
      <w:r w:rsidR="00DF0835" w:rsidRPr="00DF0835">
        <w:rPr>
          <w:rFonts w:ascii="Times New Roman" w:hAnsi="Times New Roman"/>
          <w:i/>
          <w:color w:val="000000"/>
          <w:sz w:val="44"/>
          <w:szCs w:val="44"/>
        </w:rPr>
        <w:t>.</w:t>
      </w:r>
      <w:proofErr w:type="gramEnd"/>
      <w:r w:rsidRPr="00DF0835">
        <w:rPr>
          <w:rFonts w:ascii="Times New Roman" w:hAnsi="Times New Roman"/>
          <w:i/>
          <w:color w:val="000000"/>
          <w:sz w:val="44"/>
          <w:szCs w:val="44"/>
        </w:rPr>
        <w:t xml:space="preserve"> AND </w:t>
      </w:r>
      <w:r w:rsidR="00DF0835" w:rsidRPr="00DF0835">
        <w:rPr>
          <w:rFonts w:ascii="Times New Roman" w:hAnsi="Times New Roman"/>
          <w:i/>
          <w:color w:val="000000"/>
          <w:sz w:val="44"/>
          <w:szCs w:val="44"/>
        </w:rPr>
        <w:t>PROFESSIONAL/EXEMPT NON-SUPERVISORY EMPLOYEES</w:t>
      </w:r>
    </w:p>
    <w:p w14:paraId="3912BAA6" w14:textId="77777777" w:rsidR="00DF0835" w:rsidRDefault="00DF0835" w:rsidP="00C9518D">
      <w:pPr>
        <w:pStyle w:val="Heading1"/>
        <w:rPr>
          <w:rFonts w:ascii="Times New Roman" w:hAnsi="Times New Roman"/>
          <w:i/>
          <w:color w:val="000000"/>
          <w:sz w:val="44"/>
          <w:szCs w:val="44"/>
        </w:rPr>
      </w:pPr>
    </w:p>
    <w:p w14:paraId="1E8F55D0" w14:textId="77777777" w:rsidR="00C43644" w:rsidRDefault="00C43644" w:rsidP="00AE1119"/>
    <w:p w14:paraId="7BDBC86D" w14:textId="77777777" w:rsidR="00C43644" w:rsidRPr="00AE1119" w:rsidRDefault="00C43644" w:rsidP="00AE1119"/>
    <w:p w14:paraId="39A502D2" w14:textId="77777777" w:rsidR="00DF0835" w:rsidRDefault="00DF0835" w:rsidP="00DF0835"/>
    <w:p w14:paraId="0A6A0AA2" w14:textId="77777777" w:rsidR="00DF0835" w:rsidRDefault="00EC3537" w:rsidP="00AE1119">
      <w:pPr>
        <w:jc w:val="center"/>
      </w:pPr>
      <w:r w:rsidRPr="00AE1119">
        <w:rPr>
          <w:b/>
          <w:noProof/>
          <w:sz w:val="44"/>
          <w:szCs w:val="44"/>
        </w:rPr>
        <w:drawing>
          <wp:inline distT="0" distB="0" distL="0" distR="0" wp14:anchorId="34E36EBF" wp14:editId="141C589A">
            <wp:extent cx="3933825" cy="2466975"/>
            <wp:effectExtent l="0" t="0" r="9525" b="9525"/>
            <wp:docPr id="5" name="Picture 5" descr="Description: Description: Macintosh HD:Users:lfrancois:Desktop:D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Macintosh HD:Users:lfrancois:Desktop:Do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2466975"/>
                    </a:xfrm>
                    <a:prstGeom prst="rect">
                      <a:avLst/>
                    </a:prstGeom>
                    <a:noFill/>
                    <a:ln>
                      <a:noFill/>
                    </a:ln>
                  </pic:spPr>
                </pic:pic>
              </a:graphicData>
            </a:graphic>
          </wp:inline>
        </w:drawing>
      </w:r>
    </w:p>
    <w:bookmarkEnd w:id="219"/>
    <w:bookmarkEnd w:id="220"/>
    <w:p w14:paraId="2126A240" w14:textId="77777777" w:rsidR="00C9518D" w:rsidRPr="00B143FD" w:rsidRDefault="00C9518D" w:rsidP="00B143FD">
      <w:pPr>
        <w:pStyle w:val="Heading1"/>
        <w:rPr>
          <w:color w:val="FFFFFF"/>
          <w:sz w:val="16"/>
          <w:szCs w:val="16"/>
          <w:highlight w:val="magenta"/>
        </w:rPr>
        <w:sectPr w:rsidR="00C9518D" w:rsidRPr="00B143FD" w:rsidSect="009923DA">
          <w:footerReference w:type="default" r:id="rId19"/>
          <w:endnotePr>
            <w:numFmt w:val="decimal"/>
          </w:endnotePr>
          <w:type w:val="continuous"/>
          <w:pgSz w:w="12240" w:h="15840" w:code="1"/>
          <w:pgMar w:top="331" w:right="720" w:bottom="720" w:left="720" w:header="576" w:footer="576"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14:paraId="622B29F8" w14:textId="77777777" w:rsidR="00C9518D" w:rsidRPr="007A5C33" w:rsidRDefault="00C43644" w:rsidP="00C9518D">
      <w:pPr>
        <w:spacing w:after="0"/>
      </w:pPr>
      <w:r>
        <w:lastRenderedPageBreak/>
        <w:br w:type="page"/>
      </w:r>
    </w:p>
    <w:p w14:paraId="2CF5FC31" w14:textId="77777777" w:rsidR="00C9518D" w:rsidRPr="00920566" w:rsidRDefault="00C9518D" w:rsidP="005E3E25">
      <w:pPr>
        <w:pStyle w:val="Heading2"/>
        <w:numPr>
          <w:ilvl w:val="0"/>
          <w:numId w:val="115"/>
        </w:numPr>
      </w:pPr>
      <w:bookmarkStart w:id="221" w:name="_Toc292452101"/>
      <w:r w:rsidRPr="00920566">
        <w:lastRenderedPageBreak/>
        <w:t>DISCIPLINE, TERMINATION AND NONRENEWAL</w:t>
      </w:r>
      <w:bookmarkEnd w:id="221"/>
    </w:p>
    <w:p w14:paraId="73D8A942" w14:textId="77777777" w:rsidR="00C9518D" w:rsidRPr="00920566" w:rsidRDefault="00C9518D" w:rsidP="00C9518D">
      <w:pPr>
        <w:pStyle w:val="Heading3"/>
        <w:ind w:left="720" w:hanging="720"/>
        <w:rPr>
          <w:rFonts w:ascii="Times New Roman" w:hAnsi="Times New Roman"/>
        </w:rPr>
      </w:pPr>
      <w:bookmarkStart w:id="222" w:name="_Toc292452102"/>
      <w:bookmarkStart w:id="223" w:name="_Toc290905733"/>
      <w:bookmarkStart w:id="224" w:name="_Toc290907241"/>
      <w:bookmarkStart w:id="225" w:name="_Toc209943353"/>
      <w:bookmarkStart w:id="226" w:name="_Toc290905732"/>
      <w:bookmarkStart w:id="227" w:name="_Toc290907240"/>
      <w:r w:rsidRPr="00920566">
        <w:rPr>
          <w:rFonts w:ascii="Times New Roman" w:hAnsi="Times New Roman"/>
        </w:rPr>
        <w:t>Standard for Nonrenewal for Teachers</w:t>
      </w:r>
      <w:bookmarkEnd w:id="222"/>
      <w:r w:rsidRPr="00920566">
        <w:rPr>
          <w:rFonts w:ascii="Times New Roman" w:hAnsi="Times New Roman"/>
        </w:rPr>
        <w:t xml:space="preserve"> </w:t>
      </w:r>
    </w:p>
    <w:bookmarkEnd w:id="223"/>
    <w:bookmarkEnd w:id="224"/>
    <w:p w14:paraId="59E2316D" w14:textId="77777777" w:rsidR="00C9518D" w:rsidRPr="00DD06AD" w:rsidRDefault="00C9518D" w:rsidP="00C9518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pacing w:val="-2"/>
        </w:rPr>
      </w:pPr>
      <w:r w:rsidRPr="00920566">
        <w:rPr>
          <w:color w:val="000000"/>
        </w:rPr>
        <w:t xml:space="preserve">Teachers employed in the District are subject to nonrenewal on a statutory basis, as prescribed in Sec. 118.22, Wis. Stats.  No teacher shall be non-renewed for arbitrary or capricious reasons. </w:t>
      </w:r>
      <w:r w:rsidR="002A0B42">
        <w:rPr>
          <w:spacing w:val="-2"/>
        </w:rPr>
        <w:t>N</w:t>
      </w:r>
      <w:r w:rsidRPr="00DD06AD">
        <w:rPr>
          <w:spacing w:val="-2"/>
        </w:rPr>
        <w:t>on</w:t>
      </w:r>
      <w:r>
        <w:rPr>
          <w:spacing w:val="-2"/>
        </w:rPr>
        <w:t xml:space="preserve">renewal </w:t>
      </w:r>
      <w:r w:rsidR="002A0B42">
        <w:rPr>
          <w:spacing w:val="-2"/>
        </w:rPr>
        <w:t>i</w:t>
      </w:r>
      <w:r>
        <w:rPr>
          <w:spacing w:val="-2"/>
        </w:rPr>
        <w:t xml:space="preserve">s </w:t>
      </w:r>
      <w:r w:rsidRPr="00DD06AD">
        <w:rPr>
          <w:spacing w:val="-2"/>
        </w:rPr>
        <w:t xml:space="preserve">covered by the grievance procedure under this </w:t>
      </w:r>
      <w:r w:rsidRPr="00DD06AD">
        <w:rPr>
          <w:i/>
          <w:spacing w:val="-2"/>
        </w:rPr>
        <w:t>Handbook</w:t>
      </w:r>
      <w:r w:rsidRPr="00DD06AD">
        <w:rPr>
          <w:spacing w:val="-2"/>
        </w:rPr>
        <w:t>.</w:t>
      </w:r>
    </w:p>
    <w:p w14:paraId="558F0487" w14:textId="77777777" w:rsidR="00C9518D" w:rsidRPr="00176DC7" w:rsidRDefault="00C9518D" w:rsidP="00C9518D">
      <w:pPr>
        <w:pStyle w:val="Heading3"/>
        <w:ind w:left="720" w:hanging="720"/>
        <w:rPr>
          <w:rFonts w:ascii="Times New Roman" w:hAnsi="Times New Roman"/>
        </w:rPr>
      </w:pPr>
      <w:bookmarkStart w:id="228" w:name="_Toc292452104"/>
      <w:bookmarkEnd w:id="225"/>
      <w:bookmarkEnd w:id="226"/>
      <w:bookmarkEnd w:id="227"/>
      <w:r w:rsidRPr="00176DC7">
        <w:rPr>
          <w:rFonts w:ascii="Times New Roman" w:hAnsi="Times New Roman"/>
        </w:rPr>
        <w:t>Standard for Discipline and Termination</w:t>
      </w:r>
      <w:bookmarkEnd w:id="228"/>
    </w:p>
    <w:p w14:paraId="6AAD9864" w14:textId="77777777" w:rsidR="00157DA0" w:rsidRDefault="00157DA0" w:rsidP="00157DA0">
      <w:pPr>
        <w:tabs>
          <w:tab w:val="left" w:pos="-720"/>
          <w:tab w:val="left" w:pos="0"/>
        </w:tabs>
        <w:suppressAutoHyphens/>
      </w:pPr>
      <w:r w:rsidRPr="002A50B6">
        <w:rPr>
          <w:spacing w:val="-2"/>
        </w:rPr>
        <w:t xml:space="preserve">The District Administrator is solely responsible </w:t>
      </w:r>
      <w:r w:rsidR="007561CA">
        <w:rPr>
          <w:spacing w:val="-2"/>
        </w:rPr>
        <w:t>determining</w:t>
      </w:r>
      <w:r w:rsidR="00E54F5D">
        <w:rPr>
          <w:spacing w:val="-2"/>
        </w:rPr>
        <w:t xml:space="preserve"> appropriate</w:t>
      </w:r>
      <w:r w:rsidRPr="002A50B6">
        <w:rPr>
          <w:spacing w:val="-2"/>
        </w:rPr>
        <w:t xml:space="preserve"> disciplinary measures, including, but not limited to, suspension and/or dismissal from employment</w:t>
      </w:r>
      <w:r w:rsidRPr="002A50B6">
        <w:t>.</w:t>
      </w:r>
      <w:r w:rsidRPr="002A50B6">
        <w:rPr>
          <w:spacing w:val="-2"/>
        </w:rPr>
        <w:t xml:space="preserve">  Such discipline or termination shall be subject to the grievance procedure provisions of this </w:t>
      </w:r>
      <w:r w:rsidRPr="002A50B6">
        <w:rPr>
          <w:i/>
          <w:spacing w:val="-2"/>
        </w:rPr>
        <w:t>Handbook</w:t>
      </w:r>
      <w:r w:rsidRPr="002A50B6">
        <w:rPr>
          <w:spacing w:val="-2"/>
        </w:rPr>
        <w:t>.</w:t>
      </w:r>
    </w:p>
    <w:p w14:paraId="20BC1D01" w14:textId="77777777" w:rsidR="00C9518D" w:rsidRPr="00176DC7" w:rsidRDefault="00C9518D" w:rsidP="00C9518D">
      <w:pPr>
        <w:pStyle w:val="Heading3"/>
        <w:ind w:left="720" w:hanging="720"/>
        <w:rPr>
          <w:rFonts w:ascii="Times New Roman" w:hAnsi="Times New Roman"/>
        </w:rPr>
      </w:pPr>
      <w:bookmarkStart w:id="229" w:name="_Toc192064974"/>
      <w:bookmarkStart w:id="230" w:name="_Toc192065091"/>
      <w:bookmarkStart w:id="231" w:name="_Toc192065210"/>
      <w:bookmarkStart w:id="232" w:name="_Toc192065328"/>
      <w:bookmarkStart w:id="233" w:name="_Toc192065445"/>
      <w:bookmarkStart w:id="234" w:name="_Toc192065562"/>
      <w:bookmarkStart w:id="235" w:name="_Toc192065679"/>
      <w:bookmarkStart w:id="236" w:name="_Toc192065796"/>
      <w:bookmarkStart w:id="237" w:name="_Toc192065911"/>
      <w:bookmarkStart w:id="238" w:name="_Toc192066028"/>
      <w:bookmarkStart w:id="239" w:name="_Toc192066143"/>
      <w:bookmarkStart w:id="240" w:name="_Toc209943357"/>
      <w:bookmarkStart w:id="241" w:name="_Toc292452107"/>
      <w:bookmarkStart w:id="242" w:name="_Toc290905738"/>
      <w:bookmarkStart w:id="243" w:name="_Toc290907246"/>
      <w:bookmarkEnd w:id="229"/>
      <w:bookmarkEnd w:id="230"/>
      <w:bookmarkEnd w:id="231"/>
      <w:bookmarkEnd w:id="232"/>
      <w:bookmarkEnd w:id="233"/>
      <w:bookmarkEnd w:id="234"/>
      <w:bookmarkEnd w:id="235"/>
      <w:bookmarkEnd w:id="236"/>
      <w:bookmarkEnd w:id="237"/>
      <w:bookmarkEnd w:id="238"/>
      <w:bookmarkEnd w:id="239"/>
      <w:r w:rsidRPr="00176DC7">
        <w:rPr>
          <w:rFonts w:ascii="Times New Roman" w:hAnsi="Times New Roman"/>
        </w:rPr>
        <w:t>Representation</w:t>
      </w:r>
      <w:bookmarkEnd w:id="240"/>
      <w:bookmarkEnd w:id="241"/>
    </w:p>
    <w:p w14:paraId="6BB17FAF" w14:textId="77777777" w:rsidR="00C9518D" w:rsidRPr="00176DC7" w:rsidRDefault="00C9518D" w:rsidP="00C9518D">
      <w:r w:rsidRPr="00176DC7">
        <w:t xml:space="preserve">In the event any employee is called to a meeting with representatives of the District for the purpose of issuing discipline or discharge, or for the purpose of investigating circumstances which may lead to discipline or discharge, the </w:t>
      </w:r>
      <w:r w:rsidR="00D70667">
        <w:t>employee has the right to request</w:t>
      </w:r>
      <w:r w:rsidRPr="00176DC7">
        <w:t xml:space="preserve"> representation prior to the meeting. In the event the employee chooses to have representation, the meeting may be delayed, at the discretion of the District, until appropriate representation may be obtained. Nothing in this provision shall prevent the District from removing an employee from the work place if immediate action is required.</w:t>
      </w:r>
      <w:bookmarkEnd w:id="242"/>
      <w:bookmarkEnd w:id="243"/>
    </w:p>
    <w:p w14:paraId="137C51FD" w14:textId="77777777" w:rsidR="00C9518D" w:rsidRPr="00176DC7" w:rsidRDefault="00C9518D" w:rsidP="00C9518D">
      <w:pPr>
        <w:pStyle w:val="Heading3"/>
        <w:ind w:left="720" w:hanging="720"/>
        <w:rPr>
          <w:rFonts w:ascii="Times New Roman" w:hAnsi="Times New Roman"/>
        </w:rPr>
      </w:pPr>
      <w:bookmarkStart w:id="244" w:name="_Toc209943358"/>
      <w:bookmarkStart w:id="245" w:name="_Toc292452108"/>
      <w:bookmarkStart w:id="246" w:name="_Toc290905739"/>
      <w:bookmarkStart w:id="247" w:name="_Toc290907247"/>
      <w:r w:rsidRPr="00176DC7">
        <w:rPr>
          <w:rFonts w:ascii="Times New Roman" w:hAnsi="Times New Roman"/>
        </w:rPr>
        <w:t>Disciplinary Materials</w:t>
      </w:r>
      <w:bookmarkEnd w:id="244"/>
      <w:bookmarkEnd w:id="245"/>
    </w:p>
    <w:p w14:paraId="236222AA" w14:textId="77777777" w:rsidR="00C9518D" w:rsidRDefault="00C9518D" w:rsidP="00C9518D">
      <w:r w:rsidRPr="00176DC7">
        <w:t>Copies of any disciplinary material(s) shall be provided to the employee before such material is placed in an employee's personnel file. The employee shall have the opportunity to reply to such materials and affix his/her reply to said material.</w:t>
      </w:r>
      <w:bookmarkEnd w:id="246"/>
      <w:bookmarkEnd w:id="247"/>
    </w:p>
    <w:p w14:paraId="06D89FBD" w14:textId="77777777" w:rsidR="00C9518D" w:rsidRPr="00176DC7" w:rsidRDefault="00C9518D" w:rsidP="00C9518D"/>
    <w:p w14:paraId="3F74D02E" w14:textId="77777777" w:rsidR="00C9518D" w:rsidRPr="008623A5" w:rsidRDefault="00C9518D" w:rsidP="00C9518D">
      <w:pPr>
        <w:pStyle w:val="Heading2"/>
      </w:pPr>
      <w:bookmarkStart w:id="248" w:name="_Toc292452110"/>
      <w:r w:rsidRPr="008623A5">
        <w:t>PROFESSIONAL HOURS/WORKDAY</w:t>
      </w:r>
      <w:bookmarkEnd w:id="248"/>
    </w:p>
    <w:p w14:paraId="7F63493A" w14:textId="77777777" w:rsidR="00C9518D" w:rsidRPr="008623A5" w:rsidRDefault="00C9518D" w:rsidP="00C9518D">
      <w:pPr>
        <w:pStyle w:val="Heading3"/>
        <w:ind w:left="720" w:hanging="720"/>
        <w:rPr>
          <w:rFonts w:ascii="Times New Roman" w:hAnsi="Times New Roman"/>
        </w:rPr>
      </w:pPr>
      <w:bookmarkStart w:id="249" w:name="_Toc292452111"/>
      <w:r w:rsidRPr="008623A5">
        <w:rPr>
          <w:rFonts w:ascii="Times New Roman" w:hAnsi="Times New Roman"/>
        </w:rPr>
        <w:t>Normal Hours of Work</w:t>
      </w:r>
      <w:bookmarkEnd w:id="249"/>
    </w:p>
    <w:p w14:paraId="00C40C0D" w14:textId="77777777" w:rsidR="00B443B5" w:rsidRPr="00B443B5" w:rsidRDefault="00B443B5" w:rsidP="00B443B5">
      <w:pPr>
        <w:spacing w:after="0"/>
      </w:pPr>
      <w:bookmarkStart w:id="250" w:name="_Toc292452112"/>
      <w:r w:rsidRPr="00B443B5">
        <w:t>Teachers are professional employees as defined by the federal Fair Labor Standards Act and the Wisconsin Municipal Employee Relations Act, § 111.70(1</w:t>
      </w:r>
      <w:proofErr w:type="gramStart"/>
      <w:r w:rsidRPr="00B443B5">
        <w:t>)(</w:t>
      </w:r>
      <w:proofErr w:type="gramEnd"/>
      <w:r w:rsidRPr="00B443B5">
        <w:t>L), Wis. Stats.</w:t>
      </w:r>
    </w:p>
    <w:p w14:paraId="7C0F08B7" w14:textId="77777777" w:rsidR="00B443B5" w:rsidRPr="00B443B5" w:rsidRDefault="00B443B5" w:rsidP="00B443B5">
      <w:pPr>
        <w:spacing w:after="0"/>
      </w:pPr>
      <w:r w:rsidRPr="00B443B5">
        <w:t>Although professionals’ work is not limited to any specified number of hours or days per week, the “normal” hours of work for full-time employees in positions authorized as “40 hours per week” are considered to be eight (8) hours per day Monday through Friday including a duty-free thirty (30) minute lunch period.  A normal day is defined as, at the elementary level including one preparatory period (encore time), and at the secondary level six periods of core or encore classes, one preparation period, and one professional period.  The Building Principal shall establish the actual workday start and end times for each building.  </w:t>
      </w:r>
    </w:p>
    <w:p w14:paraId="67CE44F2" w14:textId="77777777" w:rsidR="00B443B5" w:rsidRPr="00B443B5" w:rsidRDefault="00B443B5" w:rsidP="00B443B5">
      <w:pPr>
        <w:spacing w:after="0"/>
      </w:pPr>
    </w:p>
    <w:p w14:paraId="6F37F604" w14:textId="77777777" w:rsidR="00B443B5" w:rsidRPr="00B443B5" w:rsidRDefault="00B443B5" w:rsidP="00B443B5">
      <w:pPr>
        <w:spacing w:after="0"/>
      </w:pPr>
      <w:r w:rsidRPr="00B443B5">
        <w:t xml:space="preserve">Preparation Period (Certified). A Preparation period shall mean an assigned period set aside for all teachers to be used for professional preparation and planning purposes. All classroom teachers shall be assigned a preparation period within the school day. The preparation period shall be the same length as the normal classroom period. </w:t>
      </w:r>
    </w:p>
    <w:p w14:paraId="50E5EC31" w14:textId="77777777" w:rsidR="00B443B5" w:rsidRPr="00B443B5" w:rsidRDefault="00B443B5" w:rsidP="00B443B5">
      <w:pPr>
        <w:spacing w:after="0"/>
      </w:pPr>
      <w:r w:rsidRPr="00B443B5">
        <w:br/>
        <w:t>Professional Period (Certified).  A Professional period shall mean an assigned period set aside to be used to serve students and associated needs within the building as directed by the building principal (study hall, lunch room duty, resource room, etc.).  All classroom teachers may be assigned a professional period within the school day. The administration shall make every effort to see that adjunct duty responsibilities of teachers are equally shared by all of the teachers at a particular school, and that these responsibilities are scheduled as far in advance as possible so that teachers may plan their instructional preparations activities to accommodate for them.  A teacher with an overload (more than six periods of core or encore classes) shall not be assigned a professional period and shall be compensated for additional assignments per semester.</w:t>
      </w:r>
    </w:p>
    <w:p w14:paraId="588B8DD4" w14:textId="77777777" w:rsidR="00C9518D" w:rsidRPr="008623A5" w:rsidRDefault="00C9518D" w:rsidP="00C9518D">
      <w:pPr>
        <w:pStyle w:val="Heading3"/>
        <w:ind w:left="720" w:hanging="720"/>
        <w:rPr>
          <w:rFonts w:ascii="Times New Roman" w:hAnsi="Times New Roman"/>
        </w:rPr>
      </w:pPr>
      <w:r w:rsidRPr="008623A5">
        <w:rPr>
          <w:rFonts w:ascii="Times New Roman" w:hAnsi="Times New Roman"/>
        </w:rPr>
        <w:lastRenderedPageBreak/>
        <w:t>Administratively Called Meetings</w:t>
      </w:r>
      <w:bookmarkEnd w:id="250"/>
      <w:r w:rsidRPr="008623A5">
        <w:rPr>
          <w:rFonts w:ascii="Times New Roman" w:hAnsi="Times New Roman"/>
        </w:rPr>
        <w:t xml:space="preserve">  </w:t>
      </w:r>
    </w:p>
    <w:p w14:paraId="7CCCD9A6" w14:textId="77777777" w:rsidR="00C9518D" w:rsidRPr="008623A5" w:rsidRDefault="00C9518D" w:rsidP="00C9518D">
      <w:r w:rsidRPr="008623A5">
        <w:rPr>
          <w:u w:val="single"/>
        </w:rPr>
        <w:t>Staff Meetings</w:t>
      </w:r>
      <w:r w:rsidRPr="008623A5">
        <w:t xml:space="preserve">:  Teachers are required to attend all mandatory administratively called staff meetings.  Administratively called meetings may begin </w:t>
      </w:r>
      <w:r w:rsidRPr="00920566">
        <w:t>thirty (30) minutes before the normal workday begins or go thirty (30) minutes</w:t>
      </w:r>
      <w:r w:rsidRPr="008623A5">
        <w:t xml:space="preserve"> later than the end of the normal workday. The administration shall attempt to provide reasonable notice of all such meetings. Teachers who are required to attend administratively called meetings will receive no additional remuneration, above their regularly paid salaries, for attending such meetings.  </w:t>
      </w:r>
    </w:p>
    <w:p w14:paraId="59C6BB20" w14:textId="77777777" w:rsidR="00C9518D" w:rsidRPr="008623A5" w:rsidRDefault="00C9518D" w:rsidP="00C9518D">
      <w:r w:rsidRPr="008623A5">
        <w:rPr>
          <w:u w:val="single"/>
        </w:rPr>
        <w:t>Other Administratively Called Meetings</w:t>
      </w:r>
      <w:r w:rsidRPr="008623A5">
        <w:t xml:space="preserve">:  The notification and duration provisions of section 2.02, subsection A above do not include nor shall they apply to meetings of individual educational plans teams, the preparation of individual education plans, parent-teacher conferences, department meetings or activities of similar nature, which are normally conducted at other times. Teachers are required to attend such events regardless of the date, time or duration of said meetings.  Teachers who are required to attend other administratively called meetings will receive no additional remuneration, above their regularly paid salaries, for attending such meetings.  </w:t>
      </w:r>
    </w:p>
    <w:p w14:paraId="3805A45A" w14:textId="77777777" w:rsidR="00C9518D" w:rsidRPr="008623A5" w:rsidRDefault="00C9518D" w:rsidP="00C9518D">
      <w:pPr>
        <w:pStyle w:val="Heading3"/>
        <w:ind w:left="720" w:hanging="720"/>
        <w:rPr>
          <w:rFonts w:ascii="Times New Roman" w:hAnsi="Times New Roman"/>
        </w:rPr>
      </w:pPr>
      <w:bookmarkStart w:id="251" w:name="_Toc292452113"/>
      <w:r w:rsidRPr="008623A5">
        <w:rPr>
          <w:rFonts w:ascii="Times New Roman" w:hAnsi="Times New Roman"/>
        </w:rPr>
        <w:t>Attendance at School Events</w:t>
      </w:r>
      <w:bookmarkEnd w:id="251"/>
    </w:p>
    <w:p w14:paraId="4B7ECF7C" w14:textId="77777777" w:rsidR="00C9518D" w:rsidRPr="008623A5" w:rsidRDefault="00C9518D" w:rsidP="00C9518D">
      <w:r w:rsidRPr="008623A5">
        <w:t xml:space="preserve">Teachers are required to attend all mandatory </w:t>
      </w:r>
      <w:r w:rsidR="002A0B42">
        <w:t>school events,</w:t>
      </w:r>
      <w:r w:rsidRPr="008623A5">
        <w:t xml:space="preserve"> </w:t>
      </w:r>
      <w:r w:rsidR="00BC4031">
        <w:t>including but not limited to</w:t>
      </w:r>
      <w:r w:rsidR="002A0B42">
        <w:t xml:space="preserve">:  meet the teacher night, open houses, parent teacher conferences, all school fairs, musical programs, </w:t>
      </w:r>
      <w:r w:rsidRPr="008623A5">
        <w:t xml:space="preserve">and/or other District or building events that occur after the normal workday.  Teachers shall be given no less than thirty (30) calendar </w:t>
      </w:r>
      <w:proofErr w:type="spellStart"/>
      <w:r w:rsidRPr="008623A5">
        <w:t>days notice</w:t>
      </w:r>
      <w:proofErr w:type="spellEnd"/>
      <w:r w:rsidRPr="008623A5">
        <w:t xml:space="preserve"> of such events.  </w:t>
      </w:r>
      <w:r>
        <w:t>Teachers who</w:t>
      </w:r>
      <w:r w:rsidRPr="00FA6DB9">
        <w:t xml:space="preserve"> have a co</w:t>
      </w:r>
      <w:r>
        <w:t>-</w:t>
      </w:r>
      <w:r w:rsidRPr="00FA6DB9">
        <w:t>curricular conflict or have pre-approved coursework to attend</w:t>
      </w:r>
      <w:r>
        <w:t xml:space="preserve"> may be excused at the discretion of the District Administrator and/or his/her designee</w:t>
      </w:r>
      <w:r w:rsidRPr="00FA6DB9">
        <w:t xml:space="preserve">.  Such conflict should be communicated to the applicable administrator as soon as possible before the date of the </w:t>
      </w:r>
      <w:r>
        <w:t>school event</w:t>
      </w:r>
      <w:r w:rsidRPr="00FA6DB9">
        <w:t>.</w:t>
      </w:r>
    </w:p>
    <w:p w14:paraId="5AEAAA20" w14:textId="77777777" w:rsidR="00C9518D" w:rsidRPr="008623A5" w:rsidRDefault="00C9518D" w:rsidP="00C9518D">
      <w:pPr>
        <w:pStyle w:val="Heading3"/>
        <w:ind w:left="720" w:hanging="720"/>
        <w:rPr>
          <w:rFonts w:ascii="Times New Roman" w:hAnsi="Times New Roman"/>
        </w:rPr>
      </w:pPr>
      <w:bookmarkStart w:id="252" w:name="_Toc292452114"/>
      <w:r w:rsidRPr="008623A5">
        <w:rPr>
          <w:rFonts w:ascii="Times New Roman" w:hAnsi="Times New Roman"/>
        </w:rPr>
        <w:t>Consultation with Parents</w:t>
      </w:r>
      <w:bookmarkEnd w:id="252"/>
    </w:p>
    <w:p w14:paraId="778D84E8" w14:textId="77777777" w:rsidR="00C9518D" w:rsidRPr="008623A5" w:rsidRDefault="00C9518D" w:rsidP="00C9518D">
      <w:r w:rsidRPr="008623A5">
        <w:t xml:space="preserve">Each teacher shall consult with parents so that parents recognize the important role they play in shaping the attitudes of their children.  Such consultation may be in the form of phone contacts, home visitations, </w:t>
      </w:r>
      <w:r w:rsidR="0006613D">
        <w:t xml:space="preserve">emails, </w:t>
      </w:r>
      <w:r w:rsidRPr="008623A5">
        <w:t>progress</w:t>
      </w:r>
      <w:r w:rsidR="0006613D">
        <w:t xml:space="preserve"> reports, and in-person appointment</w:t>
      </w:r>
      <w:r w:rsidRPr="008623A5">
        <w:t>, etc., in addition to the schedu</w:t>
      </w:r>
      <w:r>
        <w:t>led parent/teacher conferences.</w:t>
      </w:r>
    </w:p>
    <w:p w14:paraId="0B30BF15" w14:textId="77777777" w:rsidR="00C9518D" w:rsidRPr="008623A5" w:rsidRDefault="00C9518D" w:rsidP="00C9518D">
      <w:pPr>
        <w:pStyle w:val="Heading3"/>
        <w:ind w:left="720" w:hanging="720"/>
        <w:rPr>
          <w:rFonts w:ascii="Times New Roman" w:hAnsi="Times New Roman"/>
        </w:rPr>
      </w:pPr>
      <w:bookmarkStart w:id="253" w:name="_Toc209943405"/>
      <w:bookmarkStart w:id="254" w:name="_Toc292452116"/>
      <w:bookmarkStart w:id="255" w:name="_Toc290905741"/>
      <w:bookmarkStart w:id="256" w:name="_Toc290907249"/>
      <w:r w:rsidRPr="008623A5">
        <w:rPr>
          <w:rFonts w:ascii="Times New Roman" w:hAnsi="Times New Roman"/>
        </w:rPr>
        <w:t>Flexible Scheduling during Workweek</w:t>
      </w:r>
      <w:bookmarkEnd w:id="253"/>
      <w:bookmarkEnd w:id="254"/>
    </w:p>
    <w:p w14:paraId="681F3369" w14:textId="77777777" w:rsidR="00C9518D" w:rsidRPr="008623A5" w:rsidRDefault="00C9518D" w:rsidP="00C9518D">
      <w:r w:rsidRPr="008623A5">
        <w:t xml:space="preserve">An employee may request a change in his/her weekly work schedule. The request for a change in the employee's weekly work schedule shall be made at least one (1) week in advance of the proposed change, unless circumstances allow for a shorter notice period. The request shall be filed with the employee's immediate supervisor. The immediate supervisor shall have the authority to grant or deny the employee's request in his/her sole discretion. The scheduling of hours of work under the flexible work schedule is at the sole discretion of the immediate supervisor. </w:t>
      </w:r>
      <w:r w:rsidRPr="00920566">
        <w:t>All hours of work under a flexible work schedule agreement must be completed within one pay period. The agreement to allow an employee to have a flexible work schedule shall not, in and of itself, result</w:t>
      </w:r>
      <w:r w:rsidRPr="008623A5">
        <w:t xml:space="preserve"> in the employee being eligible for overtime or flexible professional hours.</w:t>
      </w:r>
      <w:bookmarkEnd w:id="255"/>
      <w:bookmarkEnd w:id="256"/>
    </w:p>
    <w:p w14:paraId="1004387C" w14:textId="77777777" w:rsidR="00C9518D" w:rsidRPr="008623A5" w:rsidRDefault="00C9518D" w:rsidP="00C9518D">
      <w:pPr>
        <w:pStyle w:val="Heading3"/>
        <w:ind w:left="720" w:hanging="720"/>
        <w:rPr>
          <w:rFonts w:ascii="Times New Roman" w:hAnsi="Times New Roman"/>
        </w:rPr>
      </w:pPr>
      <w:bookmarkStart w:id="257" w:name="_Toc292452117"/>
      <w:bookmarkStart w:id="258" w:name="_Toc290905742"/>
      <w:bookmarkStart w:id="259" w:name="_Toc290907250"/>
      <w:r w:rsidRPr="008623A5">
        <w:rPr>
          <w:rFonts w:ascii="Times New Roman" w:hAnsi="Times New Roman"/>
        </w:rPr>
        <w:t>Emergency School Closures</w:t>
      </w:r>
      <w:bookmarkEnd w:id="257"/>
    </w:p>
    <w:p w14:paraId="0CF7B1C2" w14:textId="77777777" w:rsidR="00C9518D" w:rsidRPr="008623A5" w:rsidRDefault="00C9518D" w:rsidP="00C9518D">
      <w:r w:rsidRPr="008623A5">
        <w:t xml:space="preserve">In the event the District is closed or an individual building(s) is closed, full or partial day closures </w:t>
      </w:r>
      <w:r>
        <w:t>may</w:t>
      </w:r>
      <w:r w:rsidRPr="008623A5">
        <w:t xml:space="preserve"> be made up at the discretion of the District.  The District shall, at a minimum make up all days/hours necessary to guarantee the receipt of state aids and/or necessary to meet the minimum annual school year requirements (days and hours) of the State of Wisconsin.  Teachers shall not receive additional compensation in the event the District requires such day(s)/time to be made up with or without pupils.</w:t>
      </w:r>
      <w:bookmarkEnd w:id="258"/>
      <w:bookmarkEnd w:id="259"/>
    </w:p>
    <w:p w14:paraId="156B289C" w14:textId="77777777" w:rsidR="00C9518D" w:rsidRPr="008623A5" w:rsidRDefault="00C9518D" w:rsidP="00C9518D">
      <w:pPr>
        <w:pStyle w:val="Heading3"/>
        <w:ind w:left="720" w:hanging="720"/>
        <w:rPr>
          <w:rFonts w:ascii="Times New Roman" w:hAnsi="Times New Roman"/>
        </w:rPr>
      </w:pPr>
      <w:bookmarkStart w:id="260" w:name="_Toc292452118"/>
      <w:r w:rsidRPr="008623A5">
        <w:rPr>
          <w:rFonts w:ascii="Times New Roman" w:hAnsi="Times New Roman"/>
        </w:rPr>
        <w:t>School Calendar</w:t>
      </w:r>
      <w:bookmarkEnd w:id="260"/>
    </w:p>
    <w:p w14:paraId="4B01A6F0" w14:textId="77777777" w:rsidR="00C9518D" w:rsidRPr="008623A5" w:rsidRDefault="00C9518D" w:rsidP="00C9518D">
      <w:r w:rsidRPr="008623A5">
        <w:t xml:space="preserve">The </w:t>
      </w:r>
      <w:r w:rsidR="00C14C24" w:rsidRPr="008623A5">
        <w:t>Board shall determine the school calendar</w:t>
      </w:r>
      <w:r w:rsidRPr="008623A5">
        <w:t xml:space="preserve">.  The calendar shall consist </w:t>
      </w:r>
      <w:r w:rsidRPr="00821A7A">
        <w:t xml:space="preserve">of </w:t>
      </w:r>
      <w:r w:rsidR="00AD0622">
        <w:t xml:space="preserve">190 </w:t>
      </w:r>
      <w:r w:rsidR="00C14C24" w:rsidRPr="00821A7A">
        <w:t>workdays</w:t>
      </w:r>
      <w:r w:rsidRPr="008623A5">
        <w:t>.  The determination of the structure of the days, e.g. instructional, in-service, workdays, etc.</w:t>
      </w:r>
      <w:r>
        <w:t>,</w:t>
      </w:r>
      <w:r w:rsidRPr="008623A5">
        <w:t xml:space="preserve"> shall be at the discretion of the Board.  </w:t>
      </w:r>
    </w:p>
    <w:p w14:paraId="196E1CDB" w14:textId="77777777" w:rsidR="00C9518D" w:rsidRPr="008623A5" w:rsidRDefault="00C9518D" w:rsidP="00C9518D">
      <w:pPr>
        <w:pStyle w:val="Contract"/>
      </w:pPr>
    </w:p>
    <w:p w14:paraId="3055C4F7" w14:textId="77777777" w:rsidR="00C9518D" w:rsidRPr="008623A5" w:rsidRDefault="00C9518D" w:rsidP="00C9518D">
      <w:pPr>
        <w:pStyle w:val="Heading2"/>
      </w:pPr>
      <w:r w:rsidRPr="008623A5">
        <w:lastRenderedPageBreak/>
        <w:t xml:space="preserve"> </w:t>
      </w:r>
      <w:bookmarkStart w:id="261" w:name="_Toc292452119"/>
      <w:r w:rsidRPr="008623A5">
        <w:t>PROFESSIONAL GROWTH</w:t>
      </w:r>
      <w:bookmarkEnd w:id="261"/>
      <w:r w:rsidRPr="008623A5">
        <w:t xml:space="preserve"> </w:t>
      </w:r>
      <w:r w:rsidR="001776E8" w:rsidRPr="008623A5">
        <w:fldChar w:fldCharType="begin"/>
      </w:r>
      <w:r w:rsidRPr="008623A5">
        <w:instrText xml:space="preserve"> XE "Professional Growth" </w:instrText>
      </w:r>
      <w:r w:rsidR="001776E8" w:rsidRPr="008623A5">
        <w:fldChar w:fldCharType="end"/>
      </w:r>
    </w:p>
    <w:p w14:paraId="6572158A" w14:textId="77777777" w:rsidR="00C9518D" w:rsidRPr="008623A5" w:rsidRDefault="00C9518D" w:rsidP="00C9518D">
      <w:pPr>
        <w:pStyle w:val="Heading3"/>
        <w:ind w:left="720" w:hanging="720"/>
        <w:rPr>
          <w:rFonts w:ascii="Times New Roman" w:hAnsi="Times New Roman"/>
        </w:rPr>
      </w:pPr>
      <w:bookmarkStart w:id="262" w:name="_Toc292452120"/>
      <w:r w:rsidRPr="008623A5">
        <w:rPr>
          <w:rFonts w:ascii="Times New Roman" w:hAnsi="Times New Roman"/>
        </w:rPr>
        <w:t>Requirement to Remain Current</w:t>
      </w:r>
      <w:bookmarkEnd w:id="262"/>
    </w:p>
    <w:p w14:paraId="64B138DB" w14:textId="77777777" w:rsidR="00C9518D" w:rsidRPr="00941DA3" w:rsidRDefault="00C9518D" w:rsidP="00AE1119">
      <w:pPr>
        <w:shd w:val="clear" w:color="auto" w:fill="FFFFFF"/>
      </w:pPr>
      <w:r w:rsidRPr="008623A5">
        <w:t xml:space="preserve">All teachers shall engage in independent and active efforts to maintain high standards of individual excellence.  Such efforts shall include keeping current in each specific and applicable area of instruction, </w:t>
      </w:r>
      <w:r>
        <w:t xml:space="preserve">Board established curriculum, </w:t>
      </w:r>
      <w:r w:rsidRPr="008623A5">
        <w:t xml:space="preserve">as well as continuing study of the art of </w:t>
      </w:r>
      <w:r w:rsidRPr="00DD06AD">
        <w:t>teaching</w:t>
      </w:r>
      <w:r w:rsidRPr="008623A5">
        <w:t>.  In addition to maintaining high standards of excellence for the students and school, the teacher will make him/herself available during the contractual year and day to his/her colleagues for assistance, to the District for services beyond those specifically required as part of his/her individual contractual duties, and to the community as a valuable resource.</w:t>
      </w:r>
      <w:r w:rsidRPr="008623A5">
        <w:br/>
      </w:r>
      <w:bookmarkStart w:id="263" w:name="ARTICLE6"/>
      <w:bookmarkEnd w:id="263"/>
    </w:p>
    <w:p w14:paraId="7DDF0EB5" w14:textId="77777777" w:rsidR="00C9518D" w:rsidRPr="008623A5" w:rsidRDefault="00C9518D" w:rsidP="00C9518D">
      <w:pPr>
        <w:pStyle w:val="Heading2"/>
      </w:pPr>
      <w:bookmarkStart w:id="264" w:name="_Toc292452122"/>
      <w:r w:rsidRPr="008623A5">
        <w:t>Teacher Supervision and Evaluation</w:t>
      </w:r>
      <w:bookmarkEnd w:id="264"/>
    </w:p>
    <w:p w14:paraId="71443E32" w14:textId="77777777" w:rsidR="00C9518D" w:rsidRPr="008623A5" w:rsidRDefault="00C9518D" w:rsidP="00C9518D">
      <w:pPr>
        <w:pStyle w:val="Heading3"/>
        <w:ind w:left="720" w:hanging="720"/>
        <w:rPr>
          <w:rFonts w:ascii="Times New Roman" w:hAnsi="Times New Roman"/>
        </w:rPr>
      </w:pPr>
      <w:bookmarkStart w:id="265" w:name="_Toc292452123"/>
      <w:r w:rsidRPr="008623A5">
        <w:rPr>
          <w:rFonts w:ascii="Times New Roman" w:hAnsi="Times New Roman"/>
        </w:rPr>
        <w:t>General Provisions</w:t>
      </w:r>
      <w:bookmarkEnd w:id="265"/>
    </w:p>
    <w:p w14:paraId="6212FB86" w14:textId="77777777" w:rsidR="00C9518D" w:rsidRPr="008623A5" w:rsidRDefault="00C9518D" w:rsidP="00C9518D">
      <w:pPr>
        <w:shd w:val="clear" w:color="auto" w:fill="FFFFFF"/>
      </w:pPr>
      <w:r w:rsidRPr="008623A5">
        <w:t>The Board and teachers view teacher evaluation as a continuing process for the purpose of improving instruction and assessing the individual performance of staff members.  Definitions under this section:</w:t>
      </w:r>
    </w:p>
    <w:p w14:paraId="0D482B29" w14:textId="77777777" w:rsidR="00C9518D" w:rsidRPr="008623A5" w:rsidRDefault="00C9518D" w:rsidP="00C9518D">
      <w:pPr>
        <w:shd w:val="clear" w:color="auto" w:fill="FFFFFF"/>
        <w:ind w:left="720"/>
      </w:pPr>
      <w:r>
        <w:t xml:space="preserve">A. </w:t>
      </w:r>
      <w:r w:rsidRPr="008623A5">
        <w:t>“Day” and “Days”:  The words “day” and “days” in this article mean working school days, excluding holidays, weekends, etc.</w:t>
      </w:r>
    </w:p>
    <w:p w14:paraId="24AC7174" w14:textId="77777777" w:rsidR="00C9518D" w:rsidRPr="008623A5" w:rsidRDefault="00C9518D" w:rsidP="00C9518D">
      <w:pPr>
        <w:shd w:val="clear" w:color="auto" w:fill="FFFFFF"/>
        <w:ind w:left="720"/>
      </w:pPr>
      <w:r>
        <w:t xml:space="preserve">B. </w:t>
      </w:r>
      <w:r w:rsidRPr="008623A5">
        <w:t xml:space="preserve">“Continuing </w:t>
      </w:r>
      <w:r>
        <w:t>Teacher</w:t>
      </w:r>
      <w:r w:rsidRPr="008623A5">
        <w:t xml:space="preserve">”:  A continuing teacher is a teacher who has taught more </w:t>
      </w:r>
      <w:r w:rsidRPr="00DD06AD">
        <w:t>than three</w:t>
      </w:r>
      <w:r>
        <w:t xml:space="preserve"> years</w:t>
      </w:r>
      <w:r>
        <w:rPr>
          <w:b/>
          <w:i/>
        </w:rPr>
        <w:t xml:space="preserve"> </w:t>
      </w:r>
      <w:r w:rsidRPr="008623A5">
        <w:t>in the District under a full-time or part-time regular teaching contract.</w:t>
      </w:r>
    </w:p>
    <w:p w14:paraId="06893367" w14:textId="77777777" w:rsidR="00C9518D" w:rsidRPr="008623A5" w:rsidRDefault="00C9518D" w:rsidP="00C9518D">
      <w:pPr>
        <w:shd w:val="clear" w:color="auto" w:fill="FFFFFF"/>
        <w:ind w:left="720"/>
      </w:pPr>
      <w:r>
        <w:t xml:space="preserve">C. </w:t>
      </w:r>
      <w:r w:rsidR="00807F79">
        <w:t>Probationary</w:t>
      </w:r>
      <w:r w:rsidRPr="008623A5">
        <w:t xml:space="preserve"> </w:t>
      </w:r>
      <w:r>
        <w:t>Teacher</w:t>
      </w:r>
      <w:r w:rsidRPr="008623A5">
        <w:t xml:space="preserve">:  A </w:t>
      </w:r>
      <w:r w:rsidR="00E54F5D">
        <w:t>probationary</w:t>
      </w:r>
      <w:r w:rsidRPr="008623A5">
        <w:t xml:space="preserve"> teacher is a teacher who has taught less than </w:t>
      </w:r>
      <w:r w:rsidRPr="00DD06AD">
        <w:t xml:space="preserve">three years in </w:t>
      </w:r>
      <w:r w:rsidR="00807F79">
        <w:t>any</w:t>
      </w:r>
      <w:r w:rsidRPr="00DD06AD">
        <w:t xml:space="preserve"> District under</w:t>
      </w:r>
      <w:r w:rsidRPr="008623A5">
        <w:t xml:space="preserve"> a full-time or part-time regular teaching contract.</w:t>
      </w:r>
    </w:p>
    <w:p w14:paraId="5885BC1A" w14:textId="77777777" w:rsidR="00C9518D" w:rsidRPr="008623A5" w:rsidRDefault="00C9518D" w:rsidP="00C9518D">
      <w:pPr>
        <w:pStyle w:val="Heading3"/>
        <w:ind w:left="720" w:hanging="720"/>
        <w:rPr>
          <w:rFonts w:ascii="Times New Roman" w:hAnsi="Times New Roman"/>
        </w:rPr>
      </w:pPr>
      <w:bookmarkStart w:id="266" w:name="_Toc292452124"/>
      <w:r w:rsidRPr="008623A5">
        <w:rPr>
          <w:rFonts w:ascii="Times New Roman" w:hAnsi="Times New Roman"/>
        </w:rPr>
        <w:t>Evaluators</w:t>
      </w:r>
      <w:bookmarkEnd w:id="266"/>
    </w:p>
    <w:p w14:paraId="1D8E0871" w14:textId="77777777" w:rsidR="00C9518D" w:rsidRPr="00F920A0" w:rsidRDefault="00C9518D" w:rsidP="00C9518D">
      <w:pPr>
        <w:shd w:val="clear" w:color="auto" w:fill="FFFFFF"/>
        <w:rPr>
          <w:b/>
          <w:i/>
        </w:rPr>
      </w:pPr>
      <w:r w:rsidRPr="008623A5">
        <w:t>Every teacher in the District will be supervised and evaluated by an administrator and/or his/her designee.  The administrator may be a</w:t>
      </w:r>
      <w:r w:rsidRPr="008623A5">
        <w:rPr>
          <w:spacing w:val="-2"/>
        </w:rPr>
        <w:t xml:space="preserve"> certified building principal, </w:t>
      </w:r>
      <w:r w:rsidR="00807F79">
        <w:rPr>
          <w:spacing w:val="-2"/>
        </w:rPr>
        <w:t>person with functional oversight</w:t>
      </w:r>
      <w:r w:rsidRPr="008623A5">
        <w:rPr>
          <w:spacing w:val="-2"/>
        </w:rPr>
        <w:t xml:space="preserve">, </w:t>
      </w:r>
      <w:r w:rsidR="00807F79">
        <w:rPr>
          <w:spacing w:val="-2"/>
        </w:rPr>
        <w:t xml:space="preserve">or </w:t>
      </w:r>
      <w:r w:rsidRPr="008623A5">
        <w:rPr>
          <w:spacing w:val="-2"/>
        </w:rPr>
        <w:t xml:space="preserve">district administrator.  The administrator may be a </w:t>
      </w:r>
      <w:r>
        <w:t>District</w:t>
      </w:r>
      <w:r w:rsidRPr="008623A5">
        <w:rPr>
          <w:spacing w:val="-2"/>
        </w:rPr>
        <w:t xml:space="preserve"> employee or a non-</w:t>
      </w:r>
      <w:r w:rsidRPr="0017659A">
        <w:t xml:space="preserve"> </w:t>
      </w:r>
      <w:r>
        <w:t>District</w:t>
      </w:r>
      <w:r w:rsidRPr="008623A5">
        <w:rPr>
          <w:spacing w:val="-2"/>
        </w:rPr>
        <w:t xml:space="preserve"> employee who is a certified administrator. </w:t>
      </w:r>
    </w:p>
    <w:p w14:paraId="39E47D40" w14:textId="366333A4" w:rsidR="00776FAE" w:rsidRPr="003C61FA" w:rsidRDefault="00C9518D" w:rsidP="00776FAE">
      <w:pPr>
        <w:pStyle w:val="Heading3"/>
        <w:ind w:left="720" w:hanging="720"/>
        <w:rPr>
          <w:rFonts w:ascii="Times New Roman" w:hAnsi="Times New Roman"/>
        </w:rPr>
      </w:pPr>
      <w:bookmarkStart w:id="267" w:name="_Toc292452125"/>
      <w:r w:rsidRPr="008623A5">
        <w:rPr>
          <w:rFonts w:ascii="Times New Roman" w:hAnsi="Times New Roman"/>
        </w:rPr>
        <w:t xml:space="preserve">Evaluation Process </w:t>
      </w:r>
      <w:bookmarkEnd w:id="267"/>
    </w:p>
    <w:p w14:paraId="5198CC25" w14:textId="0AE68408" w:rsidR="004D302A" w:rsidRDefault="00776FAE" w:rsidP="00776FAE">
      <w:pPr>
        <w:shd w:val="clear" w:color="auto" w:fill="FFFFFF"/>
        <w:tabs>
          <w:tab w:val="left" w:pos="1080"/>
        </w:tabs>
        <w:ind w:left="1080" w:hanging="360"/>
      </w:pPr>
      <w:bookmarkStart w:id="268" w:name="_Toc57430689"/>
      <w:bookmarkStart w:id="269" w:name="_Toc57430792"/>
      <w:bookmarkStart w:id="270" w:name="_Toc287444880"/>
      <w:bookmarkStart w:id="271" w:name="_Toc290905743"/>
      <w:bookmarkStart w:id="272" w:name="_Toc290907251"/>
      <w:r>
        <w:t xml:space="preserve">       </w:t>
      </w:r>
      <w:r w:rsidRPr="002D3951">
        <w:rPr>
          <w:noProof/>
        </w:rPr>
        <w:drawing>
          <wp:inline distT="0" distB="0" distL="0" distR="0" wp14:anchorId="566F37D9" wp14:editId="03BE62E4">
            <wp:extent cx="5486400" cy="3325495"/>
            <wp:effectExtent l="0" t="0" r="0" b="1905"/>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0"/>
                    <a:stretch>
                      <a:fillRect/>
                    </a:stretch>
                  </pic:blipFill>
                  <pic:spPr>
                    <a:xfrm>
                      <a:off x="0" y="0"/>
                      <a:ext cx="5486400" cy="3325495"/>
                    </a:xfrm>
                    <a:prstGeom prst="rect">
                      <a:avLst/>
                    </a:prstGeom>
                  </pic:spPr>
                </pic:pic>
              </a:graphicData>
            </a:graphic>
          </wp:inline>
        </w:drawing>
      </w:r>
    </w:p>
    <w:p w14:paraId="7B99DD0A" w14:textId="77777777" w:rsidR="00776FAE" w:rsidRDefault="00776FAE" w:rsidP="00776FAE">
      <w:pPr>
        <w:shd w:val="clear" w:color="auto" w:fill="FFFFFF"/>
        <w:tabs>
          <w:tab w:val="left" w:pos="1080"/>
        </w:tabs>
        <w:ind w:left="1080" w:hanging="360"/>
      </w:pPr>
    </w:p>
    <w:bookmarkEnd w:id="268"/>
    <w:bookmarkEnd w:id="269"/>
    <w:bookmarkEnd w:id="270"/>
    <w:bookmarkEnd w:id="271"/>
    <w:bookmarkEnd w:id="272"/>
    <w:p w14:paraId="6DDC7F08" w14:textId="48DD9918" w:rsidR="00C9518D" w:rsidRPr="008623A5" w:rsidRDefault="00C9518D" w:rsidP="00C9518D">
      <w:pPr>
        <w:shd w:val="clear" w:color="auto" w:fill="FFFFFF"/>
        <w:tabs>
          <w:tab w:val="left" w:pos="1080"/>
        </w:tabs>
        <w:ind w:left="1080" w:hanging="360"/>
      </w:pPr>
      <w:r>
        <w:t xml:space="preserve">B. </w:t>
      </w:r>
      <w:r>
        <w:tab/>
      </w:r>
      <w:r w:rsidRPr="008623A5">
        <w:rPr>
          <w:u w:val="single"/>
        </w:rPr>
        <w:t>Acknowledgement of Receipt and Response</w:t>
      </w:r>
      <w:r w:rsidRPr="008623A5">
        <w:t xml:space="preserve">:  The teacher will acknowledge receipt of documents related to supervision and evaluation by </w:t>
      </w:r>
      <w:r w:rsidR="00807F79">
        <w:t xml:space="preserve">electronically </w:t>
      </w:r>
      <w:r w:rsidRPr="008623A5">
        <w:t>signing and dating.  The teacher shall have the right to attach a report with any remarks concerning the document(s)</w:t>
      </w:r>
      <w:r w:rsidR="00807F79">
        <w:t xml:space="preserve"> electronically</w:t>
      </w:r>
      <w:r w:rsidRPr="008623A5">
        <w:t xml:space="preserve">.  Acknowledging receipt does not imply agreement with all or part of the documents received.    </w:t>
      </w:r>
      <w:r w:rsidRPr="008623A5">
        <w:rPr>
          <w:spacing w:val="-2"/>
        </w:rPr>
        <w:t xml:space="preserve">Any employee wishing to comment on the evaluation or who feels the evaluation was incomplete, inaccurate, or unjust, may reduce those comments or objectives to writing and have them attached to the evaluation instrument. </w:t>
      </w:r>
      <w:r w:rsidRPr="008623A5">
        <w:t xml:space="preserve">A teacher may attach a response to any document related to this process after the teacher’s receipt of the evaluation document(s) listed above.  </w:t>
      </w:r>
      <w:r w:rsidRPr="008623A5">
        <w:rPr>
          <w:spacing w:val="-2"/>
        </w:rPr>
        <w:t>The file copy of the evaluation and any comments or objectives shall be signed by both parties to indicate awareness of the content.  The following statement shall be part of the instrument:</w:t>
      </w:r>
    </w:p>
    <w:p w14:paraId="3F023CB5" w14:textId="77777777" w:rsidR="00C9518D" w:rsidRPr="008623A5" w:rsidRDefault="00C9518D" w:rsidP="00C9518D">
      <w:pPr>
        <w:tabs>
          <w:tab w:val="left" w:pos="-720"/>
          <w:tab w:val="left" w:pos="0"/>
          <w:tab w:val="left" w:pos="720"/>
        </w:tabs>
        <w:suppressAutoHyphens/>
        <w:ind w:left="1440"/>
        <w:rPr>
          <w:i/>
          <w:spacing w:val="-2"/>
        </w:rPr>
      </w:pPr>
      <w:r w:rsidRPr="008623A5">
        <w:rPr>
          <w:i/>
          <w:spacing w:val="-2"/>
        </w:rPr>
        <w:t>"The signatures do not indicate agreement or disagreement but merely certify that the observation and conference as noted were held and that the opportunity was available for attaching written clarification/objections at the time of signing."</w:t>
      </w:r>
    </w:p>
    <w:p w14:paraId="53DFCDAF" w14:textId="77777777" w:rsidR="00C9518D" w:rsidRPr="002D4569" w:rsidRDefault="00C9518D" w:rsidP="00C9518D">
      <w:pPr>
        <w:shd w:val="clear" w:color="auto" w:fill="FFFFFF"/>
        <w:ind w:left="720" w:firstLine="720"/>
      </w:pPr>
      <w:r w:rsidRPr="008623A5">
        <w:t xml:space="preserve">The </w:t>
      </w:r>
      <w:r w:rsidR="00C14C24" w:rsidRPr="008623A5">
        <w:t>supervisor must initial the response</w:t>
      </w:r>
      <w:r w:rsidRPr="008623A5">
        <w:t xml:space="preserve">.  </w:t>
      </w:r>
      <w:r w:rsidRPr="008623A5">
        <w:rPr>
          <w:sz w:val="20"/>
          <w:szCs w:val="20"/>
        </w:rPr>
        <w:tab/>
      </w:r>
    </w:p>
    <w:p w14:paraId="4BE29BEC" w14:textId="77777777" w:rsidR="00C9518D" w:rsidRPr="00B96410" w:rsidRDefault="00C9518D" w:rsidP="00C9518D">
      <w:pPr>
        <w:shd w:val="clear" w:color="auto" w:fill="FFFFFF"/>
        <w:tabs>
          <w:tab w:val="left" w:pos="1080"/>
        </w:tabs>
        <w:ind w:left="1080" w:hanging="360"/>
      </w:pPr>
      <w:r>
        <w:t xml:space="preserve">C. </w:t>
      </w:r>
      <w:r>
        <w:tab/>
      </w:r>
      <w:r w:rsidRPr="002D4569">
        <w:rPr>
          <w:u w:val="single"/>
        </w:rPr>
        <w:t>Copy of Evaluation Procedures</w:t>
      </w:r>
      <w:r w:rsidRPr="002D4569">
        <w:t xml:space="preserve">:  </w:t>
      </w:r>
      <w:proofErr w:type="gramStart"/>
      <w:r w:rsidRPr="008623A5">
        <w:t>A copy of the evaluation forms are</w:t>
      </w:r>
      <w:proofErr w:type="gramEnd"/>
      <w:r w:rsidRPr="008623A5">
        <w:t xml:space="preserve"> included in the </w:t>
      </w:r>
      <w:r w:rsidR="00807F79">
        <w:rPr>
          <w:i/>
        </w:rPr>
        <w:t xml:space="preserve">Teacher Effectiveness </w:t>
      </w:r>
      <w:r w:rsidRPr="00B96410">
        <w:rPr>
          <w:i/>
        </w:rPr>
        <w:t>Handbook</w:t>
      </w:r>
      <w:r w:rsidRPr="00B96410">
        <w:t xml:space="preserve"> </w:t>
      </w:r>
      <w:r w:rsidR="00807F79">
        <w:t xml:space="preserve">on the District website </w:t>
      </w:r>
      <w:r w:rsidRPr="00B96410">
        <w:t>and</w:t>
      </w:r>
      <w:r w:rsidR="00807F79">
        <w:t xml:space="preserve"> in</w:t>
      </w:r>
      <w:r w:rsidRPr="00B96410">
        <w:t xml:space="preserve"> school building</w:t>
      </w:r>
      <w:r w:rsidR="00807F79">
        <w:t xml:space="preserve"> office</w:t>
      </w:r>
      <w:r w:rsidRPr="00B96410">
        <w:t>s.</w:t>
      </w:r>
    </w:p>
    <w:p w14:paraId="4F849569" w14:textId="77777777" w:rsidR="00C9518D" w:rsidRPr="00B96410" w:rsidRDefault="00C9518D" w:rsidP="00C9518D">
      <w:pPr>
        <w:shd w:val="clear" w:color="auto" w:fill="FFFFFF"/>
        <w:tabs>
          <w:tab w:val="left" w:pos="1080"/>
        </w:tabs>
        <w:ind w:left="1080" w:hanging="360"/>
      </w:pPr>
      <w:r w:rsidRPr="00B96410">
        <w:t xml:space="preserve">D. </w:t>
      </w:r>
      <w:r w:rsidRPr="00B96410">
        <w:tab/>
      </w:r>
      <w:r w:rsidRPr="00B96410">
        <w:rPr>
          <w:u w:val="single"/>
        </w:rPr>
        <w:t>Plan of improvement</w:t>
      </w:r>
      <w:r w:rsidRPr="00B96410">
        <w:t>:  Plan of Improvement is the supervision and evaluation procedure applied to continuing teachers whose performance has not met expectations as of the most recent evaluation conference.  Plan of improvement is designed to improve the overall performance of a veteran teacher whose overall performance has not met expectations.  Continuing teachers whose overall performance has not met expectations may, at the discretion of the District, receive plan of improvement or may be non-renewed pursuant to § 118.22, Wis. Stats.  If in the District’s discretion plan of improvement is offered, the process shall be as follows:</w:t>
      </w:r>
    </w:p>
    <w:p w14:paraId="2C64AD78" w14:textId="77777777" w:rsidR="00C9518D" w:rsidRPr="00B96410" w:rsidRDefault="00C9518D" w:rsidP="00C9518D">
      <w:pPr>
        <w:shd w:val="clear" w:color="auto" w:fill="FFFFFF"/>
        <w:ind w:left="1440" w:hanging="360"/>
      </w:pPr>
      <w:r w:rsidRPr="00B96410">
        <w:t xml:space="preserve">1. </w:t>
      </w:r>
      <w:r w:rsidRPr="00B96410">
        <w:tab/>
      </w:r>
      <w:r w:rsidRPr="00B96410">
        <w:rPr>
          <w:u w:val="single"/>
        </w:rPr>
        <w:t>Goal of Plan of Improvement</w:t>
      </w:r>
      <w:r w:rsidRPr="00B96410">
        <w:t xml:space="preserve">:  The goal of plan of improvement is for the teacher to meet expectations.  The plan of improvement plan will be designed to meet the specific needs of the teacher and the performance expectations of the District.  </w:t>
      </w:r>
    </w:p>
    <w:p w14:paraId="2D5FA3A5" w14:textId="77777777" w:rsidR="00C9518D" w:rsidRPr="008623A5" w:rsidRDefault="00C9518D" w:rsidP="00C9518D">
      <w:pPr>
        <w:shd w:val="clear" w:color="auto" w:fill="FFFFFF"/>
        <w:ind w:left="1440" w:hanging="360"/>
      </w:pPr>
      <w:r w:rsidRPr="00B96410">
        <w:t xml:space="preserve">2. </w:t>
      </w:r>
      <w:r w:rsidRPr="00B96410">
        <w:tab/>
      </w:r>
      <w:r w:rsidRPr="00B96410">
        <w:rPr>
          <w:u w:val="single"/>
        </w:rPr>
        <w:t>Content of Plan of Improvement</w:t>
      </w:r>
      <w:r w:rsidRPr="00B96410">
        <w:t>:  It may include a description of the teacher’s deficiencies, a description of appropriate performance, a goal setting plan to help the teacher develop required skills, a schedule of supervisory activities including at least one evaluation, and a target date by which time the teacher will perform satisfactorily.  The plan is not limited to, but might include, the following interventions:  any means of staff development defined in the District staff development plan, observations and/or support by experts outside the District, and/or peer coaching or mentoring.</w:t>
      </w:r>
      <w:r w:rsidRPr="008623A5">
        <w:br/>
      </w:r>
    </w:p>
    <w:p w14:paraId="4915BC9E" w14:textId="77777777" w:rsidR="00C9518D" w:rsidRPr="008623A5" w:rsidRDefault="00C9518D" w:rsidP="00C9518D">
      <w:pPr>
        <w:shd w:val="clear" w:color="auto" w:fill="FFFFFF"/>
        <w:tabs>
          <w:tab w:val="left" w:pos="1080"/>
        </w:tabs>
        <w:ind w:left="1080" w:hanging="360"/>
      </w:pPr>
      <w:r w:rsidRPr="008623A5">
        <w:t>F.</w:t>
      </w:r>
      <w:r w:rsidRPr="008623A5">
        <w:tab/>
      </w:r>
      <w:r w:rsidRPr="008623A5">
        <w:rPr>
          <w:u w:val="single"/>
        </w:rPr>
        <w:t>Initial Educator Professional Development Plan</w:t>
      </w:r>
      <w:r w:rsidRPr="008623A5">
        <w:t>:  The individual teacher who holds an Initial Educator License is responsible for developing a Professional Development Plan (PDP).  The PDP must demonstrate increased proficiency and professional development based on the Wisconsin Educator Standards.  The Initial Educator is also responsible for initiating an annual review of the PDP by the Initial Educator’s Review Team (IERT) that is convened by the Initial Educator.</w:t>
      </w:r>
    </w:p>
    <w:p w14:paraId="61F1E4C5" w14:textId="77777777" w:rsidR="00C9518D" w:rsidRDefault="00C9518D" w:rsidP="00C9518D">
      <w:pPr>
        <w:tabs>
          <w:tab w:val="left" w:pos="1440"/>
        </w:tabs>
        <w:spacing w:after="0"/>
        <w:ind w:left="1440" w:hanging="360"/>
      </w:pPr>
      <w:r>
        <w:t xml:space="preserve">1. </w:t>
      </w:r>
      <w:r>
        <w:tab/>
      </w:r>
      <w:r w:rsidRPr="008623A5">
        <w:t>Mentor for Initial Educator and a teacher new to the District (who holds a current Wisconsin teaching license)</w:t>
      </w:r>
    </w:p>
    <w:p w14:paraId="17E23E93" w14:textId="77777777" w:rsidR="00C9518D" w:rsidRPr="008623A5" w:rsidRDefault="00C9518D" w:rsidP="00C9518D">
      <w:pPr>
        <w:tabs>
          <w:tab w:val="left" w:pos="1440"/>
        </w:tabs>
        <w:spacing w:after="0"/>
        <w:ind w:left="1440" w:hanging="360"/>
      </w:pPr>
    </w:p>
    <w:p w14:paraId="27F6533E" w14:textId="3E5F85C3" w:rsidR="00C9518D" w:rsidRPr="008623A5" w:rsidRDefault="00C9518D" w:rsidP="009C70D1">
      <w:pPr>
        <w:numPr>
          <w:ilvl w:val="0"/>
          <w:numId w:val="28"/>
        </w:numPr>
        <w:tabs>
          <w:tab w:val="left" w:pos="1800"/>
        </w:tabs>
        <w:spacing w:after="0"/>
        <w:ind w:left="1800"/>
      </w:pPr>
      <w:r w:rsidRPr="008623A5">
        <w:t xml:space="preserve">An initial educator will be provided a qualified mentor by the District.  </w:t>
      </w:r>
      <w:r w:rsidR="0006613D" w:rsidRPr="0072158F">
        <w:t xml:space="preserve">A teacher new to the District, but not an initial educator, may also be provided a qualified mentor by the District. </w:t>
      </w:r>
      <w:r w:rsidRPr="008623A5">
        <w:t>When mentors are selected by the District, volunteers will be considered first.  If the District deems that a suitable match cannot be made from the list of volunteers, the District may contract other continuing teachers who are qualified mentors.  The District reserves the right to use</w:t>
      </w:r>
      <w:r>
        <w:t xml:space="preserve"> qualified persons who are not D</w:t>
      </w:r>
      <w:r w:rsidRPr="008623A5">
        <w:t>istrict employees or continuing teachers.</w:t>
      </w:r>
    </w:p>
    <w:p w14:paraId="2FE42AD8" w14:textId="77777777" w:rsidR="00C9518D" w:rsidRPr="008623A5" w:rsidRDefault="00C9518D" w:rsidP="00C9518D">
      <w:pPr>
        <w:numPr>
          <w:ilvl w:val="0"/>
          <w:numId w:val="28"/>
        </w:numPr>
        <w:tabs>
          <w:tab w:val="left" w:pos="1800"/>
        </w:tabs>
        <w:spacing w:after="0"/>
        <w:ind w:left="1800"/>
      </w:pPr>
      <w:r w:rsidRPr="008623A5">
        <w:t>If a continuing teacher is selected as a mentor, he</w:t>
      </w:r>
      <w:r w:rsidR="00B279F3">
        <w:t xml:space="preserve">/she shall be paid a stipend </w:t>
      </w:r>
      <w:r w:rsidRPr="008623A5">
        <w:t xml:space="preserve">for the period served as a mentor (from August of the first year through October of the subsequent year) for an initial educator. </w:t>
      </w:r>
    </w:p>
    <w:p w14:paraId="5F4C7895" w14:textId="77777777" w:rsidR="00C9518D" w:rsidRPr="008623A5" w:rsidRDefault="00C9518D" w:rsidP="00C9518D">
      <w:pPr>
        <w:spacing w:after="0"/>
        <w:ind w:left="1080"/>
      </w:pPr>
    </w:p>
    <w:p w14:paraId="13BADD59" w14:textId="77777777" w:rsidR="00C9518D" w:rsidRPr="008623A5" w:rsidRDefault="0006613D" w:rsidP="00C9518D">
      <w:pPr>
        <w:numPr>
          <w:ilvl w:val="0"/>
          <w:numId w:val="28"/>
        </w:numPr>
        <w:tabs>
          <w:tab w:val="left" w:pos="1800"/>
        </w:tabs>
        <w:ind w:left="1800"/>
      </w:pPr>
      <w:r>
        <w:t>The</w:t>
      </w:r>
      <w:r w:rsidR="00C9518D" w:rsidRPr="008623A5">
        <w:t xml:space="preserve"> mentor </w:t>
      </w:r>
      <w:r>
        <w:t>or mentee may request the District assign</w:t>
      </w:r>
      <w:r w:rsidR="00C9518D" w:rsidRPr="008623A5">
        <w:t xml:space="preserve"> a different </w:t>
      </w:r>
      <w:r>
        <w:t>mentor</w:t>
      </w:r>
      <w:r w:rsidR="00C9518D" w:rsidRPr="008623A5">
        <w:t>.  The request must be in writing to the District Administrator.  The District Administrator will respond to the request within ten (10) days of receipt.  The District Administrator will grant the request if the District Administrator, in his/her discretion, has a qualified replacement mentor. The present continuing teacher will serve as the mentor until such time as the suitable replacement is found.  In the event a mentor is replaced, compensation will be prorated for the period served as a mentor.</w:t>
      </w:r>
    </w:p>
    <w:p w14:paraId="02CA646C" w14:textId="77777777" w:rsidR="00C9518D" w:rsidRPr="008623A5" w:rsidRDefault="00C9518D" w:rsidP="00C9518D">
      <w:pPr>
        <w:numPr>
          <w:ilvl w:val="0"/>
          <w:numId w:val="28"/>
        </w:numPr>
        <w:tabs>
          <w:tab w:val="left" w:pos="1800"/>
        </w:tabs>
        <w:ind w:left="1800"/>
      </w:pPr>
      <w:r w:rsidRPr="008623A5">
        <w:t>The District will make a good faith effort to assign an individual mentor for each teacher new to the District; however, a mentor may elect to work with more than one employee.</w:t>
      </w:r>
    </w:p>
    <w:p w14:paraId="297B227B" w14:textId="77777777" w:rsidR="00C9518D" w:rsidRDefault="00C9518D" w:rsidP="00C9518D">
      <w:pPr>
        <w:numPr>
          <w:ilvl w:val="0"/>
          <w:numId w:val="65"/>
        </w:numPr>
        <w:tabs>
          <w:tab w:val="left" w:pos="1080"/>
        </w:tabs>
        <w:spacing w:after="0"/>
        <w:ind w:left="1080"/>
      </w:pPr>
      <w:bookmarkStart w:id="273" w:name="ARTICLE3"/>
      <w:bookmarkStart w:id="274" w:name="ARTICLE5"/>
      <w:bookmarkEnd w:id="273"/>
      <w:bookmarkEnd w:id="274"/>
      <w:r w:rsidRPr="00776B9D">
        <w:rPr>
          <w:u w:val="single"/>
        </w:rPr>
        <w:t>Teacher Leadership Roles</w:t>
      </w:r>
      <w:r w:rsidRPr="00776B9D">
        <w:t>:  If the administration creates faculty or department teams or committees, it shall consult with interested teachers to establish the purpose of the team or department, select the team or department head, set objectives and goals for each team, department or committee, and assign each teacher to one or more of the teams, departments</w:t>
      </w:r>
      <w:r w:rsidR="0006613D">
        <w:t xml:space="preserve"> or committees.  Final decision-</w:t>
      </w:r>
      <w:r w:rsidRPr="00776B9D">
        <w:t xml:space="preserve">making authority shall rest with the administration.  </w:t>
      </w:r>
    </w:p>
    <w:p w14:paraId="73E698B5" w14:textId="77777777" w:rsidR="00C9518D" w:rsidRPr="00776B9D" w:rsidRDefault="00C9518D" w:rsidP="00C9518D">
      <w:pPr>
        <w:tabs>
          <w:tab w:val="left" w:pos="1080"/>
        </w:tabs>
        <w:spacing w:after="0"/>
        <w:ind w:left="1080"/>
      </w:pPr>
    </w:p>
    <w:p w14:paraId="707D484B" w14:textId="77777777" w:rsidR="00C9518D" w:rsidRPr="009D44FB" w:rsidRDefault="00C9518D" w:rsidP="00C9518D">
      <w:pPr>
        <w:spacing w:after="0"/>
        <w:ind w:left="720"/>
        <w:rPr>
          <w:highlight w:val="yellow"/>
        </w:rPr>
      </w:pPr>
    </w:p>
    <w:p w14:paraId="114B5EDC" w14:textId="77777777" w:rsidR="00C9518D" w:rsidRPr="008623A5" w:rsidRDefault="00C9518D" w:rsidP="00C9518D">
      <w:pPr>
        <w:pStyle w:val="Heading2"/>
      </w:pPr>
      <w:r w:rsidRPr="008623A5">
        <w:t xml:space="preserve"> </w:t>
      </w:r>
      <w:bookmarkStart w:id="275" w:name="_Toc292452126"/>
      <w:r w:rsidRPr="008623A5">
        <w:t>Teacher Assignments, Vacancies and Transfers</w:t>
      </w:r>
      <w:bookmarkEnd w:id="275"/>
    </w:p>
    <w:p w14:paraId="1382C9E8" w14:textId="77777777" w:rsidR="00C9518D" w:rsidRPr="008623A5" w:rsidRDefault="00C9518D" w:rsidP="00C9518D">
      <w:pPr>
        <w:pStyle w:val="Heading3"/>
        <w:ind w:left="720" w:hanging="720"/>
        <w:rPr>
          <w:rFonts w:ascii="Times New Roman" w:hAnsi="Times New Roman"/>
        </w:rPr>
      </w:pPr>
      <w:bookmarkStart w:id="276" w:name="ARTICLE9"/>
      <w:bookmarkStart w:id="277" w:name="_Toc292452127"/>
      <w:bookmarkEnd w:id="276"/>
      <w:r w:rsidRPr="008623A5">
        <w:rPr>
          <w:rFonts w:ascii="Times New Roman" w:hAnsi="Times New Roman"/>
        </w:rPr>
        <w:t>Teacher Assignments, Vacancies and Transfers</w:t>
      </w:r>
      <w:bookmarkEnd w:id="277"/>
    </w:p>
    <w:p w14:paraId="1B8894A9" w14:textId="77777777" w:rsidR="00C9518D" w:rsidRPr="008623A5" w:rsidRDefault="00C9518D" w:rsidP="00C9518D">
      <w:pPr>
        <w:rPr>
          <w:b/>
        </w:rPr>
      </w:pPr>
    </w:p>
    <w:p w14:paraId="61BBE6E4" w14:textId="77777777" w:rsidR="00C9518D" w:rsidRPr="008623A5" w:rsidRDefault="00C9518D" w:rsidP="00C9518D">
      <w:pPr>
        <w:numPr>
          <w:ilvl w:val="0"/>
          <w:numId w:val="16"/>
        </w:numPr>
        <w:tabs>
          <w:tab w:val="left" w:pos="1080"/>
        </w:tabs>
        <w:spacing w:after="0"/>
        <w:ind w:left="1080"/>
      </w:pPr>
      <w:r w:rsidRPr="008623A5">
        <w:rPr>
          <w:u w:val="single"/>
        </w:rPr>
        <w:t>Determination of Assignment</w:t>
      </w:r>
      <w:r w:rsidRPr="008623A5">
        <w:t xml:space="preserve">:  Teachers will be assigned or transferred by the District Administrator and/or </w:t>
      </w:r>
      <w:r w:rsidR="0006613D">
        <w:t>school principal</w:t>
      </w:r>
      <w:r w:rsidRPr="008623A5">
        <w:t>.</w:t>
      </w:r>
    </w:p>
    <w:p w14:paraId="0095AE52" w14:textId="77777777" w:rsidR="00C9518D" w:rsidRPr="008623A5" w:rsidRDefault="00C9518D" w:rsidP="00C9518D">
      <w:pPr>
        <w:spacing w:after="0"/>
        <w:ind w:left="1440"/>
      </w:pPr>
    </w:p>
    <w:p w14:paraId="094D2C13" w14:textId="77777777" w:rsidR="00C9518D" w:rsidRPr="008623A5" w:rsidRDefault="00C9518D" w:rsidP="00C9518D">
      <w:pPr>
        <w:numPr>
          <w:ilvl w:val="0"/>
          <w:numId w:val="16"/>
        </w:numPr>
        <w:tabs>
          <w:tab w:val="left" w:pos="1080"/>
        </w:tabs>
        <w:spacing w:after="0"/>
        <w:ind w:left="1080"/>
      </w:pPr>
      <w:r w:rsidRPr="008623A5">
        <w:rPr>
          <w:u w:val="single"/>
        </w:rPr>
        <w:t>Assignment Preference Consideration</w:t>
      </w:r>
      <w:r w:rsidRPr="008623A5">
        <w:t xml:space="preserve">:  Teachers may express in writing to the District Administrator and/or </w:t>
      </w:r>
      <w:r w:rsidR="0006613D">
        <w:t>school principal</w:t>
      </w:r>
      <w:r w:rsidRPr="008623A5">
        <w:t xml:space="preserve"> their preference of</w:t>
      </w:r>
      <w:r w:rsidR="0006613D">
        <w:t>:</w:t>
      </w:r>
      <w:proofErr w:type="gramStart"/>
      <w:r>
        <w:t xml:space="preserve"> </w:t>
      </w:r>
      <w:r w:rsidRPr="008623A5">
        <w:t>a) school</w:t>
      </w:r>
      <w:proofErr w:type="gramEnd"/>
      <w:r w:rsidRPr="008623A5">
        <w:t xml:space="preserve">; b) grade level; or c) subject.  If a teacher wishes to be transferred to another position </w:t>
      </w:r>
      <w:r w:rsidR="0006613D">
        <w:t>that</w:t>
      </w:r>
      <w:r w:rsidRPr="008623A5">
        <w:t xml:space="preserve"> may open during the summer, application for a transfer should be made in writing to the District Administrator.  Insofar as possible, consideration shall be given these requests.</w:t>
      </w:r>
    </w:p>
    <w:p w14:paraId="70A095CA" w14:textId="77777777" w:rsidR="00C9518D" w:rsidRPr="008623A5" w:rsidRDefault="00C9518D" w:rsidP="00C9518D">
      <w:pPr>
        <w:pStyle w:val="MediumGrid1-Accent21"/>
        <w:rPr>
          <w:u w:val="single"/>
        </w:rPr>
      </w:pPr>
    </w:p>
    <w:p w14:paraId="5B9F5743" w14:textId="77777777" w:rsidR="00C9518D" w:rsidRPr="008623A5" w:rsidRDefault="00C9518D" w:rsidP="00C9518D">
      <w:pPr>
        <w:numPr>
          <w:ilvl w:val="0"/>
          <w:numId w:val="16"/>
        </w:numPr>
        <w:tabs>
          <w:tab w:val="left" w:pos="1080"/>
        </w:tabs>
        <w:suppressAutoHyphens/>
        <w:spacing w:after="0"/>
        <w:ind w:left="1080"/>
      </w:pPr>
      <w:r w:rsidRPr="008623A5">
        <w:rPr>
          <w:u w:val="single"/>
        </w:rPr>
        <w:t>Job Posting:</w:t>
      </w:r>
      <w:r w:rsidRPr="008623A5">
        <w:t xml:space="preserve">  When a position becomes vacant or a new position is created, notice of such available position shall be posted on the District’s website for </w:t>
      </w:r>
      <w:r w:rsidR="00473BFE">
        <w:t xml:space="preserve">a minimum of </w:t>
      </w:r>
      <w:r w:rsidRPr="00E04CAA">
        <w:t>10</w:t>
      </w:r>
      <w:r>
        <w:t xml:space="preserve"> days.</w:t>
      </w:r>
      <w:r w:rsidRPr="008623A5">
        <w:t xml:space="preserve">  The employer retains the right to temporarily fill vacant positions at its discretion during the posting and selection period. Vacancies will be posted on the District’s website.  The notice shall include the date of posting, the job requirements, classification, a description of the position available, the work hours of the position, the rate of pay for the position, the anticipated start date and the qualifications required for the position.  </w:t>
      </w:r>
    </w:p>
    <w:p w14:paraId="0AE384BA" w14:textId="77777777" w:rsidR="00C9518D" w:rsidRPr="008623A5" w:rsidRDefault="00C9518D" w:rsidP="00C9518D">
      <w:pPr>
        <w:pStyle w:val="MediumGrid1-Accent21"/>
      </w:pPr>
    </w:p>
    <w:p w14:paraId="55678FD0" w14:textId="77777777" w:rsidR="00C9518D" w:rsidRPr="008623A5" w:rsidRDefault="00C9518D" w:rsidP="00C9518D">
      <w:pPr>
        <w:numPr>
          <w:ilvl w:val="0"/>
          <w:numId w:val="16"/>
        </w:numPr>
        <w:tabs>
          <w:tab w:val="left" w:pos="1080"/>
        </w:tabs>
        <w:suppressAutoHyphens/>
        <w:spacing w:after="0"/>
        <w:ind w:left="1080"/>
      </w:pPr>
      <w:r w:rsidRPr="008623A5">
        <w:rPr>
          <w:u w:val="single"/>
        </w:rPr>
        <w:t>Process for Filling Vacancies</w:t>
      </w:r>
      <w:r w:rsidRPr="008623A5">
        <w:t>:  An employee who applies for a vacant position, prior to the end of the posting period, may be granted an interview for the position.  The District retains the right to select the most qualified applicant for any position based upon stated job descriptions (this restriction does not prohibit the District from considering qualifications that are related to the position and exceed those minimum qualifications listed in the job description).  The term applicant refers to both internal candidates and external candidates for the position.  The District retains the right to determine the job descriptions needed for any vacant position.</w:t>
      </w:r>
    </w:p>
    <w:p w14:paraId="0104F9E7" w14:textId="77777777" w:rsidR="00C9518D" w:rsidRPr="008623A5" w:rsidRDefault="00C9518D" w:rsidP="00C9518D">
      <w:pPr>
        <w:pStyle w:val="MediumGrid1-Accent21"/>
        <w:rPr>
          <w:u w:val="single"/>
        </w:rPr>
      </w:pPr>
    </w:p>
    <w:p w14:paraId="36F3D681" w14:textId="77777777" w:rsidR="00C9518D" w:rsidRPr="0006613D" w:rsidRDefault="00C9518D" w:rsidP="0006613D">
      <w:pPr>
        <w:numPr>
          <w:ilvl w:val="0"/>
          <w:numId w:val="16"/>
        </w:numPr>
        <w:tabs>
          <w:tab w:val="left" w:pos="1080"/>
        </w:tabs>
        <w:spacing w:after="0"/>
        <w:ind w:left="1080"/>
      </w:pPr>
      <w:r w:rsidRPr="008623A5">
        <w:rPr>
          <w:u w:val="single"/>
        </w:rPr>
        <w:t>Involuntary Transfers</w:t>
      </w:r>
      <w:r w:rsidRPr="008623A5">
        <w:t xml:space="preserve">:  When the District determines that an involuntary transfer of an employee is necessary, </w:t>
      </w:r>
      <w:r w:rsidR="0006613D">
        <w:t>it</w:t>
      </w:r>
      <w:r w:rsidRPr="008623A5">
        <w:t xml:space="preserve"> may, at its discretion, transfer an employee in the District qualified for the position.  No employee will be involuntarily transferred by the District without a conference followed by a written notice from the District Administrator and/or </w:t>
      </w:r>
      <w:r w:rsidR="00C14C24">
        <w:t>principal</w:t>
      </w:r>
      <w:r w:rsidR="00C14C24" w:rsidRPr="008623A5">
        <w:t xml:space="preserve"> that</w:t>
      </w:r>
      <w:r w:rsidRPr="008623A5">
        <w:t xml:space="preserve"> will include the reasons for the transfer.  An employee who is involuntarily transferred shall suffer no loss of wages, hours, or other fringe benefit as a result of such transfer.  An employee who is involuntarily transferred and suffers a loss of wages, hours or other fringe benefit as a result of such transfer may contest the transfer as discipline.</w:t>
      </w:r>
    </w:p>
    <w:p w14:paraId="4378E68F" w14:textId="77777777" w:rsidR="00C9518D" w:rsidRPr="008623A5" w:rsidRDefault="00C9518D" w:rsidP="00C9518D">
      <w:pPr>
        <w:pStyle w:val="Heading3"/>
        <w:ind w:left="720" w:hanging="720"/>
        <w:rPr>
          <w:rFonts w:ascii="Times New Roman" w:hAnsi="Times New Roman"/>
        </w:rPr>
      </w:pPr>
      <w:bookmarkStart w:id="278" w:name="_Toc292452129"/>
      <w:r w:rsidRPr="008623A5">
        <w:rPr>
          <w:rFonts w:ascii="Times New Roman" w:hAnsi="Times New Roman"/>
        </w:rPr>
        <w:lastRenderedPageBreak/>
        <w:t>Teacher Absence and Substitutes</w:t>
      </w:r>
      <w:bookmarkEnd w:id="278"/>
    </w:p>
    <w:p w14:paraId="1031DD22" w14:textId="77777777" w:rsidR="00C9518D" w:rsidRPr="008623A5" w:rsidRDefault="00C9518D" w:rsidP="00C9518D">
      <w:pPr>
        <w:spacing w:after="0"/>
      </w:pPr>
      <w:r w:rsidRPr="008623A5">
        <w:t xml:space="preserve">When a regular teacher is to be absent from school and a substitute is needed, it is the responsibility of the teacher to </w:t>
      </w:r>
      <w:r w:rsidR="00807F79">
        <w:t xml:space="preserve">enter the absence into </w:t>
      </w:r>
      <w:proofErr w:type="spellStart"/>
      <w:r w:rsidR="00807F79">
        <w:t>SubFinder</w:t>
      </w:r>
      <w:proofErr w:type="spellEnd"/>
      <w:r w:rsidRPr="008623A5">
        <w:t xml:space="preserve">.  If possible, such notification should be made the evening prior to the time of absence, or before 6:00 a.m.  This will help to provide time for obtaining a substitute teacher. </w:t>
      </w:r>
    </w:p>
    <w:p w14:paraId="63FD2B61" w14:textId="77777777" w:rsidR="00C9518D" w:rsidRPr="0072158F" w:rsidRDefault="00C9518D" w:rsidP="00C9518D">
      <w:pPr>
        <w:pStyle w:val="Heading3"/>
        <w:ind w:left="720" w:hanging="720"/>
        <w:rPr>
          <w:rFonts w:ascii="Times New Roman" w:hAnsi="Times New Roman"/>
        </w:rPr>
      </w:pPr>
      <w:bookmarkStart w:id="279" w:name="_Toc292452130"/>
      <w:r w:rsidRPr="0072158F">
        <w:rPr>
          <w:rFonts w:ascii="Times New Roman" w:hAnsi="Times New Roman"/>
        </w:rPr>
        <w:t>Summer School Assignments</w:t>
      </w:r>
      <w:bookmarkEnd w:id="279"/>
    </w:p>
    <w:p w14:paraId="027613C4" w14:textId="77777777" w:rsidR="00C9518D" w:rsidRPr="0072158F" w:rsidRDefault="00C9518D" w:rsidP="00C9518D">
      <w:r w:rsidRPr="0072158F">
        <w:t xml:space="preserve">When possible, summer school subjects should be made known on or before </w:t>
      </w:r>
      <w:r w:rsidR="004F5806">
        <w:t>May</w:t>
      </w:r>
      <w:r w:rsidR="004F5806" w:rsidRPr="0072158F">
        <w:t xml:space="preserve"> </w:t>
      </w:r>
      <w:r w:rsidRPr="0072158F">
        <w:t>15.  All current teachers in the District may apply for summer school positions in the same manner as non-District teachers.  Employees teaching summer classes shall be given a summer school session contract in accordance with § 118.21, Wis. Stats.</w:t>
      </w:r>
    </w:p>
    <w:p w14:paraId="06E0EC6C" w14:textId="77777777" w:rsidR="00C9518D" w:rsidRPr="008623A5" w:rsidRDefault="00C9518D" w:rsidP="00C9518D">
      <w:pPr>
        <w:pStyle w:val="Heading3"/>
        <w:ind w:left="720" w:hanging="720"/>
        <w:rPr>
          <w:rFonts w:ascii="Times New Roman" w:hAnsi="Times New Roman"/>
        </w:rPr>
      </w:pPr>
      <w:bookmarkStart w:id="280" w:name="_Toc292452131"/>
      <w:r w:rsidRPr="008623A5">
        <w:rPr>
          <w:rFonts w:ascii="Times New Roman" w:hAnsi="Times New Roman"/>
        </w:rPr>
        <w:t>Extended Contracts</w:t>
      </w:r>
      <w:bookmarkEnd w:id="280"/>
    </w:p>
    <w:p w14:paraId="7DDA90C6" w14:textId="77777777" w:rsidR="00C9518D" w:rsidRDefault="00C9518D" w:rsidP="00C9518D">
      <w:pPr>
        <w:spacing w:after="0"/>
      </w:pPr>
      <w:r w:rsidRPr="008623A5">
        <w:t xml:space="preserve">Additional contract days may be added to the contracted school calendar for </w:t>
      </w:r>
      <w:r>
        <w:t>individual</w:t>
      </w:r>
      <w:r w:rsidRPr="008623A5">
        <w:t xml:space="preserve"> teac</w:t>
      </w:r>
      <w:r>
        <w:t xml:space="preserve">hers </w:t>
      </w:r>
      <w:r w:rsidRPr="008623A5">
        <w:t>at the discretion of the District.  Teachers shall be compensated for said days at their individual contract</w:t>
      </w:r>
      <w:r>
        <w:t xml:space="preserve">ed per diem rates of pay </w:t>
      </w:r>
      <w:r w:rsidRPr="008623A5">
        <w:t>for each of the extended contract days.  Days may be scheduled in full or partial day increments.</w:t>
      </w:r>
    </w:p>
    <w:p w14:paraId="44F0ECD6" w14:textId="77777777" w:rsidR="00C9518D" w:rsidRDefault="00C9518D" w:rsidP="00C9518D">
      <w:pPr>
        <w:spacing w:after="0"/>
      </w:pPr>
    </w:p>
    <w:p w14:paraId="69BAB477" w14:textId="77777777" w:rsidR="00C9518D" w:rsidRDefault="00C9518D" w:rsidP="00C9518D">
      <w:pPr>
        <w:pStyle w:val="Heading3"/>
        <w:ind w:left="720" w:hanging="720"/>
        <w:rPr>
          <w:rFonts w:ascii="Times New Roman" w:hAnsi="Times New Roman"/>
        </w:rPr>
      </w:pPr>
      <w:bookmarkStart w:id="281" w:name="_Toc292452132"/>
      <w:r w:rsidRPr="008623A5">
        <w:rPr>
          <w:rFonts w:ascii="Times New Roman" w:hAnsi="Times New Roman"/>
        </w:rPr>
        <w:t>Job Sharing</w:t>
      </w:r>
      <w:bookmarkEnd w:id="281"/>
      <w:r w:rsidRPr="008623A5">
        <w:rPr>
          <w:rFonts w:ascii="Times New Roman" w:hAnsi="Times New Roman"/>
        </w:rPr>
        <w:t xml:space="preserve"> </w:t>
      </w:r>
    </w:p>
    <w:p w14:paraId="3AAA3A8F" w14:textId="77777777" w:rsidR="00C9518D" w:rsidRDefault="00C9518D" w:rsidP="00C9518D">
      <w:pPr>
        <w:numPr>
          <w:ilvl w:val="0"/>
          <w:numId w:val="50"/>
        </w:numPr>
        <w:tabs>
          <w:tab w:val="left" w:pos="1080"/>
        </w:tabs>
        <w:spacing w:after="0"/>
        <w:ind w:left="1080"/>
      </w:pPr>
      <w:r w:rsidRPr="008623A5">
        <w:rPr>
          <w:u w:val="single"/>
        </w:rPr>
        <w:t>Definition</w:t>
      </w:r>
      <w:r w:rsidRPr="008623A5">
        <w:t xml:space="preserve">:  Job sharing is defined as a voluntary program to provide the opportunity for two or more employees to share a </w:t>
      </w:r>
      <w:r w:rsidR="00C14C24" w:rsidRPr="008623A5">
        <w:t>position that</w:t>
      </w:r>
      <w:r w:rsidRPr="008623A5">
        <w:t xml:space="preserve"> will be prorated on the basis of the percentage of the full-time equivalent position that the individual job-sharer works.  </w:t>
      </w:r>
      <w:r>
        <w:t>J</w:t>
      </w:r>
      <w:r w:rsidRPr="008623A5">
        <w:t>ob sharing may</w:t>
      </w:r>
      <w:r>
        <w:t xml:space="preserve"> be allowed for reasons such as</w:t>
      </w:r>
      <w:r w:rsidRPr="008623A5">
        <w:t xml:space="preserve"> child rearing, health (member or member’s family), continuing education, semi-retirement, </w:t>
      </w:r>
      <w:proofErr w:type="gramStart"/>
      <w:r w:rsidRPr="008623A5">
        <w:t>transition</w:t>
      </w:r>
      <w:proofErr w:type="gramEnd"/>
      <w:r w:rsidRPr="008623A5">
        <w:t xml:space="preserve"> to other employment, or any other reason deemed appropriate.</w:t>
      </w:r>
    </w:p>
    <w:p w14:paraId="2F95470F" w14:textId="77777777" w:rsidR="00C9518D" w:rsidRPr="008623A5" w:rsidRDefault="00C9518D" w:rsidP="00C9518D">
      <w:pPr>
        <w:tabs>
          <w:tab w:val="left" w:pos="1100"/>
        </w:tabs>
        <w:spacing w:after="0"/>
        <w:ind w:left="1152"/>
      </w:pPr>
    </w:p>
    <w:p w14:paraId="0CD3CC64" w14:textId="77777777" w:rsidR="00C9518D" w:rsidRDefault="00C9518D" w:rsidP="00C9518D">
      <w:pPr>
        <w:numPr>
          <w:ilvl w:val="0"/>
          <w:numId w:val="50"/>
        </w:numPr>
        <w:tabs>
          <w:tab w:val="left" w:pos="1100"/>
        </w:tabs>
        <w:spacing w:after="0"/>
      </w:pPr>
      <w:r w:rsidRPr="008623A5">
        <w:rPr>
          <w:u w:val="single"/>
        </w:rPr>
        <w:t>Approval</w:t>
      </w:r>
      <w:r w:rsidRPr="008623A5">
        <w:t xml:space="preserve">:  Job sharing must be jointly approved by the District and the teachers who wish to participate. </w:t>
      </w:r>
    </w:p>
    <w:p w14:paraId="3454C5D0" w14:textId="77777777" w:rsidR="00C9518D" w:rsidRPr="008623A5" w:rsidRDefault="00C9518D" w:rsidP="00C9518D">
      <w:pPr>
        <w:tabs>
          <w:tab w:val="left" w:pos="1100"/>
        </w:tabs>
        <w:spacing w:after="0"/>
        <w:ind w:left="1152"/>
      </w:pPr>
    </w:p>
    <w:p w14:paraId="333579DB" w14:textId="77777777" w:rsidR="00C9518D" w:rsidRDefault="00C9518D" w:rsidP="00C9518D">
      <w:pPr>
        <w:numPr>
          <w:ilvl w:val="0"/>
          <w:numId w:val="50"/>
        </w:numPr>
        <w:tabs>
          <w:tab w:val="left" w:pos="1100"/>
        </w:tabs>
        <w:spacing w:after="0"/>
      </w:pPr>
      <w:r w:rsidRPr="008623A5">
        <w:rPr>
          <w:u w:val="single"/>
        </w:rPr>
        <w:t>Eligibility</w:t>
      </w:r>
      <w:r w:rsidRPr="008623A5">
        <w:t>:  In order to be eligible to participate in the job sharing program, applicants must:</w:t>
      </w:r>
    </w:p>
    <w:p w14:paraId="2590905D" w14:textId="77777777" w:rsidR="00C9518D" w:rsidRPr="008623A5" w:rsidRDefault="00C9518D" w:rsidP="00C9518D">
      <w:pPr>
        <w:tabs>
          <w:tab w:val="left" w:pos="1100"/>
        </w:tabs>
        <w:spacing w:after="0"/>
        <w:ind w:left="1152"/>
      </w:pPr>
    </w:p>
    <w:p w14:paraId="35FF1667" w14:textId="77777777" w:rsidR="00C9518D" w:rsidRDefault="00C9518D" w:rsidP="00C9518D">
      <w:pPr>
        <w:numPr>
          <w:ilvl w:val="0"/>
          <w:numId w:val="17"/>
        </w:numPr>
        <w:tabs>
          <w:tab w:val="clear" w:pos="1800"/>
          <w:tab w:val="num" w:pos="1440"/>
          <w:tab w:val="left" w:pos="2160"/>
        </w:tabs>
        <w:spacing w:after="0"/>
        <w:ind w:left="1440"/>
      </w:pPr>
      <w:r w:rsidRPr="008623A5">
        <w:t>Agree to sign a one-year contract for the shared position.</w:t>
      </w:r>
    </w:p>
    <w:p w14:paraId="160B465C" w14:textId="77777777" w:rsidR="00C9518D" w:rsidRPr="008623A5" w:rsidRDefault="00C9518D" w:rsidP="00C9518D">
      <w:pPr>
        <w:tabs>
          <w:tab w:val="left" w:pos="2160"/>
        </w:tabs>
        <w:spacing w:after="0"/>
        <w:ind w:left="1800"/>
      </w:pPr>
    </w:p>
    <w:p w14:paraId="49970233" w14:textId="77777777" w:rsidR="00C9518D" w:rsidRDefault="00C9518D" w:rsidP="00C9518D">
      <w:pPr>
        <w:numPr>
          <w:ilvl w:val="0"/>
          <w:numId w:val="17"/>
        </w:numPr>
        <w:tabs>
          <w:tab w:val="clear" w:pos="1800"/>
          <w:tab w:val="num" w:pos="1440"/>
        </w:tabs>
        <w:spacing w:after="0"/>
        <w:ind w:left="1440"/>
      </w:pPr>
      <w:r w:rsidRPr="008623A5">
        <w:t>Agree to return to full-time status, or to be non-renewed, at the option of the District, in the event the shared position is eliminated or if one of the participants in the shared job is unable to continue in the shared assignment.</w:t>
      </w:r>
    </w:p>
    <w:p w14:paraId="413C4302" w14:textId="77777777" w:rsidR="00C9518D" w:rsidRPr="008623A5" w:rsidRDefault="00C9518D" w:rsidP="00C9518D">
      <w:pPr>
        <w:spacing w:after="0"/>
        <w:ind w:left="1800"/>
      </w:pPr>
    </w:p>
    <w:p w14:paraId="3FE36D75" w14:textId="77777777" w:rsidR="00C9518D" w:rsidRPr="008623A5" w:rsidRDefault="00C9518D" w:rsidP="00C9518D">
      <w:pPr>
        <w:numPr>
          <w:ilvl w:val="0"/>
          <w:numId w:val="17"/>
        </w:numPr>
        <w:tabs>
          <w:tab w:val="left" w:pos="1440"/>
        </w:tabs>
        <w:spacing w:after="0"/>
        <w:ind w:left="1440"/>
      </w:pPr>
      <w:r w:rsidRPr="008623A5">
        <w:t>Be certified to teach those subjects/grade levels involved in the shared job.</w:t>
      </w:r>
    </w:p>
    <w:p w14:paraId="12EAF128" w14:textId="77777777" w:rsidR="00C9518D" w:rsidRPr="008623A5" w:rsidRDefault="00C9518D" w:rsidP="00C9518D">
      <w:pPr>
        <w:spacing w:after="0"/>
        <w:ind w:left="2880"/>
      </w:pPr>
    </w:p>
    <w:p w14:paraId="5A32423A" w14:textId="77777777" w:rsidR="00C9518D" w:rsidRPr="008623A5" w:rsidRDefault="00C9518D" w:rsidP="00C9518D">
      <w:pPr>
        <w:numPr>
          <w:ilvl w:val="0"/>
          <w:numId w:val="50"/>
        </w:numPr>
        <w:tabs>
          <w:tab w:val="left" w:pos="1080"/>
        </w:tabs>
        <w:spacing w:after="0"/>
        <w:ind w:left="1080"/>
        <w:rPr>
          <w:u w:val="single"/>
        </w:rPr>
      </w:pPr>
      <w:r w:rsidRPr="008623A5">
        <w:rPr>
          <w:u w:val="single"/>
        </w:rPr>
        <w:t>Assignment</w:t>
      </w:r>
      <w:r w:rsidRPr="008623A5">
        <w:t xml:space="preserve">:  Shared job holders shall be assigned specific job responsibilities at the time the </w:t>
      </w:r>
      <w:r w:rsidR="00C14C24" w:rsidRPr="008623A5">
        <w:t>job-sharing</w:t>
      </w:r>
      <w:r w:rsidRPr="008623A5">
        <w:t xml:space="preserve"> contract is signed.  The list of job responsibilities shall be appended to the individual contract and shall minimally include, but not be limited to:</w:t>
      </w:r>
    </w:p>
    <w:p w14:paraId="55239BD6" w14:textId="77777777" w:rsidR="00C9518D" w:rsidRPr="008623A5" w:rsidRDefault="00C9518D" w:rsidP="00C9518D">
      <w:pPr>
        <w:spacing w:after="0"/>
        <w:ind w:left="1440"/>
        <w:rPr>
          <w:u w:val="single"/>
        </w:rPr>
      </w:pPr>
    </w:p>
    <w:p w14:paraId="521E48BE" w14:textId="77777777" w:rsidR="00C9518D" w:rsidRPr="008623A5" w:rsidRDefault="00C9518D" w:rsidP="00EA0314">
      <w:pPr>
        <w:numPr>
          <w:ilvl w:val="1"/>
          <w:numId w:val="18"/>
        </w:numPr>
        <w:tabs>
          <w:tab w:val="left" w:pos="1440"/>
        </w:tabs>
        <w:spacing w:after="0"/>
      </w:pPr>
      <w:r w:rsidRPr="008623A5">
        <w:t>A desc</w:t>
      </w:r>
      <w:r w:rsidR="00EA0314">
        <w:t>ription of the job to be shared, t</w:t>
      </w:r>
      <w:r w:rsidRPr="008623A5">
        <w:t>he percent of full-time</w:t>
      </w:r>
      <w:r w:rsidR="00EA0314">
        <w:t>,</w:t>
      </w:r>
      <w:r w:rsidRPr="008623A5">
        <w:t xml:space="preserve"> </w:t>
      </w:r>
      <w:r w:rsidR="00EA0314">
        <w:t>the</w:t>
      </w:r>
      <w:r w:rsidRPr="008623A5">
        <w:t xml:space="preserve"> salary, benefits,</w:t>
      </w:r>
      <w:r>
        <w:t xml:space="preserve"> </w:t>
      </w:r>
      <w:r w:rsidR="00EA0314">
        <w:t>effect on length of service</w:t>
      </w:r>
      <w:r w:rsidR="00C14C24">
        <w:t>, unemployment</w:t>
      </w:r>
      <w:r>
        <w:t>, etc</w:t>
      </w:r>
      <w:r w:rsidRPr="008623A5">
        <w:t>.</w:t>
      </w:r>
    </w:p>
    <w:p w14:paraId="6ED97F5B" w14:textId="77777777" w:rsidR="00C9518D" w:rsidRPr="008623A5" w:rsidRDefault="00C9518D" w:rsidP="00EA0314">
      <w:pPr>
        <w:numPr>
          <w:ilvl w:val="1"/>
          <w:numId w:val="18"/>
        </w:numPr>
        <w:tabs>
          <w:tab w:val="left" w:pos="1440"/>
        </w:tabs>
        <w:spacing w:after="0"/>
      </w:pPr>
      <w:r w:rsidRPr="008623A5">
        <w:t>Allocation of preparation time and planning responsibilities between the job sharers.</w:t>
      </w:r>
    </w:p>
    <w:p w14:paraId="28F7BA33" w14:textId="77777777" w:rsidR="00C9518D" w:rsidRPr="008623A5" w:rsidRDefault="00C9518D" w:rsidP="00EA0314">
      <w:pPr>
        <w:numPr>
          <w:ilvl w:val="1"/>
          <w:numId w:val="18"/>
        </w:numPr>
        <w:tabs>
          <w:tab w:val="left" w:pos="1440"/>
        </w:tabs>
        <w:spacing w:after="0"/>
      </w:pPr>
      <w:r w:rsidRPr="008623A5">
        <w:t>Grade reporting requirements (if different than normal).</w:t>
      </w:r>
    </w:p>
    <w:p w14:paraId="42AEFEFC" w14:textId="77777777" w:rsidR="00C9518D" w:rsidRPr="008623A5" w:rsidRDefault="00C9518D" w:rsidP="00EA0314">
      <w:pPr>
        <w:numPr>
          <w:ilvl w:val="1"/>
          <w:numId w:val="18"/>
        </w:numPr>
        <w:tabs>
          <w:tab w:val="left" w:pos="1440"/>
        </w:tabs>
        <w:spacing w:after="0"/>
      </w:pPr>
      <w:r w:rsidRPr="008623A5">
        <w:t>Faculty meeting and parent conference responsibilities.</w:t>
      </w:r>
    </w:p>
    <w:p w14:paraId="4E78D5D3" w14:textId="77777777" w:rsidR="00C9518D" w:rsidRPr="008623A5" w:rsidRDefault="00C9518D" w:rsidP="00EA0314">
      <w:pPr>
        <w:numPr>
          <w:ilvl w:val="1"/>
          <w:numId w:val="18"/>
        </w:numPr>
        <w:tabs>
          <w:tab w:val="left" w:pos="1440"/>
        </w:tabs>
        <w:spacing w:after="0"/>
      </w:pPr>
      <w:r w:rsidRPr="008623A5">
        <w:t>Extra-duty assignments and compensation.</w:t>
      </w:r>
    </w:p>
    <w:p w14:paraId="0CAFD60C" w14:textId="77777777" w:rsidR="00C9518D" w:rsidRPr="008623A5" w:rsidRDefault="00C9518D" w:rsidP="00C9518D">
      <w:pPr>
        <w:numPr>
          <w:ilvl w:val="1"/>
          <w:numId w:val="18"/>
        </w:numPr>
        <w:tabs>
          <w:tab w:val="left" w:pos="1440"/>
        </w:tabs>
        <w:spacing w:after="0"/>
      </w:pPr>
      <w:r w:rsidRPr="008623A5">
        <w:t xml:space="preserve">Any other unusual or unique working </w:t>
      </w:r>
      <w:r w:rsidR="00C14C24" w:rsidRPr="008623A5">
        <w:t>conditions that</w:t>
      </w:r>
      <w:r w:rsidRPr="008623A5">
        <w:t xml:space="preserve"> may be applicable.</w:t>
      </w:r>
    </w:p>
    <w:p w14:paraId="50B34E65" w14:textId="77777777" w:rsidR="00C9518D" w:rsidRPr="008623A5" w:rsidRDefault="00C9518D" w:rsidP="00C9518D">
      <w:pPr>
        <w:pStyle w:val="MediumGrid1-Accent21"/>
        <w:ind w:left="1440"/>
        <w:rPr>
          <w:sz w:val="22"/>
          <w:szCs w:val="22"/>
        </w:rPr>
      </w:pPr>
    </w:p>
    <w:p w14:paraId="09D34FD6" w14:textId="77777777" w:rsidR="00C9518D" w:rsidRPr="00EA0314" w:rsidRDefault="00C9518D" w:rsidP="00EA0314">
      <w:pPr>
        <w:numPr>
          <w:ilvl w:val="0"/>
          <w:numId w:val="50"/>
        </w:numPr>
        <w:tabs>
          <w:tab w:val="left" w:pos="1080"/>
        </w:tabs>
        <w:spacing w:after="0"/>
        <w:ind w:left="1080"/>
        <w:rPr>
          <w:u w:val="single"/>
        </w:rPr>
      </w:pPr>
      <w:r w:rsidRPr="008623A5">
        <w:rPr>
          <w:u w:val="single"/>
        </w:rPr>
        <w:t>Insurance Benefits</w:t>
      </w:r>
      <w:r w:rsidR="00EA0314">
        <w:rPr>
          <w:u w:val="single"/>
        </w:rPr>
        <w:t xml:space="preserve">:  </w:t>
      </w:r>
      <w:r w:rsidRPr="008623A5">
        <w:t>The District shall pay insurance premiums for each job sharer in an amou</w:t>
      </w:r>
      <w:r>
        <w:t>nt prorated in accordance to their full-time equivalency subject to the eligibility rules of the insurance carrier</w:t>
      </w:r>
      <w:r w:rsidRPr="008623A5">
        <w:t>.  The total provided shall not exceed an amount equal to the benefits for one full-time employee.</w:t>
      </w:r>
      <w:r w:rsidR="00EA0314" w:rsidRPr="00EA0314">
        <w:t xml:space="preserve">  </w:t>
      </w:r>
      <w:r w:rsidRPr="008623A5">
        <w:t xml:space="preserve">Job sharers may retain </w:t>
      </w:r>
      <w:r w:rsidRPr="008623A5">
        <w:lastRenderedPageBreak/>
        <w:t>full fringe benefits purchased by payroll deduction of the difference between the District’s prorated share of the premium and the full amount of the premium.</w:t>
      </w:r>
    </w:p>
    <w:p w14:paraId="0AAA81BD" w14:textId="77777777" w:rsidR="00C9518D" w:rsidRPr="001164FC" w:rsidRDefault="00C9518D" w:rsidP="00C9518D">
      <w:pPr>
        <w:pStyle w:val="Heading3"/>
        <w:ind w:left="720" w:hanging="720"/>
        <w:rPr>
          <w:rFonts w:ascii="Times New Roman" w:hAnsi="Times New Roman"/>
        </w:rPr>
      </w:pPr>
      <w:bookmarkStart w:id="282" w:name="_Toc292452133"/>
      <w:r w:rsidRPr="001164FC">
        <w:rPr>
          <w:rFonts w:ascii="Times New Roman" w:hAnsi="Times New Roman"/>
        </w:rPr>
        <w:t xml:space="preserve">Staff In-Service Presentations - In </w:t>
      </w:r>
      <w:proofErr w:type="gramStart"/>
      <w:r w:rsidRPr="001164FC">
        <w:rPr>
          <w:rFonts w:ascii="Times New Roman" w:hAnsi="Times New Roman"/>
        </w:rPr>
        <w:t>District</w:t>
      </w:r>
      <w:bookmarkEnd w:id="282"/>
      <w:r w:rsidRPr="001164FC">
        <w:rPr>
          <w:rFonts w:ascii="Times New Roman" w:hAnsi="Times New Roman"/>
        </w:rPr>
        <w:t xml:space="preserve">  (</w:t>
      </w:r>
      <w:proofErr w:type="gramEnd"/>
      <w:r w:rsidRPr="001164FC">
        <w:rPr>
          <w:rFonts w:ascii="Times New Roman" w:hAnsi="Times New Roman"/>
        </w:rPr>
        <w:t>Mostly voluntary)</w:t>
      </w:r>
    </w:p>
    <w:p w14:paraId="4A3FDD97" w14:textId="77777777" w:rsidR="00C9518D" w:rsidRPr="001164FC" w:rsidRDefault="00C9518D" w:rsidP="00C9518D">
      <w:pPr>
        <w:keepNext/>
        <w:jc w:val="both"/>
      </w:pPr>
      <w:r w:rsidRPr="001164FC">
        <w:t xml:space="preserve">The District can benefit from the training and expertise of its staff.  </w:t>
      </w:r>
    </w:p>
    <w:p w14:paraId="0F24D0F6" w14:textId="77777777" w:rsidR="00C9518D" w:rsidRPr="001164FC" w:rsidRDefault="00C9518D" w:rsidP="00C9518D">
      <w:pPr>
        <w:tabs>
          <w:tab w:val="left" w:pos="-720"/>
          <w:tab w:val="left" w:pos="0"/>
          <w:tab w:val="left" w:pos="1080"/>
        </w:tabs>
        <w:suppressAutoHyphens/>
        <w:ind w:left="1080" w:hanging="360"/>
        <w:jc w:val="both"/>
      </w:pPr>
      <w:r w:rsidRPr="001164FC">
        <w:t xml:space="preserve">A. </w:t>
      </w:r>
      <w:r w:rsidRPr="001164FC">
        <w:tab/>
      </w:r>
      <w:r w:rsidRPr="001164FC">
        <w:rPr>
          <w:u w:val="single"/>
        </w:rPr>
        <w:t>Approval Process</w:t>
      </w:r>
      <w:r w:rsidRPr="001164FC">
        <w:t>:  Staff members who are interested in sharing their expertise will be compensated for pre-approved presentations based upon the following guidelines. Presentations beyond the normal scope of duties will be arranged and pre-approved through the district administrator to qualify for compensation.  Compensation is paid for presentations that occur within or outside of regular school hours.</w:t>
      </w:r>
    </w:p>
    <w:p w14:paraId="12711E73" w14:textId="77777777" w:rsidR="00C9518D" w:rsidRPr="007B5C1C" w:rsidRDefault="00C9518D" w:rsidP="00C9518D">
      <w:pPr>
        <w:keepNext/>
        <w:keepLines/>
        <w:tabs>
          <w:tab w:val="left" w:pos="1080"/>
        </w:tabs>
        <w:spacing w:line="240" w:lineRule="atLeast"/>
        <w:ind w:left="1080" w:hanging="360"/>
        <w:jc w:val="both"/>
        <w:rPr>
          <w:u w:val="single"/>
        </w:rPr>
      </w:pPr>
      <w:r w:rsidRPr="007B5C1C">
        <w:t xml:space="preserve">B. </w:t>
      </w:r>
      <w:r w:rsidRPr="007B5C1C">
        <w:tab/>
      </w:r>
      <w:r w:rsidRPr="007B5C1C">
        <w:rPr>
          <w:u w:val="single"/>
        </w:rPr>
        <w:t>Presentation Compensation</w:t>
      </w:r>
    </w:p>
    <w:p w14:paraId="18A9D448" w14:textId="77777777" w:rsidR="00C9518D" w:rsidRPr="007B5C1C" w:rsidRDefault="00C9518D" w:rsidP="00C9518D">
      <w:pPr>
        <w:keepNext/>
        <w:keepLines/>
        <w:spacing w:line="240" w:lineRule="atLeast"/>
        <w:ind w:left="1440" w:hanging="360"/>
        <w:jc w:val="both"/>
      </w:pPr>
      <w:r w:rsidRPr="007B5C1C">
        <w:t xml:space="preserve">1. </w:t>
      </w:r>
      <w:r w:rsidRPr="007B5C1C">
        <w:tab/>
      </w:r>
      <w:r w:rsidRPr="007B5C1C">
        <w:rPr>
          <w:u w:val="single"/>
        </w:rPr>
        <w:t>Planning Time</w:t>
      </w:r>
      <w:r w:rsidRPr="007B5C1C">
        <w:t>: Up to four (4) hours at $25 per hour or $100 total.</w:t>
      </w:r>
    </w:p>
    <w:p w14:paraId="464191F7" w14:textId="77777777" w:rsidR="00C9518D" w:rsidRPr="007B5C1C" w:rsidRDefault="00C9518D" w:rsidP="00C9518D">
      <w:pPr>
        <w:keepNext/>
        <w:keepLines/>
        <w:spacing w:line="240" w:lineRule="atLeast"/>
        <w:ind w:left="1440" w:hanging="360"/>
        <w:jc w:val="both"/>
      </w:pPr>
      <w:r w:rsidRPr="007B5C1C">
        <w:t xml:space="preserve">2. </w:t>
      </w:r>
      <w:r w:rsidRPr="007B5C1C">
        <w:tab/>
      </w:r>
      <w:r w:rsidRPr="007B5C1C">
        <w:rPr>
          <w:u w:val="single"/>
        </w:rPr>
        <w:t>Presentation Time</w:t>
      </w:r>
      <w:r w:rsidRPr="007B5C1C">
        <w:t xml:space="preserve">:  $25 per hour for each hour of presentation. </w:t>
      </w:r>
    </w:p>
    <w:p w14:paraId="5C899954" w14:textId="77777777" w:rsidR="00C9518D" w:rsidRPr="007B5C1C" w:rsidRDefault="00C9518D" w:rsidP="00C9518D">
      <w:pPr>
        <w:keepNext/>
        <w:keepLines/>
        <w:tabs>
          <w:tab w:val="left" w:pos="1080"/>
        </w:tabs>
        <w:spacing w:line="240" w:lineRule="atLeast"/>
        <w:ind w:left="1080" w:hanging="360"/>
        <w:jc w:val="both"/>
        <w:rPr>
          <w:u w:val="single"/>
        </w:rPr>
      </w:pPr>
      <w:r w:rsidRPr="007B5C1C">
        <w:t xml:space="preserve">C. </w:t>
      </w:r>
      <w:r w:rsidRPr="007B5C1C">
        <w:tab/>
      </w:r>
      <w:r w:rsidRPr="007B5C1C">
        <w:rPr>
          <w:u w:val="single"/>
        </w:rPr>
        <w:t>Repeated Session(s) Compensation</w:t>
      </w:r>
    </w:p>
    <w:p w14:paraId="25CC1B3C" w14:textId="77777777" w:rsidR="00C9518D" w:rsidRPr="007B5C1C" w:rsidRDefault="00C9518D" w:rsidP="00C9518D">
      <w:pPr>
        <w:keepNext/>
        <w:keepLines/>
        <w:spacing w:line="240" w:lineRule="atLeast"/>
        <w:ind w:left="1440" w:hanging="360"/>
        <w:jc w:val="both"/>
      </w:pPr>
      <w:r w:rsidRPr="007B5C1C">
        <w:t>1.</w:t>
      </w:r>
      <w:r w:rsidRPr="007B5C1C">
        <w:tab/>
        <w:t xml:space="preserve"> </w:t>
      </w:r>
      <w:r w:rsidRPr="007B5C1C">
        <w:rPr>
          <w:u w:val="single"/>
        </w:rPr>
        <w:t>Planning Time</w:t>
      </w:r>
      <w:r w:rsidRPr="007B5C1C">
        <w:t>: Up to three hours at $20 per hour or $60 total.</w:t>
      </w:r>
    </w:p>
    <w:p w14:paraId="223D9FF8" w14:textId="77777777" w:rsidR="00C9518D" w:rsidRPr="007B5C1C" w:rsidRDefault="00C9518D" w:rsidP="00C9518D">
      <w:pPr>
        <w:keepNext/>
        <w:keepLines/>
        <w:spacing w:line="240" w:lineRule="atLeast"/>
        <w:ind w:left="1440" w:hanging="360"/>
        <w:jc w:val="both"/>
      </w:pPr>
      <w:r w:rsidRPr="007B5C1C">
        <w:t xml:space="preserve">2. </w:t>
      </w:r>
      <w:r w:rsidRPr="007B5C1C">
        <w:tab/>
      </w:r>
      <w:r w:rsidRPr="007B5C1C">
        <w:rPr>
          <w:u w:val="single"/>
        </w:rPr>
        <w:t>Presentation Time</w:t>
      </w:r>
      <w:r w:rsidRPr="007B5C1C">
        <w:t xml:space="preserve">:  $20 per hour for each hour of presentation. </w:t>
      </w:r>
    </w:p>
    <w:p w14:paraId="312EB866" w14:textId="77777777" w:rsidR="00C9518D" w:rsidRPr="007B5C1C" w:rsidRDefault="00C9518D" w:rsidP="00C9518D">
      <w:pPr>
        <w:keepNext/>
        <w:keepLines/>
        <w:tabs>
          <w:tab w:val="left" w:pos="1080"/>
        </w:tabs>
        <w:spacing w:line="240" w:lineRule="atLeast"/>
        <w:ind w:left="1080" w:hanging="360"/>
        <w:jc w:val="both"/>
      </w:pPr>
      <w:r w:rsidRPr="007B5C1C">
        <w:t xml:space="preserve">D. </w:t>
      </w:r>
      <w:r w:rsidRPr="007B5C1C">
        <w:tab/>
      </w:r>
      <w:r w:rsidRPr="007B5C1C">
        <w:rPr>
          <w:u w:val="single"/>
        </w:rPr>
        <w:t>Multiple Presenters</w:t>
      </w:r>
      <w:r w:rsidRPr="007B5C1C">
        <w:t>:  When multiple presenters are used, the above amounts may be divided amongst the presenters as determined by the District.</w:t>
      </w:r>
    </w:p>
    <w:p w14:paraId="6864E995" w14:textId="77777777" w:rsidR="00C9518D" w:rsidRPr="008623A5" w:rsidRDefault="00C9518D" w:rsidP="00C9518D">
      <w:pPr>
        <w:keepNext/>
        <w:keepLines/>
        <w:tabs>
          <w:tab w:val="left" w:pos="1080"/>
        </w:tabs>
        <w:spacing w:line="240" w:lineRule="atLeast"/>
        <w:ind w:left="1080" w:hanging="360"/>
        <w:jc w:val="both"/>
        <w:rPr>
          <w:highlight w:val="yellow"/>
        </w:rPr>
      </w:pPr>
    </w:p>
    <w:p w14:paraId="0261F2BE" w14:textId="77777777" w:rsidR="00C9518D" w:rsidRPr="008623A5" w:rsidRDefault="0047565F" w:rsidP="00C9518D">
      <w:pPr>
        <w:pStyle w:val="Heading2"/>
      </w:pPr>
      <w:bookmarkStart w:id="283" w:name="_Toc292452134"/>
      <w:r>
        <w:t>REDUCTION</w:t>
      </w:r>
      <w:r w:rsidR="00C9518D" w:rsidRPr="008623A5">
        <w:t xml:space="preserve"> IN FORCE, POSITIONS &amp; HOURS</w:t>
      </w:r>
      <w:bookmarkEnd w:id="283"/>
      <w:r w:rsidR="00C9518D" w:rsidRPr="008623A5">
        <w:t xml:space="preserve"> </w:t>
      </w:r>
    </w:p>
    <w:p w14:paraId="02AA0EEF" w14:textId="77777777" w:rsidR="00C9518D" w:rsidRPr="008623A5" w:rsidRDefault="00C9518D" w:rsidP="00C9518D">
      <w:pPr>
        <w:pStyle w:val="Heading3"/>
        <w:ind w:left="720" w:hanging="720"/>
        <w:rPr>
          <w:rFonts w:ascii="Times New Roman" w:hAnsi="Times New Roman"/>
        </w:rPr>
      </w:pPr>
      <w:bookmarkStart w:id="284" w:name="_Toc292452135"/>
      <w:r w:rsidRPr="008623A5">
        <w:rPr>
          <w:rFonts w:ascii="Times New Roman" w:hAnsi="Times New Roman"/>
        </w:rPr>
        <w:t xml:space="preserve">Reasons for </w:t>
      </w:r>
      <w:r w:rsidR="0047565F">
        <w:rPr>
          <w:rFonts w:ascii="Times New Roman" w:hAnsi="Times New Roman"/>
        </w:rPr>
        <w:t>Reduction</w:t>
      </w:r>
      <w:r w:rsidRPr="008623A5">
        <w:rPr>
          <w:rFonts w:ascii="Times New Roman" w:hAnsi="Times New Roman"/>
        </w:rPr>
        <w:t xml:space="preserve"> in Force</w:t>
      </w:r>
      <w:bookmarkEnd w:id="284"/>
    </w:p>
    <w:p w14:paraId="510BAB3C" w14:textId="77777777" w:rsidR="00C9518D" w:rsidRPr="008623A5" w:rsidRDefault="00C9518D" w:rsidP="00C9518D">
      <w:pPr>
        <w:tabs>
          <w:tab w:val="left" w:pos="-720"/>
          <w:tab w:val="left" w:pos="0"/>
        </w:tabs>
        <w:suppressAutoHyphens/>
      </w:pPr>
      <w:r w:rsidRPr="008623A5">
        <w:t>In the event the Board determines to reduce th</w:t>
      </w:r>
      <w:r>
        <w:t>e number of positions (full non</w:t>
      </w:r>
      <w:r w:rsidRPr="008623A5">
        <w:t xml:space="preserve">renewal) or the number of hours in any position (partial </w:t>
      </w:r>
      <w:r>
        <w:t>non</w:t>
      </w:r>
      <w:r w:rsidRPr="00CC7DE6">
        <w:t>renewal</w:t>
      </w:r>
      <w:r w:rsidRPr="008623A5">
        <w:t>), the provisions set fort</w:t>
      </w:r>
      <w:r>
        <w:t>h in this section shall apply.</w:t>
      </w:r>
    </w:p>
    <w:p w14:paraId="47B5076A" w14:textId="77777777" w:rsidR="00C9518D" w:rsidRPr="008623A5" w:rsidRDefault="00C9518D" w:rsidP="00C9518D">
      <w:pPr>
        <w:pStyle w:val="Heading3"/>
        <w:ind w:left="720" w:hanging="720"/>
        <w:rPr>
          <w:rFonts w:ascii="Times New Roman" w:hAnsi="Times New Roman"/>
        </w:rPr>
      </w:pPr>
      <w:bookmarkStart w:id="285" w:name="_Toc292452136"/>
      <w:r w:rsidRPr="008623A5">
        <w:rPr>
          <w:rFonts w:ascii="Times New Roman" w:hAnsi="Times New Roman"/>
        </w:rPr>
        <w:t xml:space="preserve">Notice of </w:t>
      </w:r>
      <w:r w:rsidR="0047565F">
        <w:rPr>
          <w:rFonts w:ascii="Times New Roman" w:hAnsi="Times New Roman"/>
        </w:rPr>
        <w:t>Reduction</w:t>
      </w:r>
      <w:bookmarkEnd w:id="285"/>
    </w:p>
    <w:p w14:paraId="06EA51EA" w14:textId="77777777" w:rsidR="00C9518D" w:rsidRPr="008623A5" w:rsidRDefault="00C9518D" w:rsidP="00C9518D">
      <w:pPr>
        <w:tabs>
          <w:tab w:val="left" w:pos="-720"/>
          <w:tab w:val="left" w:pos="0"/>
        </w:tabs>
        <w:suppressAutoHyphens/>
      </w:pPr>
      <w:r w:rsidRPr="008623A5">
        <w:t xml:space="preserve">The District will provide notice of </w:t>
      </w:r>
      <w:r>
        <w:t>non</w:t>
      </w:r>
      <w:r w:rsidRPr="00CC7DE6">
        <w:t>renewal</w:t>
      </w:r>
      <w:r w:rsidRPr="008623A5">
        <w:t xml:space="preserve"> in accordance with the timelines set forth in §</w:t>
      </w:r>
      <w:r>
        <w:t xml:space="preserve"> </w:t>
      </w:r>
      <w:r w:rsidRPr="008623A5">
        <w:t xml:space="preserve">118.22, Wis. Stats.  The </w:t>
      </w:r>
      <w:r>
        <w:t>non</w:t>
      </w:r>
      <w:r w:rsidRPr="00CC7DE6">
        <w:t>renewal</w:t>
      </w:r>
      <w:r>
        <w:t xml:space="preserve"> notice shall specify </w:t>
      </w:r>
      <w:r w:rsidRPr="008623A5">
        <w:t xml:space="preserve">the effective date of the </w:t>
      </w:r>
      <w:r>
        <w:t>non</w:t>
      </w:r>
      <w:r w:rsidRPr="00CC7DE6">
        <w:t>renewal</w:t>
      </w:r>
      <w:r w:rsidRPr="008623A5">
        <w:t xml:space="preserve">, the right to a private conference </w:t>
      </w:r>
      <w:r>
        <w:t>under § 118.22, Wis. Stats and</w:t>
      </w:r>
      <w:r w:rsidRPr="008623A5">
        <w:t xml:space="preserve"> will refer the employee to the </w:t>
      </w:r>
      <w:r w:rsidR="0047565F">
        <w:t>Reduction</w:t>
      </w:r>
      <w:r w:rsidRPr="008623A5">
        <w:t xml:space="preserve"> in Force provision in this </w:t>
      </w:r>
      <w:r w:rsidRPr="005B4B17">
        <w:rPr>
          <w:i/>
        </w:rPr>
        <w:t>Handbook</w:t>
      </w:r>
      <w:r w:rsidRPr="008623A5">
        <w:t xml:space="preserve">. </w:t>
      </w:r>
    </w:p>
    <w:p w14:paraId="665540C4" w14:textId="77777777" w:rsidR="00C9518D" w:rsidRPr="008623A5" w:rsidRDefault="00C9518D" w:rsidP="00C9518D">
      <w:pPr>
        <w:pStyle w:val="Heading3"/>
        <w:ind w:left="720" w:hanging="720"/>
        <w:rPr>
          <w:rFonts w:ascii="Times New Roman" w:hAnsi="Times New Roman"/>
        </w:rPr>
      </w:pPr>
      <w:bookmarkStart w:id="286" w:name="_Toc292452137"/>
      <w:r w:rsidRPr="008623A5">
        <w:rPr>
          <w:rFonts w:ascii="Times New Roman" w:hAnsi="Times New Roman"/>
        </w:rPr>
        <w:t xml:space="preserve">Selection for </w:t>
      </w:r>
      <w:r w:rsidR="0047565F">
        <w:rPr>
          <w:rFonts w:ascii="Times New Roman" w:hAnsi="Times New Roman"/>
        </w:rPr>
        <w:t>Reduction</w:t>
      </w:r>
      <w:r w:rsidRPr="008623A5">
        <w:rPr>
          <w:rFonts w:ascii="Times New Roman" w:hAnsi="Times New Roman"/>
        </w:rPr>
        <w:t xml:space="preserve"> – Steps</w:t>
      </w:r>
      <w:bookmarkEnd w:id="286"/>
    </w:p>
    <w:p w14:paraId="6FA29955" w14:textId="77777777" w:rsidR="00C9518D" w:rsidRPr="008623A5" w:rsidRDefault="00C9518D" w:rsidP="00C9518D">
      <w:pPr>
        <w:tabs>
          <w:tab w:val="left" w:pos="-720"/>
          <w:tab w:val="left" w:pos="0"/>
        </w:tabs>
        <w:suppressAutoHyphens/>
      </w:pPr>
      <w:r w:rsidRPr="008623A5">
        <w:t xml:space="preserve">In the implementation of staff </w:t>
      </w:r>
      <w:r w:rsidR="0047565F">
        <w:t>reduction</w:t>
      </w:r>
      <w:r w:rsidRPr="008623A5">
        <w:t>s under this section, individual employees shall be selected for full or partial layoff in accordance with the following steps:</w:t>
      </w:r>
    </w:p>
    <w:p w14:paraId="4BE154EE" w14:textId="77777777" w:rsidR="00C9518D" w:rsidRDefault="00C9518D" w:rsidP="00C9518D">
      <w:pPr>
        <w:tabs>
          <w:tab w:val="left" w:pos="-720"/>
          <w:tab w:val="left" w:pos="0"/>
          <w:tab w:val="left" w:pos="1080"/>
        </w:tabs>
        <w:suppressAutoHyphens/>
        <w:ind w:left="1080" w:hanging="360"/>
      </w:pPr>
      <w:r w:rsidRPr="008623A5">
        <w:t>A.</w:t>
      </w:r>
      <w:r>
        <w:tab/>
      </w:r>
      <w:r w:rsidRPr="008623A5">
        <w:rPr>
          <w:u w:val="single"/>
        </w:rPr>
        <w:t>Step One - Attrition</w:t>
      </w:r>
      <w:r w:rsidRPr="008623A5">
        <w:t>:  Normal attrition resulting from employees retiring or resigning will be relied upon to the extent that it is administratively feasible i</w:t>
      </w:r>
      <w:r>
        <w:t xml:space="preserve">n implementing reducing staff. </w:t>
      </w:r>
    </w:p>
    <w:p w14:paraId="1E83FC77" w14:textId="77777777" w:rsidR="00C9518D" w:rsidRDefault="00C9518D" w:rsidP="00C9518D">
      <w:pPr>
        <w:tabs>
          <w:tab w:val="left" w:pos="-720"/>
          <w:tab w:val="left" w:pos="0"/>
          <w:tab w:val="left" w:pos="1080"/>
        </w:tabs>
        <w:suppressAutoHyphens/>
        <w:ind w:left="1080" w:hanging="360"/>
      </w:pPr>
      <w:r w:rsidRPr="008623A5">
        <w:t>B.</w:t>
      </w:r>
      <w:r w:rsidRPr="008623A5">
        <w:tab/>
      </w:r>
      <w:r w:rsidRPr="008623A5">
        <w:rPr>
          <w:u w:val="single"/>
        </w:rPr>
        <w:t>Step Two - Volunteers</w:t>
      </w:r>
      <w:r w:rsidRPr="008623A5">
        <w:t xml:space="preserve">:  Volunteers will be non-renewed first.  The District will provide the volunteer(s) with a </w:t>
      </w:r>
      <w:r>
        <w:t>non</w:t>
      </w:r>
      <w:r w:rsidRPr="00CC7DE6">
        <w:t>renewal</w:t>
      </w:r>
      <w:r w:rsidRPr="008623A5">
        <w:t xml:space="preserve"> notice.  Requests for volunteers will be sent to employees within each grade level, departmental and certification area.  An employee who volunteers to be non-renewed under this section will put his/her request in writing.  </w:t>
      </w:r>
      <w:r w:rsidR="00C14C24" w:rsidRPr="008623A5">
        <w:t>The District will only accept volunteers</w:t>
      </w:r>
      <w:r w:rsidRPr="008623A5">
        <w:t xml:space="preserve"> if in the District's opinion the remaining employees in the department/certification area are qualified to perform the remaining work. </w:t>
      </w:r>
    </w:p>
    <w:p w14:paraId="1514F2EA" w14:textId="77777777" w:rsidR="009C70D1" w:rsidRDefault="009C70D1" w:rsidP="00C9518D">
      <w:pPr>
        <w:tabs>
          <w:tab w:val="left" w:pos="-720"/>
          <w:tab w:val="left" w:pos="0"/>
          <w:tab w:val="left" w:pos="1080"/>
        </w:tabs>
        <w:suppressAutoHyphens/>
        <w:ind w:left="1080" w:hanging="360"/>
      </w:pPr>
    </w:p>
    <w:p w14:paraId="48791814" w14:textId="77777777" w:rsidR="0011576D" w:rsidRPr="0011576D" w:rsidRDefault="00C9518D" w:rsidP="0011576D">
      <w:pPr>
        <w:tabs>
          <w:tab w:val="left" w:pos="-720"/>
          <w:tab w:val="left" w:pos="0"/>
          <w:tab w:val="left" w:pos="1080"/>
        </w:tabs>
        <w:suppressAutoHyphens/>
        <w:ind w:left="1080" w:hanging="360"/>
        <w:rPr>
          <w:u w:val="single"/>
        </w:rPr>
      </w:pPr>
      <w:r w:rsidRPr="008623A5">
        <w:t>C.</w:t>
      </w:r>
      <w:r w:rsidRPr="008623A5">
        <w:tab/>
      </w:r>
      <w:r w:rsidRPr="008623A5">
        <w:rPr>
          <w:u w:val="single"/>
        </w:rPr>
        <w:t xml:space="preserve">Step Three - Selection </w:t>
      </w:r>
      <w:proofErr w:type="gramStart"/>
      <w:r w:rsidR="009C341B">
        <w:rPr>
          <w:u w:val="single"/>
        </w:rPr>
        <w:t>Of</w:t>
      </w:r>
      <w:proofErr w:type="gramEnd"/>
      <w:r w:rsidR="009C341B">
        <w:rPr>
          <w:u w:val="single"/>
        </w:rPr>
        <w:t xml:space="preserve"> Area </w:t>
      </w:r>
      <w:r w:rsidRPr="008623A5">
        <w:rPr>
          <w:u w:val="single"/>
        </w:rPr>
        <w:t xml:space="preserve">For </w:t>
      </w:r>
      <w:r w:rsidR="0047565F">
        <w:rPr>
          <w:u w:val="single"/>
        </w:rPr>
        <w:t>Reduction</w:t>
      </w:r>
      <w:r w:rsidRPr="008623A5">
        <w:rPr>
          <w:u w:val="single"/>
        </w:rPr>
        <w:t>/Layof</w:t>
      </w:r>
      <w:r w:rsidR="0011576D">
        <w:rPr>
          <w:u w:val="single"/>
        </w:rPr>
        <w:t>f</w:t>
      </w:r>
    </w:p>
    <w:p w14:paraId="689D8F9B" w14:textId="77777777" w:rsidR="0011576D" w:rsidRPr="0011576D" w:rsidRDefault="0011576D" w:rsidP="0011576D">
      <w:pPr>
        <w:tabs>
          <w:tab w:val="left" w:pos="-720"/>
          <w:tab w:val="left" w:pos="0"/>
          <w:tab w:val="left" w:pos="1080"/>
        </w:tabs>
        <w:suppressAutoHyphens/>
        <w:ind w:left="1080" w:hanging="360"/>
      </w:pPr>
      <w:r>
        <w:lastRenderedPageBreak/>
        <w:tab/>
      </w:r>
      <w:r w:rsidRPr="0011576D">
        <w:t>Before selecting individuals for nonrenewal, the District shall first select the affected grade levels and or department/certification areas for nonrenewal (full nonrenewal or a reduction in hours).  The term "department" shall mean the subject area in which the teacher taught during the current school year.  Examples of departments are math, English, history, science, physical education, etc. The number and type of departments and grade levels affected is at the discretion of the Board.</w:t>
      </w:r>
      <w:r w:rsidR="00C9518D" w:rsidRPr="0011576D">
        <w:t xml:space="preserve">   </w:t>
      </w:r>
    </w:p>
    <w:p w14:paraId="7F9B0D10" w14:textId="77777777" w:rsidR="00C9518D" w:rsidRPr="001164FC" w:rsidRDefault="0011576D" w:rsidP="0011576D">
      <w:pPr>
        <w:tabs>
          <w:tab w:val="left" w:pos="-720"/>
          <w:tab w:val="left" w:pos="0"/>
          <w:tab w:val="left" w:pos="1080"/>
        </w:tabs>
        <w:suppressAutoHyphens/>
        <w:ind w:left="1080" w:hanging="360"/>
      </w:pPr>
      <w:r w:rsidRPr="0011576D">
        <w:t xml:space="preserve">D.  </w:t>
      </w:r>
      <w:r w:rsidRPr="0011576D">
        <w:rPr>
          <w:u w:val="single"/>
        </w:rPr>
        <w:t xml:space="preserve">Step </w:t>
      </w:r>
      <w:r w:rsidR="00C14C24" w:rsidRPr="0011576D">
        <w:rPr>
          <w:u w:val="single"/>
        </w:rPr>
        <w:t>four</w:t>
      </w:r>
      <w:r w:rsidRPr="0011576D">
        <w:t xml:space="preserve"> - </w:t>
      </w:r>
      <w:r w:rsidR="00C9518D" w:rsidRPr="0011576D">
        <w:t xml:space="preserve">The District shall utilize </w:t>
      </w:r>
      <w:r w:rsidR="00D5491D">
        <w:rPr>
          <w:kern w:val="24"/>
          <w:sz w:val="24"/>
          <w:szCs w:val="24"/>
        </w:rPr>
        <w:t xml:space="preserve">the most recent summative evaluation </w:t>
      </w:r>
      <w:r w:rsidR="003252B2">
        <w:rPr>
          <w:kern w:val="24"/>
          <w:sz w:val="24"/>
          <w:szCs w:val="24"/>
        </w:rPr>
        <w:t xml:space="preserve">that rated </w:t>
      </w:r>
      <w:r w:rsidR="00D5491D">
        <w:rPr>
          <w:kern w:val="24"/>
          <w:sz w:val="24"/>
          <w:szCs w:val="24"/>
        </w:rPr>
        <w:t xml:space="preserve">teachers using a </w:t>
      </w:r>
      <w:r w:rsidR="00C14C24">
        <w:rPr>
          <w:kern w:val="24"/>
          <w:sz w:val="24"/>
          <w:szCs w:val="24"/>
        </w:rPr>
        <w:t>four-point</w:t>
      </w:r>
      <w:r w:rsidR="00D5491D">
        <w:rPr>
          <w:kern w:val="24"/>
          <w:sz w:val="24"/>
          <w:szCs w:val="24"/>
        </w:rPr>
        <w:t xml:space="preserve"> scale and the </w:t>
      </w:r>
      <w:r w:rsidR="003252B2">
        <w:rPr>
          <w:kern w:val="24"/>
          <w:sz w:val="24"/>
          <w:szCs w:val="24"/>
        </w:rPr>
        <w:t xml:space="preserve">corresponding </w:t>
      </w:r>
      <w:r w:rsidR="00D5491D">
        <w:rPr>
          <w:kern w:val="24"/>
          <w:sz w:val="24"/>
          <w:szCs w:val="24"/>
        </w:rPr>
        <w:t xml:space="preserve">performance appraisal rubric for each standard </w:t>
      </w:r>
      <w:r w:rsidR="00C9518D" w:rsidRPr="0011576D">
        <w:t>for determining the employee for nonrenewal.</w:t>
      </w:r>
      <w:r w:rsidR="003252B2">
        <w:t xml:space="preserve">  </w:t>
      </w:r>
      <w:r w:rsidR="00C9518D" w:rsidRPr="0011576D">
        <w:t xml:space="preserve">  </w:t>
      </w:r>
    </w:p>
    <w:p w14:paraId="15E8E526" w14:textId="263D2ABF" w:rsidR="00C9518D" w:rsidRPr="008623A5" w:rsidRDefault="00C9518D" w:rsidP="009C70D1">
      <w:pPr>
        <w:tabs>
          <w:tab w:val="left" w:pos="-720"/>
          <w:tab w:val="left" w:pos="0"/>
          <w:tab w:val="left" w:pos="720"/>
          <w:tab w:val="left" w:pos="1800"/>
        </w:tabs>
        <w:suppressAutoHyphens/>
        <w:ind w:left="1080"/>
      </w:pPr>
      <w:r w:rsidRPr="001164FC">
        <w:rPr>
          <w:u w:val="single"/>
        </w:rPr>
        <w:t>Academic Training</w:t>
      </w:r>
      <w:r w:rsidRPr="001164FC">
        <w:t xml:space="preserve">:  </w:t>
      </w:r>
      <w:r w:rsidR="003252B2">
        <w:t>In the event that staff ha</w:t>
      </w:r>
      <w:r w:rsidR="005459D0">
        <w:t>s</w:t>
      </w:r>
      <w:r w:rsidR="003252B2">
        <w:t xml:space="preserve"> identic</w:t>
      </w:r>
      <w:r w:rsidR="00BB14C7">
        <w:t>al</w:t>
      </w:r>
      <w:r w:rsidR="003252B2">
        <w:t xml:space="preserve"> evaluation rankings, educational attainment will be considered.</w:t>
      </w:r>
    </w:p>
    <w:p w14:paraId="22ABAF4F" w14:textId="77777777" w:rsidR="00C9518D" w:rsidRPr="008623A5" w:rsidRDefault="0047565F" w:rsidP="00C9518D">
      <w:pPr>
        <w:pStyle w:val="Heading3"/>
        <w:ind w:left="720" w:hanging="720"/>
        <w:rPr>
          <w:rFonts w:ascii="Times New Roman" w:hAnsi="Times New Roman"/>
        </w:rPr>
      </w:pPr>
      <w:bookmarkStart w:id="287" w:name="_Toc292452138"/>
      <w:r>
        <w:rPr>
          <w:rFonts w:ascii="Times New Roman" w:hAnsi="Times New Roman"/>
        </w:rPr>
        <w:t>Reduction</w:t>
      </w:r>
      <w:r w:rsidR="00C9518D">
        <w:rPr>
          <w:rFonts w:ascii="Times New Roman" w:hAnsi="Times New Roman"/>
        </w:rPr>
        <w:t xml:space="preserve"> in H</w:t>
      </w:r>
      <w:r w:rsidR="00C9518D" w:rsidRPr="008623A5">
        <w:rPr>
          <w:rFonts w:ascii="Times New Roman" w:hAnsi="Times New Roman"/>
        </w:rPr>
        <w:t>ours</w:t>
      </w:r>
      <w:r w:rsidR="00C9518D">
        <w:rPr>
          <w:rFonts w:ascii="Times New Roman" w:hAnsi="Times New Roman"/>
        </w:rPr>
        <w:t xml:space="preserve"> Resulting in Nonrenewal</w:t>
      </w:r>
      <w:bookmarkEnd w:id="287"/>
    </w:p>
    <w:p w14:paraId="2F712EA2" w14:textId="77777777" w:rsidR="00C9518D" w:rsidRPr="008623A5" w:rsidRDefault="00C9518D" w:rsidP="00C9518D">
      <w:pPr>
        <w:tabs>
          <w:tab w:val="left" w:pos="-720"/>
          <w:tab w:val="left" w:pos="0"/>
        </w:tabs>
        <w:suppressAutoHyphens/>
      </w:pPr>
      <w:r w:rsidRPr="008623A5">
        <w:t xml:space="preserve">Employees who are non-renewed and such </w:t>
      </w:r>
      <w:r>
        <w:t>non</w:t>
      </w:r>
      <w:r w:rsidRPr="00CC7DE6">
        <w:t>renewal</w:t>
      </w:r>
      <w:r w:rsidRPr="008623A5">
        <w:t xml:space="preserve"> results in a </w:t>
      </w:r>
      <w:r w:rsidR="0047565F">
        <w:t>reduction</w:t>
      </w:r>
      <w:r w:rsidRPr="008623A5">
        <w:t xml:space="preserve"> in hours shall not lose any benefits they have accrued.  Benefits are defined as length of service and sick leave earned as an employee. Reduced in time employees shall be treated as part-time employees under this </w:t>
      </w:r>
      <w:r w:rsidRPr="005A424A">
        <w:rPr>
          <w:i/>
        </w:rPr>
        <w:t>Handbook</w:t>
      </w:r>
      <w:r w:rsidRPr="008623A5">
        <w:t>.</w:t>
      </w:r>
    </w:p>
    <w:p w14:paraId="2416DAE3" w14:textId="77777777" w:rsidR="00C9518D" w:rsidRPr="00D438CC" w:rsidRDefault="00C9518D" w:rsidP="00C9518D">
      <w:pPr>
        <w:pStyle w:val="Heading3"/>
        <w:ind w:left="720" w:hanging="720"/>
        <w:rPr>
          <w:rFonts w:ascii="Times New Roman" w:hAnsi="Times New Roman"/>
        </w:rPr>
      </w:pPr>
      <w:bookmarkStart w:id="288" w:name="_Toc292452141"/>
      <w:r w:rsidRPr="00D438CC">
        <w:rPr>
          <w:rFonts w:ascii="Times New Roman" w:hAnsi="Times New Roman"/>
        </w:rPr>
        <w:t>Insurance Benefits Following Nonrenewal</w:t>
      </w:r>
      <w:bookmarkEnd w:id="288"/>
    </w:p>
    <w:p w14:paraId="1BD80EBC" w14:textId="77777777" w:rsidR="00C9518D" w:rsidRPr="00D438CC" w:rsidRDefault="00C9518D" w:rsidP="00C9518D">
      <w:pPr>
        <w:tabs>
          <w:tab w:val="left" w:pos="-720"/>
          <w:tab w:val="left" w:pos="0"/>
        </w:tabs>
        <w:suppressAutoHyphens/>
      </w:pPr>
      <w:r w:rsidRPr="00D438CC">
        <w:t xml:space="preserve">Please see Part I, Section 15, </w:t>
      </w:r>
      <w:r w:rsidR="00C14C24" w:rsidRPr="00D438CC">
        <w:t>and COBRA</w:t>
      </w:r>
      <w:r w:rsidRPr="00D438CC">
        <w:t xml:space="preserve">, subsection 15.11 for a full explanation of insurance continuation options.  </w:t>
      </w:r>
    </w:p>
    <w:p w14:paraId="4AB9F4B9" w14:textId="77777777" w:rsidR="00C9518D" w:rsidRPr="008623A5" w:rsidRDefault="00C9518D" w:rsidP="00C9518D">
      <w:pPr>
        <w:pStyle w:val="MediumGrid1-Accent21"/>
        <w:rPr>
          <w:szCs w:val="24"/>
          <w:highlight w:val="magenta"/>
        </w:rPr>
      </w:pPr>
    </w:p>
    <w:p w14:paraId="5AEE4069" w14:textId="77777777" w:rsidR="00C9518D" w:rsidRPr="008623A5" w:rsidRDefault="00C9518D" w:rsidP="00C9518D">
      <w:pPr>
        <w:pStyle w:val="Heading2"/>
      </w:pPr>
      <w:r w:rsidRPr="008623A5">
        <w:t xml:space="preserve"> </w:t>
      </w:r>
      <w:bookmarkStart w:id="289" w:name="_Toc292452145"/>
      <w:r w:rsidRPr="008623A5">
        <w:t>PROFESSIONAL COMPENSATION</w:t>
      </w:r>
      <w:bookmarkEnd w:id="289"/>
    </w:p>
    <w:p w14:paraId="0129E8DF" w14:textId="77777777" w:rsidR="00C9518D" w:rsidRPr="008623A5" w:rsidRDefault="00C9518D" w:rsidP="00C9518D">
      <w:pPr>
        <w:pStyle w:val="Heading3"/>
        <w:ind w:left="720" w:hanging="720"/>
        <w:rPr>
          <w:rFonts w:ascii="Times New Roman" w:hAnsi="Times New Roman"/>
        </w:rPr>
      </w:pPr>
      <w:bookmarkStart w:id="290" w:name="_Toc292452146"/>
      <w:r w:rsidRPr="008623A5">
        <w:rPr>
          <w:rFonts w:ascii="Times New Roman" w:hAnsi="Times New Roman"/>
        </w:rPr>
        <w:t>Salary Schedule</w:t>
      </w:r>
      <w:bookmarkEnd w:id="290"/>
    </w:p>
    <w:p w14:paraId="3FD755A1" w14:textId="77777777" w:rsidR="00C9518D" w:rsidRPr="008623A5" w:rsidRDefault="00C9518D" w:rsidP="00C9518D">
      <w:pPr>
        <w:tabs>
          <w:tab w:val="left" w:pos="-1440"/>
        </w:tabs>
        <w:jc w:val="both"/>
      </w:pPr>
      <w:r w:rsidRPr="008623A5">
        <w:t xml:space="preserve">The basic salaries of </w:t>
      </w:r>
      <w:r>
        <w:t xml:space="preserve">employees </w:t>
      </w:r>
      <w:r w:rsidRPr="008623A5">
        <w:t xml:space="preserve">covered by this </w:t>
      </w:r>
      <w:r w:rsidRPr="00CF56AD">
        <w:rPr>
          <w:i/>
        </w:rPr>
        <w:t>Handbook</w:t>
      </w:r>
      <w:r w:rsidRPr="008623A5">
        <w:t xml:space="preserve"> are set forth in Appendix </w:t>
      </w:r>
      <w:r w:rsidRPr="004146D9">
        <w:t xml:space="preserve">A </w:t>
      </w:r>
      <w:r w:rsidRPr="008623A5">
        <w:t xml:space="preserve">which is attached to and incorporated in this </w:t>
      </w:r>
      <w:r w:rsidRPr="00CF56AD">
        <w:rPr>
          <w:i/>
        </w:rPr>
        <w:t>Handbook</w:t>
      </w:r>
      <w:r w:rsidRPr="008623A5">
        <w:t>.</w:t>
      </w:r>
    </w:p>
    <w:p w14:paraId="42FCD82E" w14:textId="77777777" w:rsidR="00C9518D" w:rsidRDefault="00C9518D" w:rsidP="00C9518D">
      <w:pPr>
        <w:tabs>
          <w:tab w:val="left" w:pos="-1440"/>
          <w:tab w:val="left" w:pos="1080"/>
        </w:tabs>
        <w:ind w:left="1080" w:hanging="360"/>
        <w:jc w:val="both"/>
      </w:pPr>
      <w:r>
        <w:t>A.</w:t>
      </w:r>
      <w:r>
        <w:tab/>
      </w:r>
      <w:r w:rsidRPr="008623A5">
        <w:t xml:space="preserve">Part-time </w:t>
      </w:r>
      <w:r>
        <w:t>employees</w:t>
      </w:r>
      <w:r w:rsidRPr="008623A5">
        <w:t xml:space="preserve"> will receive the salary set forth in the</w:t>
      </w:r>
      <w:r w:rsidRPr="00CF56AD">
        <w:rPr>
          <w:i/>
        </w:rPr>
        <w:t xml:space="preserve"> Handbook</w:t>
      </w:r>
      <w:r w:rsidRPr="008623A5">
        <w:t xml:space="preserve"> in a percentage equal to the amount of their employment.</w:t>
      </w:r>
    </w:p>
    <w:p w14:paraId="78FE4814" w14:textId="77777777" w:rsidR="00C9518D" w:rsidRDefault="00C9518D" w:rsidP="00C9518D">
      <w:pPr>
        <w:tabs>
          <w:tab w:val="left" w:pos="-1440"/>
          <w:tab w:val="left" w:pos="1080"/>
        </w:tabs>
        <w:ind w:left="1080" w:hanging="360"/>
        <w:jc w:val="both"/>
      </w:pPr>
      <w:r w:rsidRPr="008623A5">
        <w:t>B.</w:t>
      </w:r>
      <w:r w:rsidRPr="008623A5">
        <w:tab/>
        <w:t xml:space="preserve">The salary schedule is based upon the regular school calendar set forth in this </w:t>
      </w:r>
      <w:r w:rsidRPr="00CF56AD">
        <w:rPr>
          <w:i/>
        </w:rPr>
        <w:t>Handbook</w:t>
      </w:r>
      <w:r w:rsidRPr="00CF56AD">
        <w:t>.</w:t>
      </w:r>
    </w:p>
    <w:p w14:paraId="4E2032A2" w14:textId="77777777" w:rsidR="00C9518D" w:rsidRPr="008623A5" w:rsidRDefault="00C9518D" w:rsidP="00C9518D">
      <w:pPr>
        <w:tabs>
          <w:tab w:val="left" w:pos="-1440"/>
          <w:tab w:val="left" w:pos="1080"/>
        </w:tabs>
        <w:ind w:left="1080" w:hanging="360"/>
        <w:jc w:val="both"/>
      </w:pPr>
      <w:r w:rsidRPr="008623A5">
        <w:t>C.</w:t>
      </w:r>
      <w:r w:rsidRPr="008623A5">
        <w:tab/>
        <w:t xml:space="preserve">The </w:t>
      </w:r>
      <w:r>
        <w:t>employee</w:t>
      </w:r>
      <w:r w:rsidRPr="008623A5">
        <w:t>'s pro-rata daily rate and pro-rata hourly rate shall be determined in the following manner:</w:t>
      </w:r>
    </w:p>
    <w:p w14:paraId="444344FF" w14:textId="77777777" w:rsidR="00C9518D" w:rsidRPr="008623A5" w:rsidRDefault="00C9518D" w:rsidP="00C9518D">
      <w:pPr>
        <w:tabs>
          <w:tab w:val="left" w:pos="-1440"/>
        </w:tabs>
        <w:ind w:left="1440" w:hanging="360"/>
        <w:jc w:val="both"/>
      </w:pPr>
      <w:r w:rsidRPr="008623A5">
        <w:t>1.</w:t>
      </w:r>
      <w:r w:rsidRPr="008623A5">
        <w:tab/>
        <w:t xml:space="preserve">The </w:t>
      </w:r>
      <w:r>
        <w:t>employee</w:t>
      </w:r>
      <w:r w:rsidRPr="008623A5">
        <w:t xml:space="preserve">'s scheduled annual salary divided by the number of contracted days equals the </w:t>
      </w:r>
      <w:r>
        <w:t>per-diem</w:t>
      </w:r>
      <w:r w:rsidRPr="008623A5">
        <w:t xml:space="preserve"> rate</w:t>
      </w:r>
      <w:r>
        <w:t xml:space="preserve"> [extended contract or furlough days shall not be used in this calculation</w:t>
      </w:r>
      <w:r w:rsidRPr="008623A5">
        <w:t>.</w:t>
      </w:r>
      <w:r>
        <w:t>]</w:t>
      </w:r>
      <w:r w:rsidRPr="008623A5">
        <w:t xml:space="preserve">  </w:t>
      </w:r>
    </w:p>
    <w:p w14:paraId="63BAC3CD" w14:textId="77777777" w:rsidR="00C9518D" w:rsidRPr="008623A5" w:rsidRDefault="00C9518D" w:rsidP="00C9518D">
      <w:pPr>
        <w:tabs>
          <w:tab w:val="left" w:pos="-1440"/>
        </w:tabs>
        <w:ind w:left="1440" w:hanging="360"/>
        <w:jc w:val="both"/>
      </w:pPr>
      <w:r w:rsidRPr="008623A5">
        <w:t>2.</w:t>
      </w:r>
      <w:r w:rsidRPr="008623A5">
        <w:tab/>
        <w:t xml:space="preserve">The </w:t>
      </w:r>
      <w:r>
        <w:t>per-diem</w:t>
      </w:r>
      <w:r w:rsidRPr="008623A5">
        <w:t xml:space="preserve"> rate divided </w:t>
      </w:r>
      <w:r w:rsidRPr="004146D9">
        <w:t>by 8 hours</w:t>
      </w:r>
      <w:r w:rsidRPr="008623A5">
        <w:t xml:space="preserve"> per day equals the </w:t>
      </w:r>
      <w:r>
        <w:t>per-diem</w:t>
      </w:r>
      <w:r w:rsidRPr="008623A5">
        <w:t xml:space="preserve"> hourly rate.</w:t>
      </w:r>
    </w:p>
    <w:p w14:paraId="0EF66F29" w14:textId="77777777" w:rsidR="00C9518D" w:rsidRPr="008623A5" w:rsidRDefault="00C9518D" w:rsidP="00C9518D">
      <w:pPr>
        <w:pStyle w:val="Heading3"/>
        <w:ind w:left="720" w:hanging="720"/>
        <w:rPr>
          <w:rFonts w:ascii="Times New Roman" w:hAnsi="Times New Roman"/>
        </w:rPr>
      </w:pPr>
      <w:bookmarkStart w:id="291" w:name="_Toc292452147"/>
      <w:r w:rsidRPr="008623A5">
        <w:rPr>
          <w:rFonts w:ascii="Times New Roman" w:hAnsi="Times New Roman"/>
        </w:rPr>
        <w:t>Initial Salary Schedule Placement</w:t>
      </w:r>
      <w:bookmarkEnd w:id="291"/>
    </w:p>
    <w:p w14:paraId="1F1329A6" w14:textId="77777777" w:rsidR="00C9518D" w:rsidRPr="006D5B30" w:rsidRDefault="005459D0" w:rsidP="002576EE">
      <w:pPr>
        <w:tabs>
          <w:tab w:val="left" w:pos="-1440"/>
          <w:tab w:val="left" w:pos="-720"/>
          <w:tab w:val="left" w:pos="660"/>
          <w:tab w:val="left" w:pos="1460"/>
          <w:tab w:val="left" w:pos="2140"/>
          <w:tab w:val="left" w:pos="2880"/>
          <w:tab w:val="left" w:pos="3600"/>
          <w:tab w:val="left" w:pos="434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hd w:val="pct10" w:color="auto" w:fill="auto"/>
        </w:rPr>
      </w:pPr>
      <w:r>
        <w:t>The</w:t>
      </w:r>
      <w:r w:rsidR="00C9518D" w:rsidRPr="00E04CAA">
        <w:t xml:space="preserve"> Board, in its sole discretion, may place newly employed employees at a salary that exceeds his/her actual years of service.  </w:t>
      </w:r>
      <w:r w:rsidR="00C9518D" w:rsidRPr="006D5B30">
        <w:t xml:space="preserve">The </w:t>
      </w:r>
      <w:r w:rsidR="0011576D">
        <w:t>District</w:t>
      </w:r>
      <w:r w:rsidR="00C9518D" w:rsidRPr="006D5B30">
        <w:t xml:space="preserve"> may place newly employed employees in shortage areas at a salary that exceeds his/her actual years of service. </w:t>
      </w:r>
    </w:p>
    <w:p w14:paraId="3D319029" w14:textId="77777777" w:rsidR="00C9518D" w:rsidRPr="008623A5" w:rsidRDefault="00C9518D" w:rsidP="00C9518D">
      <w:pPr>
        <w:pStyle w:val="Heading3"/>
        <w:ind w:left="720" w:hanging="720"/>
        <w:rPr>
          <w:rFonts w:ascii="Times New Roman" w:hAnsi="Times New Roman"/>
        </w:rPr>
      </w:pPr>
      <w:bookmarkStart w:id="292" w:name="_Toc292452148"/>
      <w:r w:rsidRPr="008623A5">
        <w:rPr>
          <w:rFonts w:ascii="Times New Roman" w:hAnsi="Times New Roman"/>
        </w:rPr>
        <w:t>Salary Step Movement after First Year of Employment</w:t>
      </w:r>
      <w:bookmarkEnd w:id="292"/>
    </w:p>
    <w:p w14:paraId="317439FB" w14:textId="262FA562" w:rsidR="00C9518D" w:rsidRPr="00612F62" w:rsidRDefault="00C9518D" w:rsidP="00C9518D">
      <w:pPr>
        <w:widowControl w:val="0"/>
        <w:tabs>
          <w:tab w:val="left" w:pos="-1440"/>
          <w:tab w:val="left" w:pos="-720"/>
          <w:tab w:val="left" w:pos="0"/>
          <w:tab w:val="left" w:pos="720"/>
        </w:tabs>
        <w:suppressAutoHyphens/>
        <w:spacing w:after="0"/>
      </w:pPr>
      <w:r w:rsidRPr="008623A5">
        <w:t xml:space="preserve">Employees beginning employment prior to the end of the first semester who have provided satisfactory service, as determined by the District, will advance to the next step the ensuing contract year </w:t>
      </w:r>
      <w:r w:rsidRPr="00162232">
        <w:t>on</w:t>
      </w:r>
      <w:r w:rsidRPr="00CF56AD">
        <w:rPr>
          <w:b/>
          <w:i/>
        </w:rPr>
        <w:t xml:space="preserve"> </w:t>
      </w:r>
      <w:r w:rsidRPr="00E04CAA">
        <w:t>July 1</w:t>
      </w:r>
      <w:r>
        <w:rPr>
          <w:b/>
          <w:i/>
        </w:rPr>
        <w:t xml:space="preserve"> </w:t>
      </w:r>
      <w:r w:rsidRPr="008623A5">
        <w:t xml:space="preserve">provided funds are available as determined by the District.  Employees who begin employment after January 1st will remain on the same step for the ensuing </w:t>
      </w:r>
      <w:r w:rsidRPr="00612F62">
        <w:t>fiscal year.  An employee may be held to the previous year's step for less than satisfactory performance.  An employee may be frozen at his/her previous year's wage rate for more serious non</w:t>
      </w:r>
      <w:r w:rsidR="0011576D" w:rsidRPr="00612F62">
        <w:t>-</w:t>
      </w:r>
      <w:r w:rsidRPr="00612F62">
        <w:t>performance.</w:t>
      </w:r>
      <w:r w:rsidR="00DF7AAC" w:rsidRPr="00612F62">
        <w:t xml:space="preserve">  An employee with an overall three year summative evaluation of distinguished will advance a double step in the summative year only provided funds are available.</w:t>
      </w:r>
    </w:p>
    <w:p w14:paraId="52E117CB" w14:textId="3496F98F" w:rsidR="00C9518D" w:rsidRPr="008623A5" w:rsidRDefault="00C9518D" w:rsidP="00C9518D">
      <w:pPr>
        <w:pStyle w:val="Heading3"/>
        <w:ind w:left="720" w:hanging="720"/>
        <w:rPr>
          <w:rFonts w:ascii="Times New Roman" w:hAnsi="Times New Roman"/>
        </w:rPr>
      </w:pPr>
      <w:bookmarkStart w:id="293" w:name="_Toc292452149"/>
      <w:r w:rsidRPr="00612F62">
        <w:rPr>
          <w:rFonts w:ascii="Times New Roman" w:hAnsi="Times New Roman"/>
        </w:rPr>
        <w:lastRenderedPageBreak/>
        <w:t>Educational</w:t>
      </w:r>
      <w:r w:rsidRPr="008623A5">
        <w:rPr>
          <w:rFonts w:ascii="Times New Roman" w:hAnsi="Times New Roman"/>
        </w:rPr>
        <w:t xml:space="preserve"> Lane Adjustments</w:t>
      </w:r>
      <w:bookmarkEnd w:id="293"/>
      <w:r w:rsidR="005A2EB2">
        <w:rPr>
          <w:rFonts w:ascii="Times New Roman" w:hAnsi="Times New Roman"/>
        </w:rPr>
        <w:t xml:space="preserve"> and Credit Reimbursement</w:t>
      </w:r>
    </w:p>
    <w:p w14:paraId="205A96C6" w14:textId="77777777" w:rsidR="00C9518D" w:rsidRDefault="00C9518D" w:rsidP="009F3CB3">
      <w:pPr>
        <w:numPr>
          <w:ilvl w:val="0"/>
          <w:numId w:val="89"/>
        </w:numPr>
        <w:tabs>
          <w:tab w:val="left" w:pos="-720"/>
          <w:tab w:val="left" w:pos="0"/>
          <w:tab w:val="left" w:pos="1080"/>
        </w:tabs>
        <w:suppressAutoHyphens/>
        <w:rPr>
          <w:spacing w:val="-2"/>
        </w:rPr>
      </w:pPr>
      <w:r w:rsidRPr="008623A5">
        <w:rPr>
          <w:spacing w:val="-2"/>
          <w:u w:val="single"/>
        </w:rPr>
        <w:t>Accreditation</w:t>
      </w:r>
      <w:r w:rsidRPr="008623A5">
        <w:rPr>
          <w:spacing w:val="-2"/>
        </w:rPr>
        <w:t>:</w:t>
      </w:r>
      <w:r w:rsidRPr="008623A5">
        <w:rPr>
          <w:spacing w:val="-3"/>
        </w:rPr>
        <w:t xml:space="preserve">  </w:t>
      </w:r>
      <w:r w:rsidRPr="008623A5">
        <w:t xml:space="preserve">Only credits earned from an institution recognized by the North Central Association Commission on Accreditation and School Improvement Institute of Higher Education [NCA], or earned at an institution accredited by another accrediting agency recognized by the NCA, will be eligible for movement across the salary schedule.  </w:t>
      </w:r>
    </w:p>
    <w:p w14:paraId="4E56DD1B" w14:textId="1E2B9F0E" w:rsidR="00933B16" w:rsidRDefault="00C9518D" w:rsidP="00933B16">
      <w:pPr>
        <w:numPr>
          <w:ilvl w:val="0"/>
          <w:numId w:val="89"/>
        </w:numPr>
        <w:tabs>
          <w:tab w:val="left" w:pos="-720"/>
          <w:tab w:val="left" w:pos="0"/>
          <w:tab w:val="left" w:pos="1080"/>
        </w:tabs>
        <w:suppressAutoHyphens/>
      </w:pPr>
      <w:r w:rsidRPr="008623A5">
        <w:rPr>
          <w:u w:val="single"/>
        </w:rPr>
        <w:t>Prior Approval</w:t>
      </w:r>
      <w:r w:rsidR="00C14C24" w:rsidRPr="008623A5">
        <w:t>: the District shall approve all credits intended to be used for salary schedule lane movement</w:t>
      </w:r>
      <w:r w:rsidR="005A2EB2">
        <w:t xml:space="preserve"> or credit reimbursement</w:t>
      </w:r>
      <w:r w:rsidR="009F3CB3">
        <w:t>.</w:t>
      </w:r>
    </w:p>
    <w:p w14:paraId="756D30F8" w14:textId="77777777" w:rsidR="00933B16" w:rsidRDefault="009F3CB3" w:rsidP="00933B16">
      <w:pPr>
        <w:numPr>
          <w:ilvl w:val="1"/>
          <w:numId w:val="89"/>
        </w:numPr>
        <w:tabs>
          <w:tab w:val="left" w:pos="-1440"/>
        </w:tabs>
        <w:jc w:val="both"/>
      </w:pPr>
      <w:r w:rsidRPr="008623A5">
        <w:t>To qualify for the master degree schedule, an employee shall have gained the degree either in the field in which he/she is teaching or in an alternative field with prior approval of the District Administrator and/or his/her designee.  When a master’s degree does not exist in his/her present teaching field, a teacher may qualify with comp</w:t>
      </w:r>
      <w:r>
        <w:t>arable graduate study in that o</w:t>
      </w:r>
      <w:r w:rsidRPr="008623A5">
        <w:t>r another field, subject to the prior approval of the District Administrator and/or his/her designee.</w:t>
      </w:r>
    </w:p>
    <w:p w14:paraId="78FC83F7" w14:textId="77777777" w:rsidR="00933B16" w:rsidRDefault="009F3CB3" w:rsidP="00933B16">
      <w:pPr>
        <w:numPr>
          <w:ilvl w:val="1"/>
          <w:numId w:val="89"/>
        </w:numPr>
        <w:tabs>
          <w:tab w:val="left" w:pos="-1440"/>
        </w:tabs>
        <w:jc w:val="both"/>
      </w:pPr>
      <w:r w:rsidRPr="008623A5">
        <w:t>Transfer from one group or “lane” to another shall be made at the beginning of the school year following attainment of the necessary credentials.</w:t>
      </w:r>
    </w:p>
    <w:p w14:paraId="0A5F8DE6" w14:textId="77777777" w:rsidR="00933B16" w:rsidRDefault="00E86297" w:rsidP="00933B16">
      <w:pPr>
        <w:numPr>
          <w:ilvl w:val="1"/>
          <w:numId w:val="89"/>
        </w:numPr>
        <w:tabs>
          <w:tab w:val="left" w:pos="-1440"/>
        </w:tabs>
        <w:jc w:val="both"/>
      </w:pPr>
      <w:r>
        <w:t>Credentials</w:t>
      </w:r>
      <w:r w:rsidR="009F3CB3" w:rsidRPr="008623A5">
        <w:t xml:space="preserve"> </w:t>
      </w:r>
      <w:r>
        <w:t>must be</w:t>
      </w:r>
      <w:r w:rsidR="009F3CB3" w:rsidRPr="008623A5">
        <w:t xml:space="preserve"> certified by a college registrar or other proper college official.  </w:t>
      </w:r>
    </w:p>
    <w:p w14:paraId="6FF6C697" w14:textId="77777777" w:rsidR="005A2EB2" w:rsidRPr="00612F62" w:rsidRDefault="009F3CB3" w:rsidP="005A2EB2">
      <w:pPr>
        <w:numPr>
          <w:ilvl w:val="1"/>
          <w:numId w:val="89"/>
        </w:numPr>
        <w:tabs>
          <w:tab w:val="left" w:pos="-1440"/>
        </w:tabs>
        <w:jc w:val="both"/>
      </w:pPr>
      <w:r w:rsidRPr="008623A5">
        <w:t>Credit information for moving from one lane to another and/or for reimbursement must be in the office of the Di</w:t>
      </w:r>
      <w:r>
        <w:t>strict Administrator by August 1,</w:t>
      </w:r>
      <w:r w:rsidRPr="008623A5">
        <w:t xml:space="preserve"> and the work </w:t>
      </w:r>
      <w:r>
        <w:t xml:space="preserve">must be </w:t>
      </w:r>
      <w:r w:rsidRPr="008623A5">
        <w:t xml:space="preserve">completed by </w:t>
      </w:r>
      <w:r w:rsidR="00933B16">
        <w:t xml:space="preserve">September1 </w:t>
      </w:r>
      <w:r w:rsidR="00933B16" w:rsidRPr="00612F62">
        <w:t>of the contract year.</w:t>
      </w:r>
    </w:p>
    <w:p w14:paraId="0D8C234F" w14:textId="3A507D88" w:rsidR="005A2EB2" w:rsidRPr="00612F62" w:rsidRDefault="005A2EB2" w:rsidP="005A2EB2">
      <w:pPr>
        <w:numPr>
          <w:ilvl w:val="1"/>
          <w:numId w:val="89"/>
        </w:numPr>
        <w:tabs>
          <w:tab w:val="left" w:pos="-1440"/>
        </w:tabs>
        <w:jc w:val="both"/>
      </w:pPr>
      <w:r w:rsidRPr="00612F62">
        <w:t xml:space="preserve">Certified </w:t>
      </w:r>
      <w:proofErr w:type="gramStart"/>
      <w:r w:rsidRPr="00612F62">
        <w:t>staff requesting credit reimbursement for work completed, and have</w:t>
      </w:r>
      <w:proofErr w:type="gramEnd"/>
      <w:r w:rsidRPr="00612F62">
        <w:t xml:space="preserve"> not already received reimbursement in the form of scholarship or state/federal reimbursement, will receive one hundred fifty ($150) dollars per credit.  To receive reimbursement, proof of payment in the form of a paid receipt from the register’s office shall be submitted, along with transcripts, to the Business Office after completion of the coursework</w:t>
      </w:r>
      <w:r w:rsidR="00CF097E" w:rsidRPr="00612F62">
        <w:t xml:space="preserve"> and the employee shall remain in the district for three years following the reimbursement</w:t>
      </w:r>
      <w:r w:rsidRPr="00612F62">
        <w:t>.</w:t>
      </w:r>
    </w:p>
    <w:p w14:paraId="2ABF722E" w14:textId="77777777" w:rsidR="005A2EB2" w:rsidRDefault="005A2EB2" w:rsidP="005A2EB2">
      <w:pPr>
        <w:tabs>
          <w:tab w:val="left" w:pos="-1440"/>
        </w:tabs>
        <w:ind w:left="2160"/>
        <w:jc w:val="both"/>
      </w:pPr>
    </w:p>
    <w:p w14:paraId="5FBF8C6B" w14:textId="77777777" w:rsidR="00C9518D" w:rsidRPr="007A0ACC" w:rsidRDefault="00C9518D" w:rsidP="007A0ACC">
      <w:pPr>
        <w:pStyle w:val="Heading3"/>
        <w:ind w:left="720" w:hanging="720"/>
        <w:rPr>
          <w:rFonts w:ascii="Times New Roman" w:hAnsi="Times New Roman"/>
        </w:rPr>
      </w:pPr>
      <w:bookmarkStart w:id="294" w:name="_Toc292452150"/>
      <w:r w:rsidRPr="009923DA">
        <w:rPr>
          <w:rFonts w:ascii="Times New Roman" w:hAnsi="Times New Roman"/>
        </w:rPr>
        <w:t>Curriculum Planning Projects and Other Projects within the Scope of Employment</w:t>
      </w:r>
      <w:bookmarkEnd w:id="294"/>
    </w:p>
    <w:p w14:paraId="527AE0E0" w14:textId="77777777" w:rsidR="00C9518D" w:rsidRDefault="00C9518D" w:rsidP="00C9518D">
      <w:pPr>
        <w:tabs>
          <w:tab w:val="left" w:pos="-1440"/>
          <w:tab w:val="left" w:pos="-720"/>
          <w:tab w:val="left" w:pos="720"/>
          <w:tab w:val="left" w:pos="1460"/>
          <w:tab w:val="left" w:pos="2140"/>
          <w:tab w:val="left" w:pos="2880"/>
          <w:tab w:val="left" w:pos="3600"/>
          <w:tab w:val="left" w:pos="434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
        <w:t>When the District assigns an employee to work on a curriculum project that is outside of the terms of the individual employee’s contract, the employee shall be paid at the rate of</w:t>
      </w:r>
      <w:r w:rsidRPr="008623A5">
        <w:t xml:space="preserve"> </w:t>
      </w:r>
      <w:r w:rsidR="00661E6A">
        <w:t>$25.00</w:t>
      </w:r>
      <w:r w:rsidRPr="004146D9">
        <w:t xml:space="preserve"> </w:t>
      </w:r>
      <w:r w:rsidRPr="008623A5">
        <w:t xml:space="preserve">per hour. The </w:t>
      </w:r>
      <w:r w:rsidR="00C14C24" w:rsidRPr="008623A5">
        <w:t>employee’s immediate supervisor, in his/her sole discretion, shall determine the length of time and maximum number of hours for completion of the project</w:t>
      </w:r>
      <w:r>
        <w:t xml:space="preserve">.  The </w:t>
      </w:r>
      <w:r w:rsidRPr="008623A5">
        <w:t xml:space="preserve">compensation above will be paid when the project has been completed and approved by the applicable administrator.  Other projects within the employee’s scope of employment that are approved by the District Administrator (or designee) shall be paid at the </w:t>
      </w:r>
      <w:r w:rsidRPr="00D31183">
        <w:t>curriculum projects rate.</w:t>
      </w:r>
    </w:p>
    <w:p w14:paraId="4F11E2D1" w14:textId="77777777" w:rsidR="00C9518D" w:rsidRPr="00612F62" w:rsidRDefault="00C9518D" w:rsidP="00C9518D">
      <w:pPr>
        <w:pStyle w:val="Heading3"/>
        <w:ind w:left="720" w:hanging="720"/>
        <w:rPr>
          <w:rFonts w:ascii="Times New Roman" w:hAnsi="Times New Roman"/>
        </w:rPr>
      </w:pPr>
      <w:bookmarkStart w:id="295" w:name="_Toc292452152"/>
      <w:r w:rsidRPr="00612F62">
        <w:rPr>
          <w:rFonts w:ascii="Times New Roman" w:hAnsi="Times New Roman"/>
        </w:rPr>
        <w:t>National Board Certification</w:t>
      </w:r>
      <w:bookmarkEnd w:id="295"/>
    </w:p>
    <w:p w14:paraId="28E758E9" w14:textId="29ABFC08" w:rsidR="00A31F22" w:rsidRDefault="00C9518D" w:rsidP="00633CE4">
      <w:pPr>
        <w:tabs>
          <w:tab w:val="left" w:pos="-1440"/>
        </w:tabs>
        <w:jc w:val="both"/>
      </w:pPr>
      <w:r w:rsidRPr="00612F62">
        <w:t xml:space="preserve">An </w:t>
      </w:r>
      <w:r w:rsidR="00C14C24" w:rsidRPr="00612F62">
        <w:t>employee,</w:t>
      </w:r>
      <w:r w:rsidRPr="00612F62">
        <w:t xml:space="preserve"> who earns certification from the National Board for Professional Teaching Standards, or a Master Teacher designation if the National Board for Professional Teaching Standards is not available in the employee’s certification area, shall have his/her salary increased by </w:t>
      </w:r>
      <w:r w:rsidR="00DF7AAC" w:rsidRPr="00612F62">
        <w:t>$1,500 annually</w:t>
      </w:r>
      <w:r w:rsidR="00661E6A" w:rsidRPr="00612F62">
        <w:t xml:space="preserve"> as funds are available at the discretion of the board</w:t>
      </w:r>
      <w:r w:rsidRPr="00612F62">
        <w:t>.</w:t>
      </w:r>
      <w:r w:rsidRPr="00D31183">
        <w:t xml:space="preserve"> </w:t>
      </w:r>
    </w:p>
    <w:p w14:paraId="05B3E739" w14:textId="77777777" w:rsidR="00633CE4" w:rsidRDefault="00633CE4" w:rsidP="00633CE4">
      <w:pPr>
        <w:tabs>
          <w:tab w:val="left" w:pos="-1440"/>
        </w:tabs>
        <w:jc w:val="both"/>
      </w:pPr>
    </w:p>
    <w:p w14:paraId="02B7F8ED" w14:textId="77777777" w:rsidR="009C70D1" w:rsidRDefault="009C70D1" w:rsidP="00633CE4">
      <w:pPr>
        <w:tabs>
          <w:tab w:val="left" w:pos="-1440"/>
        </w:tabs>
        <w:jc w:val="both"/>
      </w:pPr>
    </w:p>
    <w:p w14:paraId="66D558DD" w14:textId="77777777" w:rsidR="009C70D1" w:rsidRDefault="009C70D1" w:rsidP="00633CE4">
      <w:pPr>
        <w:tabs>
          <w:tab w:val="left" w:pos="-1440"/>
        </w:tabs>
        <w:jc w:val="both"/>
      </w:pPr>
    </w:p>
    <w:p w14:paraId="21BEFC0B" w14:textId="77777777" w:rsidR="009C70D1" w:rsidRDefault="009C70D1" w:rsidP="00633CE4">
      <w:pPr>
        <w:tabs>
          <w:tab w:val="left" w:pos="-1440"/>
        </w:tabs>
        <w:jc w:val="both"/>
      </w:pPr>
    </w:p>
    <w:p w14:paraId="36D7EFBD" w14:textId="77777777" w:rsidR="009C70D1" w:rsidRDefault="009C70D1" w:rsidP="00633CE4">
      <w:pPr>
        <w:tabs>
          <w:tab w:val="left" w:pos="-1440"/>
        </w:tabs>
        <w:jc w:val="both"/>
      </w:pPr>
    </w:p>
    <w:p w14:paraId="4E4AAE52" w14:textId="77777777" w:rsidR="00C9518D" w:rsidRPr="001022AB" w:rsidRDefault="00C9518D" w:rsidP="00C9518D">
      <w:pPr>
        <w:ind w:left="2160"/>
        <w:rPr>
          <w:iCs/>
        </w:rPr>
      </w:pPr>
    </w:p>
    <w:p w14:paraId="220E6B2A" w14:textId="77777777" w:rsidR="00C9518D" w:rsidRDefault="00C9518D" w:rsidP="00C9518D">
      <w:pPr>
        <w:pStyle w:val="Heading2"/>
      </w:pPr>
      <w:r>
        <w:lastRenderedPageBreak/>
        <w:t>BENEFITS</w:t>
      </w:r>
    </w:p>
    <w:p w14:paraId="1E31E8E6" w14:textId="77777777" w:rsidR="00A75A89" w:rsidRDefault="00A75A89" w:rsidP="002576EE">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684"/>
      </w:pPr>
    </w:p>
    <w:p w14:paraId="7BC093B2" w14:textId="77777777" w:rsidR="00A31F22" w:rsidRPr="00355ABD" w:rsidRDefault="00A31F22" w:rsidP="00A31F22">
      <w:pPr>
        <w:pStyle w:val="Heading3"/>
        <w:ind w:left="720" w:hanging="720"/>
        <w:rPr>
          <w:rFonts w:ascii="Times New Roman" w:hAnsi="Times New Roman"/>
        </w:rPr>
      </w:pPr>
      <w:r w:rsidRPr="00355ABD">
        <w:rPr>
          <w:rFonts w:ascii="Times New Roman" w:hAnsi="Times New Roman"/>
        </w:rPr>
        <w:t>Sick Leave Accumulation</w:t>
      </w:r>
    </w:p>
    <w:p w14:paraId="25EF1332" w14:textId="77777777" w:rsidR="00A31F22" w:rsidRPr="00105756" w:rsidRDefault="00A31F22" w:rsidP="00A31F22">
      <w:pPr>
        <w:tabs>
          <w:tab w:val="left" w:pos="-720"/>
          <w:tab w:val="left" w:pos="0"/>
        </w:tabs>
        <w:suppressAutoHyphens/>
        <w:rPr>
          <w:u w:val="single"/>
        </w:rPr>
      </w:pPr>
      <w:r w:rsidRPr="00E20878">
        <w:t xml:space="preserve">Sick leave </w:t>
      </w:r>
      <w:r w:rsidRPr="00D959E8">
        <w:t xml:space="preserve">will accumulate for full-time and part-time employees to a maximum of one hundred </w:t>
      </w:r>
      <w:r>
        <w:t xml:space="preserve">ten </w:t>
      </w:r>
      <w:r w:rsidRPr="00D959E8">
        <w:t xml:space="preserve">days (110). </w:t>
      </w:r>
      <w:r>
        <w:t xml:space="preserve">Teachers who exceed 110 days accumulative at the end of the contract year, will be paid for one-half (1/2) of the excess days over 110 at the daily rate (basic schedule and credit pay) for his/her current teaching contract.  Upon payment of these excess days said teacher will drop back to 110 accumulated sick days. </w:t>
      </w:r>
    </w:p>
    <w:p w14:paraId="5FC01EA2" w14:textId="77777777" w:rsidR="00A75A89" w:rsidRPr="00D800ED" w:rsidRDefault="00A75A89" w:rsidP="00A75A89">
      <w:pPr>
        <w:pStyle w:val="Heading3"/>
        <w:ind w:left="720" w:hanging="720"/>
        <w:rPr>
          <w:rFonts w:ascii="Times New Roman" w:hAnsi="Times New Roman"/>
        </w:rPr>
      </w:pPr>
      <w:r w:rsidRPr="00D800ED">
        <w:rPr>
          <w:rFonts w:ascii="Times New Roman" w:hAnsi="Times New Roman"/>
        </w:rPr>
        <w:t>Wisconsin Retirement System (WRS) Contributions</w:t>
      </w:r>
    </w:p>
    <w:p w14:paraId="623610E4" w14:textId="61BA24FC" w:rsidR="00A75A89" w:rsidRDefault="00A75A89" w:rsidP="00633CE4">
      <w:r w:rsidRPr="00200151">
        <w:t xml:space="preserve">The Board </w:t>
      </w:r>
      <w:r w:rsidR="00C75DBA">
        <w:t>shall</w:t>
      </w:r>
      <w:r w:rsidRPr="00200151">
        <w:t xml:space="preserve"> contribute the employer’s share.  The employee agrees to pay the employee’s required WRS contribution as required by state statute requirements.  Under no circumstances shall the Board pay the employee’s required WRS contribution. </w:t>
      </w:r>
    </w:p>
    <w:p w14:paraId="4F32E706" w14:textId="77777777" w:rsidR="00A75A89" w:rsidRPr="00D800ED" w:rsidRDefault="00A31F22" w:rsidP="00A75A89">
      <w:pPr>
        <w:pStyle w:val="Heading3"/>
        <w:ind w:left="720" w:hanging="720"/>
        <w:rPr>
          <w:rFonts w:ascii="Times New Roman" w:hAnsi="Times New Roman"/>
        </w:rPr>
      </w:pPr>
      <w:proofErr w:type="spellStart"/>
      <w:r>
        <w:rPr>
          <w:rFonts w:ascii="Times New Roman" w:hAnsi="Times New Roman"/>
        </w:rPr>
        <w:t>Post Employment</w:t>
      </w:r>
      <w:proofErr w:type="spellEnd"/>
      <w:r>
        <w:rPr>
          <w:rFonts w:ascii="Times New Roman" w:hAnsi="Times New Roman"/>
        </w:rPr>
        <w:t xml:space="preserve"> </w:t>
      </w:r>
      <w:r w:rsidR="00B435E5">
        <w:rPr>
          <w:rFonts w:ascii="Times New Roman" w:hAnsi="Times New Roman"/>
        </w:rPr>
        <w:t>Accumulated Sick Leave Benefit</w:t>
      </w:r>
    </w:p>
    <w:p w14:paraId="6ED5B61B" w14:textId="77777777" w:rsidR="00A75A89" w:rsidRPr="00B30811" w:rsidRDefault="00A75A89" w:rsidP="00A75A89">
      <w:pPr>
        <w:widowControl w:val="0"/>
        <w:tabs>
          <w:tab w:val="left" w:pos="684"/>
          <w:tab w:val="left" w:pos="741"/>
          <w:tab w:val="decimal" w:pos="1260"/>
          <w:tab w:val="left" w:pos="1320"/>
          <w:tab w:val="left" w:pos="1440"/>
          <w:tab w:val="left" w:pos="1620"/>
          <w:tab w:val="left" w:pos="1800"/>
          <w:tab w:val="left" w:pos="1980"/>
          <w:tab w:val="left" w:pos="2340"/>
          <w:tab w:val="left" w:pos="2700"/>
          <w:tab w:val="left" w:pos="3060"/>
          <w:tab w:val="left" w:pos="3420"/>
          <w:tab w:val="left" w:pos="3780"/>
        </w:tabs>
        <w:ind w:left="1425" w:hanging="741"/>
      </w:pPr>
      <w:r>
        <w:t>A.</w:t>
      </w:r>
      <w:r w:rsidRPr="00B30811">
        <w:tab/>
      </w:r>
      <w:r w:rsidRPr="00B30811">
        <w:tab/>
      </w:r>
      <w:r>
        <w:tab/>
        <w:t>Upon retirement after the age fifty-five (55), the teacher shall be paid fifty per cent (50%) of his or her accumulated sick leave not to exceed one hundred and ten (110) accumulated days on the basis of his/her last teaching contract.  The retirement must be recognized as such by the Wisconsin State Teacher’s Retirement System.</w:t>
      </w:r>
    </w:p>
    <w:p w14:paraId="17B81D5A" w14:textId="77777777" w:rsidR="00A75A89" w:rsidRDefault="00A75A89" w:rsidP="00A75A89">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pPr>
      <w:r>
        <w:t>B.</w:t>
      </w:r>
      <w:r>
        <w:tab/>
      </w:r>
      <w:r>
        <w:tab/>
      </w:r>
      <w:r>
        <w:tab/>
      </w:r>
      <w:r w:rsidRPr="00B30811">
        <w:t xml:space="preserve">In </w:t>
      </w:r>
      <w:r>
        <w:t>the event of death of a teacher while under contract with the district, fifty per cent (50%) of his/her accumulated sick leave not to exceed one hundred and ten (110) accumulated days will be paid to the teacher’s dependents, if any, or to his/her estate.  If death occurs during the summer when the teacher is between contracts, the amount of his or her benefit will be determined on the basis of the last completed contract.  This section applies to only those teachers who have completed a minimum of ten (10) years of teaching in this district, and who have not been on either disability leave or other extended leave or on full layoff status for more than ninety (90) days during the school year in which death occurs or, if death occurs during the summer when the teacher is between contracts, the immediately preceding school year.</w:t>
      </w:r>
    </w:p>
    <w:p w14:paraId="0D4ABCC5" w14:textId="77777777" w:rsidR="00A75A89" w:rsidRDefault="00A75A89" w:rsidP="00C9518D">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pPr>
    </w:p>
    <w:p w14:paraId="07389874" w14:textId="77777777" w:rsidR="00AE1119" w:rsidRDefault="00AE1119">
      <w:pPr>
        <w:spacing w:after="0"/>
        <w:rPr>
          <w:rFonts w:ascii="Cambria" w:hAnsi="Cambria"/>
          <w:b/>
          <w:bCs/>
          <w:kern w:val="32"/>
          <w:sz w:val="40"/>
          <w:szCs w:val="32"/>
        </w:rPr>
      </w:pPr>
      <w:r>
        <w:br w:type="page"/>
      </w:r>
    </w:p>
    <w:p w14:paraId="7DCEB22D" w14:textId="77777777" w:rsidR="00AE1119" w:rsidRPr="00DF0835" w:rsidRDefault="00AE1119" w:rsidP="00AE1119">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i/>
          <w:sz w:val="44"/>
          <w:szCs w:val="44"/>
        </w:rPr>
      </w:pPr>
      <w:r w:rsidRPr="00DF0835">
        <w:rPr>
          <w:b/>
          <w:i/>
          <w:sz w:val="44"/>
          <w:szCs w:val="44"/>
        </w:rPr>
        <w:lastRenderedPageBreak/>
        <w:t>P</w:t>
      </w:r>
      <w:r>
        <w:rPr>
          <w:b/>
          <w:i/>
          <w:sz w:val="44"/>
          <w:szCs w:val="44"/>
        </w:rPr>
        <w:t>ART III – NON-EXEMPT STAFF WITHOUT INDIVIDUAL CONTRACTS UNDER S.S. 118.22</w:t>
      </w:r>
    </w:p>
    <w:p w14:paraId="7D9659EF" w14:textId="77777777" w:rsidR="00AE1119" w:rsidRDefault="00AE1119" w:rsidP="00AE1119">
      <w:pPr>
        <w:tabs>
          <w:tab w:val="left" w:pos="741"/>
          <w:tab w:val="left" w:pos="900"/>
          <w:tab w:val="decimal" w:pos="1260"/>
          <w:tab w:val="left" w:pos="1440"/>
          <w:tab w:val="left" w:pos="1800"/>
          <w:tab w:val="left" w:pos="1980"/>
          <w:tab w:val="left" w:pos="2340"/>
          <w:tab w:val="left" w:pos="2700"/>
          <w:tab w:val="left" w:pos="3060"/>
          <w:tab w:val="left" w:pos="3420"/>
          <w:tab w:val="left" w:pos="3780"/>
        </w:tabs>
        <w:rPr>
          <w:b/>
          <w:sz w:val="44"/>
          <w:szCs w:val="44"/>
        </w:rPr>
      </w:pPr>
    </w:p>
    <w:p w14:paraId="0C05341E" w14:textId="77777777" w:rsidR="00AE1119" w:rsidRDefault="00AE1119" w:rsidP="00AE1119">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p>
    <w:p w14:paraId="3EAD13FA" w14:textId="77777777" w:rsidR="00AE1119" w:rsidRDefault="00AE1119" w:rsidP="00AE1119">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p>
    <w:p w14:paraId="10E436B0" w14:textId="77777777" w:rsidR="00AE1119" w:rsidRDefault="00AE1119" w:rsidP="00AE1119">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p>
    <w:p w14:paraId="1E12C1C0" w14:textId="77777777" w:rsidR="00AE1119" w:rsidRDefault="00AE1119" w:rsidP="00AE1119">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r w:rsidRPr="002576EE">
        <w:rPr>
          <w:b/>
          <w:noProof/>
          <w:sz w:val="44"/>
          <w:szCs w:val="44"/>
        </w:rPr>
        <w:drawing>
          <wp:inline distT="0" distB="0" distL="0" distR="0" wp14:anchorId="257AC86F" wp14:editId="72681A7F">
            <wp:extent cx="3928745" cy="2463800"/>
            <wp:effectExtent l="0" t="0" r="0" b="0"/>
            <wp:docPr id="28" name="Picture 1" descr="Description: Macintosh HD:Users:lfrancois:Desktop:D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lfrancois:Desktop:Do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8745" cy="2463800"/>
                    </a:xfrm>
                    <a:prstGeom prst="rect">
                      <a:avLst/>
                    </a:prstGeom>
                    <a:noFill/>
                    <a:ln>
                      <a:noFill/>
                    </a:ln>
                  </pic:spPr>
                </pic:pic>
              </a:graphicData>
            </a:graphic>
          </wp:inline>
        </w:drawing>
      </w:r>
    </w:p>
    <w:p w14:paraId="509FA4FC" w14:textId="77777777" w:rsidR="00AE1119" w:rsidRPr="002576EE" w:rsidRDefault="00AE1119" w:rsidP="002576EE">
      <w:pPr>
        <w:sectPr w:rsidR="00AE1119" w:rsidRPr="002576EE" w:rsidSect="00AE1119">
          <w:footerReference w:type="default" r:id="rId21"/>
          <w:endnotePr>
            <w:numFmt w:val="decimal"/>
          </w:endnotePr>
          <w:type w:val="continuous"/>
          <w:pgSz w:w="12240" w:h="15840" w:code="1"/>
          <w:pgMar w:top="432" w:right="720" w:bottom="1440" w:left="720" w:header="576" w:footer="0" w:gutter="0"/>
          <w:cols w:space="720"/>
          <w:noEndnote/>
          <w:docGrid w:linePitch="299"/>
        </w:sectPr>
      </w:pPr>
    </w:p>
    <w:p w14:paraId="17894745" w14:textId="77777777" w:rsidR="00C60298" w:rsidRDefault="00C60298" w:rsidP="00AE1119">
      <w:pPr>
        <w:pStyle w:val="Heading2"/>
        <w:numPr>
          <w:ilvl w:val="0"/>
          <w:numId w:val="0"/>
        </w:numPr>
      </w:pPr>
      <w:bookmarkStart w:id="296" w:name="_Toc292452165"/>
    </w:p>
    <w:p w14:paraId="087FCEE1" w14:textId="77777777" w:rsidR="00C60298" w:rsidRDefault="00C60298" w:rsidP="00AE1119">
      <w:pPr>
        <w:pStyle w:val="Heading2"/>
        <w:numPr>
          <w:ilvl w:val="0"/>
          <w:numId w:val="0"/>
        </w:numPr>
      </w:pPr>
    </w:p>
    <w:p w14:paraId="2A3032AE" w14:textId="77777777" w:rsidR="00C60298" w:rsidRDefault="00C60298" w:rsidP="00AE1119">
      <w:pPr>
        <w:pStyle w:val="Heading2"/>
        <w:numPr>
          <w:ilvl w:val="0"/>
          <w:numId w:val="0"/>
        </w:numPr>
      </w:pPr>
    </w:p>
    <w:p w14:paraId="161505BF" w14:textId="77777777" w:rsidR="00C60298" w:rsidRPr="00D35CA9" w:rsidRDefault="00C60298" w:rsidP="00D35CA9">
      <w:pPr>
        <w:spacing w:after="0"/>
        <w:rPr>
          <w:b/>
          <w:bCs/>
          <w:iCs/>
          <w:sz w:val="28"/>
          <w:szCs w:val="28"/>
        </w:rPr>
      </w:pPr>
      <w:r>
        <w:br w:type="page"/>
      </w:r>
      <w:bookmarkStart w:id="297" w:name="_Toc292452167"/>
      <w:bookmarkEnd w:id="296"/>
    </w:p>
    <w:p w14:paraId="3F8A1D45" w14:textId="77777777" w:rsidR="00D35CA9" w:rsidRPr="00920566" w:rsidRDefault="00D35CA9" w:rsidP="003F1DA7">
      <w:pPr>
        <w:pStyle w:val="Heading2"/>
        <w:numPr>
          <w:ilvl w:val="0"/>
          <w:numId w:val="112"/>
        </w:numPr>
      </w:pPr>
      <w:r w:rsidRPr="00920566">
        <w:lastRenderedPageBreak/>
        <w:t xml:space="preserve">DISCIPLINE AND </w:t>
      </w:r>
      <w:r>
        <w:t>DISCHARGE</w:t>
      </w:r>
    </w:p>
    <w:p w14:paraId="3091B257" w14:textId="77777777" w:rsidR="00AE1119" w:rsidRPr="008623A5" w:rsidRDefault="00AE1119" w:rsidP="00AE1119">
      <w:pPr>
        <w:pStyle w:val="Heading3"/>
        <w:ind w:left="720" w:hanging="720"/>
        <w:rPr>
          <w:rFonts w:ascii="Times New Roman" w:hAnsi="Times New Roman"/>
        </w:rPr>
      </w:pPr>
      <w:r w:rsidRPr="008623A5">
        <w:rPr>
          <w:rFonts w:ascii="Times New Roman" w:hAnsi="Times New Roman"/>
        </w:rPr>
        <w:t>Standard for Discipline and Termination</w:t>
      </w:r>
      <w:bookmarkEnd w:id="297"/>
      <w:r w:rsidRPr="008623A5">
        <w:rPr>
          <w:rFonts w:ascii="Times New Roman" w:hAnsi="Times New Roman"/>
        </w:rPr>
        <w:t xml:space="preserve">  </w:t>
      </w:r>
    </w:p>
    <w:p w14:paraId="60737803" w14:textId="77777777" w:rsidR="00AE1119" w:rsidRDefault="00AE1119" w:rsidP="00AE1119">
      <w:pPr>
        <w:tabs>
          <w:tab w:val="left" w:pos="-720"/>
          <w:tab w:val="left" w:pos="0"/>
        </w:tabs>
        <w:suppressAutoHyphens/>
      </w:pPr>
      <w:r w:rsidRPr="002A50B6">
        <w:rPr>
          <w:spacing w:val="-2"/>
        </w:rPr>
        <w:t xml:space="preserve">The District Administrator is solely responsible for </w:t>
      </w:r>
      <w:r>
        <w:rPr>
          <w:spacing w:val="-2"/>
        </w:rPr>
        <w:t xml:space="preserve">determining appropriate </w:t>
      </w:r>
      <w:r w:rsidRPr="002A50B6">
        <w:rPr>
          <w:spacing w:val="-2"/>
        </w:rPr>
        <w:t>disciplinary measures, including, but not limited to, suspension and/or dismissal from employment</w:t>
      </w:r>
      <w:r w:rsidRPr="002A50B6">
        <w:t>.</w:t>
      </w:r>
      <w:r w:rsidRPr="002A50B6">
        <w:rPr>
          <w:spacing w:val="-2"/>
        </w:rPr>
        <w:t xml:space="preserve">  Such discipline or termination shall be subject to the grievance procedure provisions of this </w:t>
      </w:r>
      <w:r w:rsidRPr="002A50B6">
        <w:rPr>
          <w:i/>
          <w:spacing w:val="-2"/>
        </w:rPr>
        <w:t>Handbook</w:t>
      </w:r>
      <w:r w:rsidRPr="002A50B6">
        <w:rPr>
          <w:spacing w:val="-2"/>
        </w:rPr>
        <w:t>.</w:t>
      </w:r>
    </w:p>
    <w:p w14:paraId="48D00513" w14:textId="77777777" w:rsidR="00AE1119" w:rsidRPr="008623A5" w:rsidRDefault="00AE1119" w:rsidP="00AE1119">
      <w:pPr>
        <w:pStyle w:val="Heading3"/>
        <w:ind w:left="720" w:hanging="720"/>
        <w:rPr>
          <w:rFonts w:ascii="Times New Roman" w:hAnsi="Times New Roman"/>
        </w:rPr>
      </w:pPr>
      <w:bookmarkStart w:id="298" w:name="_Toc292452169"/>
      <w:r w:rsidRPr="008623A5">
        <w:rPr>
          <w:rFonts w:ascii="Times New Roman" w:hAnsi="Times New Roman"/>
        </w:rPr>
        <w:t>Representation</w:t>
      </w:r>
      <w:bookmarkEnd w:id="298"/>
    </w:p>
    <w:p w14:paraId="6F5F78A6" w14:textId="77777777" w:rsidR="00AE1119" w:rsidRPr="008623A5" w:rsidRDefault="00AE1119" w:rsidP="00AE1119">
      <w:pPr>
        <w:tabs>
          <w:tab w:val="left" w:pos="-720"/>
          <w:tab w:val="left" w:pos="720"/>
        </w:tabs>
        <w:suppressAutoHyphens/>
      </w:pPr>
      <w:r w:rsidRPr="008623A5">
        <w:t xml:space="preserve">In the event any employee is called to a meeting for the purpose of issuing discipline or discharge, or for the purpose of investigating circumstances </w:t>
      </w:r>
      <w:r>
        <w:t>that</w:t>
      </w:r>
      <w:r w:rsidRPr="008623A5">
        <w:t xml:space="preserve"> may lead to discipline or discharge, the </w:t>
      </w:r>
      <w:r>
        <w:t>District</w:t>
      </w:r>
      <w:r w:rsidRPr="008623A5">
        <w:t xml:space="preserve"> shall advise the employee of his or her right to Association representation prior to the meeting.  In the event the employee chooses to have Association representation, the meeting shall be delayed until appropriate Association representation may be obtained.  Nothing in this provision shall prevent an Employer from removing an employee from the work place if immediate action is required.</w:t>
      </w:r>
    </w:p>
    <w:p w14:paraId="3CA474D6" w14:textId="77777777" w:rsidR="00AE1119" w:rsidRPr="008623A5" w:rsidRDefault="00AE1119" w:rsidP="00AE1119">
      <w:pPr>
        <w:pStyle w:val="Heading3"/>
        <w:ind w:left="720" w:hanging="720"/>
        <w:rPr>
          <w:rFonts w:ascii="Times New Roman" w:hAnsi="Times New Roman"/>
        </w:rPr>
      </w:pPr>
      <w:bookmarkStart w:id="299" w:name="_Toc292452170"/>
      <w:r w:rsidRPr="008623A5">
        <w:rPr>
          <w:rFonts w:ascii="Times New Roman" w:hAnsi="Times New Roman"/>
        </w:rPr>
        <w:t>Disciplinary Materials</w:t>
      </w:r>
      <w:bookmarkEnd w:id="299"/>
    </w:p>
    <w:p w14:paraId="0C230B64" w14:textId="77777777" w:rsidR="00AE1119" w:rsidRPr="008623A5" w:rsidRDefault="00AE1119" w:rsidP="00AE1119">
      <w:pPr>
        <w:tabs>
          <w:tab w:val="left" w:pos="-720"/>
          <w:tab w:val="left" w:pos="720"/>
        </w:tabs>
        <w:suppressAutoHyphens/>
      </w:pPr>
      <w:r w:rsidRPr="008623A5">
        <w:t>Copies of any disciplinary material(s) shall be provided to the employee before such material is place</w:t>
      </w:r>
      <w:r>
        <w:t>d</w:t>
      </w:r>
      <w:r w:rsidRPr="008623A5">
        <w:t xml:space="preserve"> in an employee's personnel file.</w:t>
      </w:r>
    </w:p>
    <w:p w14:paraId="3778A00B" w14:textId="77777777" w:rsidR="00AE1119" w:rsidRPr="008623A5" w:rsidRDefault="00AE1119" w:rsidP="00AE1119">
      <w:pPr>
        <w:tabs>
          <w:tab w:val="left" w:pos="-720"/>
          <w:tab w:val="left" w:pos="720"/>
        </w:tabs>
        <w:suppressAutoHyphens/>
        <w:ind w:left="720" w:hanging="720"/>
      </w:pPr>
    </w:p>
    <w:p w14:paraId="29A09FFD" w14:textId="77777777" w:rsidR="00AE1119" w:rsidRPr="008623A5" w:rsidRDefault="00AE1119" w:rsidP="00AE1119">
      <w:pPr>
        <w:pStyle w:val="Heading2"/>
      </w:pPr>
      <w:r w:rsidRPr="008623A5">
        <w:t xml:space="preserve"> </w:t>
      </w:r>
      <w:bookmarkStart w:id="300" w:name="_Toc292452171"/>
      <w:r w:rsidRPr="008623A5">
        <w:t>HOURS OF WORK AND WORK SCHEDULE</w:t>
      </w:r>
      <w:bookmarkEnd w:id="300"/>
    </w:p>
    <w:p w14:paraId="12266629" w14:textId="77777777" w:rsidR="00AE1119" w:rsidRPr="008623A5" w:rsidRDefault="00AE1119" w:rsidP="00AE1119">
      <w:pPr>
        <w:pStyle w:val="Heading3"/>
        <w:ind w:left="720" w:hanging="720"/>
        <w:rPr>
          <w:rFonts w:ascii="Times New Roman" w:hAnsi="Times New Roman"/>
        </w:rPr>
      </w:pPr>
      <w:bookmarkStart w:id="301" w:name="_Toc292452172"/>
      <w:r w:rsidRPr="008623A5">
        <w:rPr>
          <w:rFonts w:ascii="Times New Roman" w:hAnsi="Times New Roman"/>
        </w:rPr>
        <w:t>Letter of Appointment</w:t>
      </w:r>
      <w:bookmarkEnd w:id="301"/>
    </w:p>
    <w:p w14:paraId="6629DDAD" w14:textId="77777777" w:rsidR="00AE1119" w:rsidRPr="008623A5" w:rsidRDefault="00AE1119" w:rsidP="00AE1119">
      <w:pPr>
        <w:tabs>
          <w:tab w:val="left" w:pos="-720"/>
          <w:tab w:val="left" w:pos="720"/>
        </w:tabs>
        <w:suppressAutoHyphens/>
        <w:ind w:left="86"/>
      </w:pPr>
      <w:r w:rsidRPr="008623A5">
        <w:t>Each employee shall be issued an annual letter of appointment.</w:t>
      </w:r>
    </w:p>
    <w:p w14:paraId="6F2A2B2F" w14:textId="77777777" w:rsidR="00AE1119" w:rsidRPr="008623A5" w:rsidRDefault="00AE1119" w:rsidP="00AE1119">
      <w:pPr>
        <w:pStyle w:val="Heading3"/>
        <w:ind w:left="720" w:hanging="720"/>
        <w:rPr>
          <w:rFonts w:ascii="Times New Roman" w:hAnsi="Times New Roman"/>
        </w:rPr>
      </w:pPr>
      <w:bookmarkStart w:id="302" w:name="_Toc292452173"/>
      <w:r w:rsidRPr="008623A5">
        <w:rPr>
          <w:rFonts w:ascii="Times New Roman" w:hAnsi="Times New Roman"/>
        </w:rPr>
        <w:t>Regular Workday and Starting and Ending Times</w:t>
      </w:r>
      <w:bookmarkEnd w:id="302"/>
    </w:p>
    <w:p w14:paraId="3FC79526" w14:textId="77777777" w:rsidR="00AE1119" w:rsidRPr="00072C08" w:rsidRDefault="00AE1119" w:rsidP="00AE1119">
      <w:pPr>
        <w:tabs>
          <w:tab w:val="left" w:pos="-720"/>
          <w:tab w:val="left" w:pos="720"/>
        </w:tabs>
        <w:suppressAutoHyphens/>
      </w:pPr>
      <w:r w:rsidRPr="008623A5">
        <w:t>A regular full-time workday is eight (8) hours, excluding lunch time.  Because of different schedule requirements, employee's starting, lunch, and finishing times may vary in different assignments and locations.  The employee's immediate supervisor will schedule working hours, break periods, and lunch periods</w:t>
      </w:r>
      <w:r w:rsidRPr="002A50B6">
        <w:t xml:space="preserve">.  </w:t>
      </w:r>
    </w:p>
    <w:p w14:paraId="66B19C02" w14:textId="77777777" w:rsidR="00AE1119" w:rsidRPr="008623A5" w:rsidRDefault="00AE1119" w:rsidP="00AE1119">
      <w:pPr>
        <w:pStyle w:val="Heading3"/>
        <w:ind w:left="720" w:hanging="720"/>
        <w:rPr>
          <w:rFonts w:ascii="Times New Roman" w:hAnsi="Times New Roman"/>
        </w:rPr>
      </w:pPr>
      <w:bookmarkStart w:id="303" w:name="_Toc292452174"/>
      <w:r w:rsidRPr="008623A5">
        <w:rPr>
          <w:rFonts w:ascii="Times New Roman" w:hAnsi="Times New Roman"/>
        </w:rPr>
        <w:t>Regular Work Week</w:t>
      </w:r>
      <w:bookmarkEnd w:id="303"/>
    </w:p>
    <w:p w14:paraId="46BAE453" w14:textId="02FE368F" w:rsidR="00AE1119" w:rsidRPr="008623A5" w:rsidRDefault="00AE1119" w:rsidP="00AE1119">
      <w:pPr>
        <w:tabs>
          <w:tab w:val="left" w:pos="-720"/>
          <w:tab w:val="left" w:pos="720"/>
        </w:tabs>
        <w:suppressAutoHyphens/>
      </w:pPr>
      <w:r w:rsidRPr="008623A5">
        <w:t xml:space="preserve">A regular work week is forty </w:t>
      </w:r>
      <w:r w:rsidRPr="00072C08">
        <w:t>(40) hours</w:t>
      </w:r>
      <w:r w:rsidR="00E1650E">
        <w:t xml:space="preserve">.  </w:t>
      </w:r>
      <w:r w:rsidRPr="008623A5">
        <w:t>The regular work week is five (5) consecutive days unless the immediate supervisor assigns the employee to a different work schedule.   This section shall not be construed as a guarantee or limitation on the number of hours</w:t>
      </w:r>
      <w:r w:rsidR="001776E8" w:rsidRPr="008623A5">
        <w:fldChar w:fldCharType="begin"/>
      </w:r>
      <w:r w:rsidRPr="008623A5">
        <w:instrText xml:space="preserve"> XE "Work Hours" </w:instrText>
      </w:r>
      <w:r w:rsidR="001776E8" w:rsidRPr="008623A5">
        <w:fldChar w:fldCharType="end"/>
      </w:r>
      <w:r w:rsidRPr="008623A5">
        <w:t xml:space="preserve"> per day or hours in a work week which may be scheduled or required by the District.</w:t>
      </w:r>
    </w:p>
    <w:p w14:paraId="0AD617B3" w14:textId="77777777" w:rsidR="00AE1119" w:rsidRPr="008623A5" w:rsidRDefault="00AE1119" w:rsidP="00AE1119">
      <w:pPr>
        <w:pStyle w:val="Heading3"/>
        <w:ind w:left="720" w:hanging="720"/>
        <w:rPr>
          <w:rFonts w:ascii="Times New Roman" w:hAnsi="Times New Roman"/>
        </w:rPr>
      </w:pPr>
      <w:bookmarkStart w:id="304" w:name="_Toc292452175"/>
      <w:r w:rsidRPr="008623A5">
        <w:rPr>
          <w:rFonts w:ascii="Times New Roman" w:hAnsi="Times New Roman"/>
        </w:rPr>
        <w:t>Part-time Employees</w:t>
      </w:r>
      <w:bookmarkEnd w:id="304"/>
    </w:p>
    <w:p w14:paraId="5257F5CF" w14:textId="77777777" w:rsidR="00AE1119" w:rsidRPr="008623A5" w:rsidRDefault="00AE1119" w:rsidP="00AE1119">
      <w:pPr>
        <w:tabs>
          <w:tab w:val="left" w:pos="-720"/>
          <w:tab w:val="left" w:pos="720"/>
        </w:tabs>
        <w:suppressAutoHyphens/>
      </w:pPr>
      <w:r w:rsidRPr="008623A5">
        <w:t>A regular schedule of hours shall be prepared for part-time employees.  Such schedule shall be made known to the affected employees.</w:t>
      </w:r>
    </w:p>
    <w:p w14:paraId="137DE07E" w14:textId="77777777" w:rsidR="00AE1119" w:rsidRPr="008623A5" w:rsidRDefault="00AE1119" w:rsidP="00AE1119">
      <w:pPr>
        <w:pStyle w:val="Heading3"/>
        <w:ind w:left="720" w:hanging="720"/>
        <w:rPr>
          <w:rFonts w:ascii="Times New Roman" w:hAnsi="Times New Roman"/>
        </w:rPr>
      </w:pPr>
      <w:bookmarkStart w:id="305" w:name="_Toc292452176"/>
      <w:r w:rsidRPr="008623A5">
        <w:rPr>
          <w:rFonts w:ascii="Times New Roman" w:hAnsi="Times New Roman"/>
        </w:rPr>
        <w:t>Additional Hours and Overtime - Approval and Assignment</w:t>
      </w:r>
      <w:bookmarkEnd w:id="305"/>
    </w:p>
    <w:p w14:paraId="5F19F087" w14:textId="77777777" w:rsidR="00AE1119" w:rsidRPr="008623A5" w:rsidRDefault="00AE1119" w:rsidP="00AE1119">
      <w:pPr>
        <w:tabs>
          <w:tab w:val="left" w:pos="-720"/>
          <w:tab w:val="left" w:pos="0"/>
        </w:tabs>
        <w:suppressAutoHyphens/>
        <w:ind w:left="1440" w:hanging="720"/>
      </w:pPr>
      <w:r w:rsidRPr="008623A5">
        <w:t>A.</w:t>
      </w:r>
      <w:r w:rsidRPr="008623A5">
        <w:tab/>
      </w:r>
      <w:r w:rsidRPr="008623A5">
        <w:rPr>
          <w:u w:val="single"/>
        </w:rPr>
        <w:t>Approval</w:t>
      </w:r>
      <w:r w:rsidRPr="008623A5">
        <w:t xml:space="preserve">:  In order for an employee to work beyond his or her contract hours in any week, prior approval must be obtained from the immediate supervisor. </w:t>
      </w:r>
    </w:p>
    <w:p w14:paraId="012D5213" w14:textId="77777777" w:rsidR="00AE1119" w:rsidRPr="008623A5" w:rsidRDefault="00AE1119" w:rsidP="00AE1119">
      <w:pPr>
        <w:tabs>
          <w:tab w:val="left" w:pos="-720"/>
          <w:tab w:val="left" w:pos="0"/>
        </w:tabs>
        <w:suppressAutoHyphens/>
        <w:ind w:left="1440" w:hanging="720"/>
      </w:pPr>
      <w:r w:rsidRPr="008623A5">
        <w:t>B.</w:t>
      </w:r>
      <w:r w:rsidRPr="008623A5">
        <w:tab/>
      </w:r>
      <w:r w:rsidRPr="008623A5">
        <w:rPr>
          <w:u w:val="single"/>
        </w:rPr>
        <w:t>Assignment</w:t>
      </w:r>
      <w:r w:rsidRPr="008623A5">
        <w:t xml:space="preserve">:  </w:t>
      </w:r>
      <w:r>
        <w:t>Overtime</w:t>
      </w:r>
      <w:r w:rsidRPr="008623A5">
        <w:t xml:space="preserve"> assignments shall be assigned at the discretion of the District.</w:t>
      </w:r>
    </w:p>
    <w:p w14:paraId="42B24D03" w14:textId="77777777" w:rsidR="00AE1119" w:rsidRPr="008623A5" w:rsidRDefault="00AE1119" w:rsidP="00AE1119">
      <w:pPr>
        <w:tabs>
          <w:tab w:val="left" w:pos="-720"/>
          <w:tab w:val="left" w:pos="0"/>
        </w:tabs>
        <w:suppressAutoHyphens/>
        <w:ind w:left="1440" w:hanging="720"/>
      </w:pPr>
      <w:r w:rsidRPr="008623A5">
        <w:t>C.</w:t>
      </w:r>
      <w:r w:rsidRPr="008623A5">
        <w:tab/>
      </w:r>
      <w:r w:rsidRPr="008623A5">
        <w:rPr>
          <w:u w:val="single"/>
        </w:rPr>
        <w:t>Pay Rate for Overtime</w:t>
      </w:r>
      <w:r w:rsidRPr="008623A5">
        <w:t xml:space="preserve">:  Time worked over forty (40) hours per week is paid at one and one-half (1.5) rate.  Time over forty (40) hours per week does not include sick, vacation, holiday, or personal leave time.  The reason for overtime must be indicated on the back of the employee's time </w:t>
      </w:r>
      <w:r>
        <w:t>sheet</w:t>
      </w:r>
      <w:r w:rsidRPr="008623A5">
        <w:t>.  For the sole purpose of determining the appropriate pay period for the receipt of overtime pay, a week is defined as a pay period starting at 12:00 a.m. on Sunday and e</w:t>
      </w:r>
      <w:r>
        <w:t>nding at 11:59 p.m. on Saturday.</w:t>
      </w:r>
    </w:p>
    <w:p w14:paraId="4D414914" w14:textId="77777777" w:rsidR="00AE1119" w:rsidRPr="008623A5" w:rsidRDefault="00AE1119" w:rsidP="00AE1119">
      <w:pPr>
        <w:pStyle w:val="Heading3"/>
        <w:ind w:left="720" w:hanging="720"/>
        <w:rPr>
          <w:rFonts w:ascii="Times New Roman" w:hAnsi="Times New Roman"/>
        </w:rPr>
      </w:pPr>
      <w:bookmarkStart w:id="306" w:name="_Toc292452178"/>
      <w:r w:rsidRPr="008623A5">
        <w:rPr>
          <w:rFonts w:ascii="Times New Roman" w:hAnsi="Times New Roman"/>
        </w:rPr>
        <w:lastRenderedPageBreak/>
        <w:t>Lunch Period</w:t>
      </w:r>
      <w:bookmarkEnd w:id="306"/>
    </w:p>
    <w:p w14:paraId="5C9D532A" w14:textId="77777777" w:rsidR="00AE1119" w:rsidRDefault="00AE1119" w:rsidP="00AE1119">
      <w:r w:rsidRPr="008623A5">
        <w:t xml:space="preserve">All employees who work six (6) hours or more per day will be entitled to an unpaid half-hour lunch period, which shall be duty free.  </w:t>
      </w:r>
    </w:p>
    <w:p w14:paraId="1A8C565D" w14:textId="77777777" w:rsidR="00AE1119" w:rsidRPr="008623A5" w:rsidRDefault="00AE1119" w:rsidP="00AE1119">
      <w:pPr>
        <w:pStyle w:val="Heading3"/>
        <w:ind w:left="720" w:hanging="720"/>
        <w:rPr>
          <w:rFonts w:ascii="Times New Roman" w:hAnsi="Times New Roman"/>
        </w:rPr>
      </w:pPr>
      <w:bookmarkStart w:id="307" w:name="_Toc292452179"/>
      <w:r w:rsidRPr="008623A5">
        <w:rPr>
          <w:rFonts w:ascii="Times New Roman" w:hAnsi="Times New Roman"/>
        </w:rPr>
        <w:t>Breaks</w:t>
      </w:r>
      <w:bookmarkEnd w:id="307"/>
    </w:p>
    <w:p w14:paraId="14D9FB0A" w14:textId="77777777" w:rsidR="00AE1119" w:rsidRPr="008623A5" w:rsidRDefault="00AE1119" w:rsidP="00AE1119">
      <w:r w:rsidRPr="008623A5">
        <w:t>Employees scheduled to work at least four (4) hours per workday shall receive one (1</w:t>
      </w:r>
      <w:r w:rsidRPr="00E271C2">
        <w:t xml:space="preserve">) </w:t>
      </w:r>
      <w:r>
        <w:t>fifteen</w:t>
      </w:r>
      <w:r w:rsidRPr="00E271C2">
        <w:t xml:space="preserve"> (1</w:t>
      </w:r>
      <w:r>
        <w:t>5</w:t>
      </w:r>
      <w:r w:rsidRPr="00E271C2">
        <w:t xml:space="preserve">) minute paid break.  Employees scheduled to work at least eight (8) hours per workday shall receive two (2) </w:t>
      </w:r>
      <w:r>
        <w:t>fifteen</w:t>
      </w:r>
      <w:r w:rsidRPr="00E271C2">
        <w:t xml:space="preserve"> (1</w:t>
      </w:r>
      <w:r>
        <w:t>5</w:t>
      </w:r>
      <w:r w:rsidRPr="00E271C2">
        <w:t xml:space="preserve">) minute </w:t>
      </w:r>
      <w:r w:rsidRPr="008623A5">
        <w:t xml:space="preserve">paid breaks.  Breaks shall be scheduled by the immediate supervisor.  </w:t>
      </w:r>
    </w:p>
    <w:p w14:paraId="09806C87" w14:textId="77777777" w:rsidR="00AE1119" w:rsidRPr="008623A5" w:rsidRDefault="00AE1119" w:rsidP="00AE1119">
      <w:pPr>
        <w:tabs>
          <w:tab w:val="left" w:pos="-1440"/>
          <w:tab w:val="left" w:pos="-720"/>
          <w:tab w:val="left" w:pos="0"/>
        </w:tabs>
        <w:suppressAutoHyphens/>
        <w:ind w:left="720" w:hanging="720"/>
        <w:rPr>
          <w:b/>
        </w:rPr>
      </w:pPr>
      <w:r w:rsidRPr="008623A5">
        <w:tab/>
      </w:r>
      <w:r w:rsidRPr="008623A5">
        <w:rPr>
          <w:b/>
        </w:rPr>
        <w:t>Hours Worked</w:t>
      </w:r>
      <w:r w:rsidRPr="008623A5">
        <w:rPr>
          <w:b/>
        </w:rPr>
        <w:tab/>
      </w:r>
      <w:r w:rsidRPr="008623A5">
        <w:rPr>
          <w:b/>
        </w:rPr>
        <w:tab/>
      </w:r>
      <w:r w:rsidRPr="008623A5">
        <w:rPr>
          <w:b/>
        </w:rPr>
        <w:tab/>
        <w:t>Break(s) and Lunch Period Scheduling</w:t>
      </w:r>
    </w:p>
    <w:p w14:paraId="1ED02BDF" w14:textId="77777777" w:rsidR="00AE1119" w:rsidRPr="008623A5" w:rsidRDefault="00AE1119" w:rsidP="00AE1119">
      <w:pPr>
        <w:tabs>
          <w:tab w:val="left" w:pos="-1440"/>
          <w:tab w:val="left" w:pos="-720"/>
          <w:tab w:val="left" w:pos="0"/>
        </w:tabs>
        <w:suppressAutoHyphens/>
        <w:spacing w:after="0"/>
        <w:ind w:left="720" w:hanging="720"/>
      </w:pPr>
      <w:r w:rsidRPr="008623A5">
        <w:tab/>
        <w:t>0 to 3.99 hours</w:t>
      </w:r>
      <w:r w:rsidRPr="008623A5">
        <w:tab/>
      </w:r>
      <w:r w:rsidRPr="008623A5">
        <w:tab/>
      </w:r>
      <w:r w:rsidRPr="008623A5">
        <w:tab/>
        <w:t>0 minutes</w:t>
      </w:r>
    </w:p>
    <w:p w14:paraId="332FBFA9" w14:textId="77777777" w:rsidR="00AE1119" w:rsidRPr="008623A5" w:rsidRDefault="00AE1119" w:rsidP="00AE1119">
      <w:pPr>
        <w:tabs>
          <w:tab w:val="left" w:pos="-1440"/>
          <w:tab w:val="left" w:pos="-720"/>
          <w:tab w:val="left" w:pos="0"/>
        </w:tabs>
        <w:suppressAutoHyphens/>
        <w:spacing w:after="0"/>
        <w:ind w:left="720" w:hanging="720"/>
      </w:pPr>
      <w:r w:rsidRPr="008623A5">
        <w:tab/>
        <w:t>At least 3.5 to 5.99 hours</w:t>
      </w:r>
      <w:r w:rsidRPr="008623A5">
        <w:tab/>
      </w:r>
      <w:r w:rsidRPr="003F67FA">
        <w:t>1</w:t>
      </w:r>
      <w:r>
        <w:t>5</w:t>
      </w:r>
      <w:r w:rsidRPr="008623A5">
        <w:t xml:space="preserve"> minutes</w:t>
      </w:r>
      <w:r>
        <w:t xml:space="preserve"> </w:t>
      </w:r>
    </w:p>
    <w:p w14:paraId="49D89255" w14:textId="77777777" w:rsidR="00AE1119" w:rsidRPr="008623A5" w:rsidRDefault="00AE1119" w:rsidP="00AE1119">
      <w:pPr>
        <w:tabs>
          <w:tab w:val="left" w:pos="-1440"/>
          <w:tab w:val="left" w:pos="-720"/>
          <w:tab w:val="left" w:pos="0"/>
        </w:tabs>
        <w:suppressAutoHyphens/>
        <w:spacing w:after="0"/>
        <w:ind w:left="720" w:hanging="720"/>
      </w:pPr>
      <w:r w:rsidRPr="008623A5">
        <w:tab/>
        <w:t>At least 6.0 to 7.99 hours</w:t>
      </w:r>
      <w:r w:rsidRPr="008623A5">
        <w:tab/>
        <w:t>1</w:t>
      </w:r>
      <w:r>
        <w:t>5</w:t>
      </w:r>
      <w:r w:rsidRPr="008623A5">
        <w:t xml:space="preserve"> minutes and 30 minute duty-free lunch</w:t>
      </w:r>
    </w:p>
    <w:p w14:paraId="14729BDA" w14:textId="77777777" w:rsidR="00AE1119" w:rsidRPr="008623A5" w:rsidRDefault="00AE1119" w:rsidP="00AE1119">
      <w:pPr>
        <w:tabs>
          <w:tab w:val="left" w:pos="-1440"/>
          <w:tab w:val="left" w:pos="-720"/>
          <w:tab w:val="left" w:pos="0"/>
        </w:tabs>
        <w:suppressAutoHyphens/>
        <w:spacing w:after="0"/>
        <w:ind w:left="720" w:hanging="720"/>
      </w:pPr>
      <w:r w:rsidRPr="008623A5">
        <w:tab/>
        <w:t>At least 8.0 or more hours</w:t>
      </w:r>
      <w:r w:rsidRPr="008623A5">
        <w:tab/>
        <w:t>(2) 1</w:t>
      </w:r>
      <w:r>
        <w:t>5</w:t>
      </w:r>
      <w:r w:rsidRPr="008623A5">
        <w:t xml:space="preserve"> minutes and 30-minute duty-free lunch</w:t>
      </w:r>
    </w:p>
    <w:p w14:paraId="0BD1ACED" w14:textId="77777777" w:rsidR="00AE1119" w:rsidRPr="008623A5" w:rsidRDefault="00AE1119" w:rsidP="00AE1119">
      <w:pPr>
        <w:pStyle w:val="Heading3"/>
        <w:ind w:left="720" w:hanging="720"/>
        <w:rPr>
          <w:rFonts w:ascii="Times New Roman" w:hAnsi="Times New Roman"/>
        </w:rPr>
      </w:pPr>
      <w:bookmarkStart w:id="308" w:name="_Toc292452180"/>
      <w:r w:rsidRPr="008623A5">
        <w:rPr>
          <w:rFonts w:ascii="Times New Roman" w:hAnsi="Times New Roman"/>
        </w:rPr>
        <w:t xml:space="preserve">Time </w:t>
      </w:r>
      <w:r>
        <w:rPr>
          <w:rFonts w:ascii="Times New Roman" w:hAnsi="Times New Roman"/>
        </w:rPr>
        <w:t>Sheet</w:t>
      </w:r>
      <w:r w:rsidRPr="008623A5">
        <w:rPr>
          <w:rFonts w:ascii="Times New Roman" w:hAnsi="Times New Roman"/>
        </w:rPr>
        <w:t>s or other Form of Electronic Tracking of Hours Worked</w:t>
      </w:r>
      <w:bookmarkEnd w:id="308"/>
    </w:p>
    <w:p w14:paraId="05E3B274" w14:textId="77777777" w:rsidR="00AE1119" w:rsidRPr="008623A5" w:rsidRDefault="001776E8" w:rsidP="00AE1119">
      <w:pPr>
        <w:rPr>
          <w:u w:val="single"/>
        </w:rPr>
      </w:pPr>
      <w:r w:rsidRPr="00803D06">
        <w:rPr>
          <w:b/>
        </w:rPr>
        <w:fldChar w:fldCharType="begin"/>
      </w:r>
      <w:r w:rsidR="00AE1119" w:rsidRPr="00803D06">
        <w:rPr>
          <w:b/>
        </w:rPr>
        <w:instrText xml:space="preserve"> XE "Time Cards" </w:instrText>
      </w:r>
      <w:r w:rsidRPr="00803D06">
        <w:rPr>
          <w:b/>
        </w:rPr>
        <w:fldChar w:fldCharType="end"/>
      </w:r>
      <w:r w:rsidR="00AE1119" w:rsidRPr="00803D06">
        <w:t xml:space="preserve">Time </w:t>
      </w:r>
      <w:r w:rsidR="00AE1119">
        <w:t>sheets</w:t>
      </w:r>
      <w:r w:rsidR="00AE1119" w:rsidRPr="00803D06">
        <w:t xml:space="preserve"> shall be used by all employees. Employees shall </w:t>
      </w:r>
      <w:r w:rsidR="00AE1119">
        <w:t>track</w:t>
      </w:r>
      <w:r w:rsidR="00AE1119" w:rsidRPr="00803D06">
        <w:t xml:space="preserve"> their own time </w:t>
      </w:r>
      <w:r w:rsidR="00AE1119">
        <w:t>on time sheets</w:t>
      </w:r>
      <w:r w:rsidR="00AE1119" w:rsidRPr="00803D06">
        <w:t xml:space="preserve"> when reporting to work.  If an employee leaves the premises for any personal reason, the time </w:t>
      </w:r>
      <w:r w:rsidR="00AE1119">
        <w:t>sheet</w:t>
      </w:r>
      <w:r w:rsidR="00AE1119" w:rsidRPr="00803D06">
        <w:t xml:space="preserve"> is to be used to </w:t>
      </w:r>
      <w:r w:rsidR="00AE1119">
        <w:t>reflect</w:t>
      </w:r>
      <w:r w:rsidR="00AE1119" w:rsidRPr="00803D06">
        <w:t xml:space="preserve"> out and in </w:t>
      </w:r>
      <w:r w:rsidR="00AE1119">
        <w:t xml:space="preserve">times </w:t>
      </w:r>
      <w:r w:rsidR="00AE1119" w:rsidRPr="00803D06">
        <w:t xml:space="preserve">upon return. Employees shall </w:t>
      </w:r>
      <w:r w:rsidR="00AE1119">
        <w:t xml:space="preserve">update their own time sheets </w:t>
      </w:r>
      <w:r w:rsidR="00AE1119" w:rsidRPr="00803D06">
        <w:t>when leaving for the day.</w:t>
      </w:r>
      <w:r w:rsidR="00AE1119" w:rsidRPr="008623A5">
        <w:t xml:space="preserve">  </w:t>
      </w:r>
    </w:p>
    <w:p w14:paraId="0B41C205" w14:textId="77777777" w:rsidR="00AE1119" w:rsidRPr="008623A5" w:rsidRDefault="00AE1119" w:rsidP="00AE1119">
      <w:pPr>
        <w:pStyle w:val="Heading3"/>
        <w:ind w:left="720" w:hanging="720"/>
        <w:rPr>
          <w:rFonts w:ascii="Times New Roman" w:hAnsi="Times New Roman"/>
        </w:rPr>
      </w:pPr>
      <w:bookmarkStart w:id="309" w:name="_Toc292452181"/>
      <w:r w:rsidRPr="008623A5">
        <w:rPr>
          <w:rFonts w:ascii="Times New Roman" w:hAnsi="Times New Roman"/>
        </w:rPr>
        <w:t>Emergency School Closings</w:t>
      </w:r>
      <w:bookmarkEnd w:id="309"/>
      <w:r w:rsidRPr="008623A5">
        <w:rPr>
          <w:rFonts w:ascii="Times New Roman" w:hAnsi="Times New Roman"/>
        </w:rPr>
        <w:t xml:space="preserve"> </w:t>
      </w:r>
    </w:p>
    <w:p w14:paraId="74BCDDEE" w14:textId="77777777" w:rsidR="00AE1119" w:rsidRPr="008623A5" w:rsidRDefault="00AE1119" w:rsidP="00AE1119">
      <w:pPr>
        <w:widowControl w:val="0"/>
        <w:numPr>
          <w:ilvl w:val="0"/>
          <w:numId w:val="105"/>
        </w:numPr>
        <w:tabs>
          <w:tab w:val="left" w:pos="-720"/>
          <w:tab w:val="left" w:pos="0"/>
          <w:tab w:val="left" w:pos="1440"/>
        </w:tabs>
        <w:suppressAutoHyphens/>
        <w:spacing w:after="0"/>
        <w:ind w:left="1440" w:hanging="720"/>
      </w:pPr>
      <w:r w:rsidRPr="008623A5">
        <w:t xml:space="preserve">All </w:t>
      </w:r>
      <w:r>
        <w:t xml:space="preserve">scheduled </w:t>
      </w:r>
      <w:r w:rsidRPr="008623A5">
        <w:t xml:space="preserve">custodians and </w:t>
      </w:r>
      <w:r>
        <w:t xml:space="preserve">essential </w:t>
      </w:r>
      <w:r w:rsidRPr="008623A5">
        <w:t xml:space="preserve">secretaries are expected to report to work when school is closed due to inclement weather or situations beyond the control of the District, if at all possible.  </w:t>
      </w:r>
    </w:p>
    <w:p w14:paraId="0C9AE26F" w14:textId="77777777" w:rsidR="00AE1119" w:rsidRPr="008623A5" w:rsidRDefault="00AE1119" w:rsidP="00AE1119">
      <w:pPr>
        <w:widowControl w:val="0"/>
        <w:tabs>
          <w:tab w:val="left" w:pos="-720"/>
          <w:tab w:val="left" w:pos="0"/>
          <w:tab w:val="left" w:pos="1440"/>
        </w:tabs>
        <w:suppressAutoHyphens/>
        <w:spacing w:after="0"/>
        <w:ind w:left="1440"/>
      </w:pPr>
    </w:p>
    <w:p w14:paraId="2CED7040" w14:textId="77777777" w:rsidR="00AE1119" w:rsidRDefault="00AE1119" w:rsidP="00AE1119">
      <w:pPr>
        <w:widowControl w:val="0"/>
        <w:numPr>
          <w:ilvl w:val="0"/>
          <w:numId w:val="105"/>
        </w:numPr>
        <w:tabs>
          <w:tab w:val="left" w:pos="-720"/>
          <w:tab w:val="left" w:pos="0"/>
          <w:tab w:val="left" w:pos="1440"/>
        </w:tabs>
        <w:suppressAutoHyphens/>
        <w:spacing w:after="0"/>
        <w:ind w:left="1440" w:hanging="720"/>
      </w:pPr>
      <w:r w:rsidRPr="00FF05A7">
        <w:t>All other employees shall not report to work on days when the school to which they are assigned is closed due to inclement weather or situations beyond the control of the District.  Any employee not at</w:t>
      </w:r>
      <w:r w:rsidRPr="008623A5">
        <w:t xml:space="preserve"> work when school is closed for an emergency </w:t>
      </w:r>
      <w:r>
        <w:t xml:space="preserve">shall not be paid for that day.  </w:t>
      </w:r>
      <w:r w:rsidRPr="008623A5">
        <w:t xml:space="preserve">Employees shall be required to make </w:t>
      </w:r>
      <w:r>
        <w:t xml:space="preserve">up </w:t>
      </w:r>
      <w:r w:rsidRPr="008623A5">
        <w:t xml:space="preserve">days in the event that the District schedules make-up days. </w:t>
      </w:r>
    </w:p>
    <w:p w14:paraId="2BF81C5F" w14:textId="77777777" w:rsidR="00AE1119" w:rsidRPr="008623A5" w:rsidRDefault="00AE1119" w:rsidP="00AE1119">
      <w:pPr>
        <w:widowControl w:val="0"/>
        <w:tabs>
          <w:tab w:val="left" w:pos="-720"/>
          <w:tab w:val="left" w:pos="0"/>
          <w:tab w:val="left" w:pos="1440"/>
        </w:tabs>
        <w:suppressAutoHyphens/>
        <w:spacing w:after="0"/>
      </w:pPr>
    </w:p>
    <w:p w14:paraId="6865292C" w14:textId="77777777" w:rsidR="00AE1119" w:rsidRDefault="00AE1119" w:rsidP="00AE1119">
      <w:pPr>
        <w:widowControl w:val="0"/>
        <w:numPr>
          <w:ilvl w:val="0"/>
          <w:numId w:val="105"/>
        </w:numPr>
        <w:tabs>
          <w:tab w:val="left" w:pos="-720"/>
          <w:tab w:val="left" w:pos="0"/>
          <w:tab w:val="left" w:pos="1440"/>
        </w:tabs>
        <w:suppressAutoHyphens/>
        <w:spacing w:after="0"/>
        <w:ind w:left="1440" w:hanging="720"/>
      </w:pPr>
      <w:r w:rsidRPr="00FF05A7">
        <w:t>If employees report to work and a decision to close schools is made after that time, those employees will only be paid for the actual hours</w:t>
      </w:r>
      <w:r w:rsidRPr="003D4B2E">
        <w:t xml:space="preserve"> worked on such day</w:t>
      </w:r>
      <w:r>
        <w:t>.</w:t>
      </w:r>
    </w:p>
    <w:p w14:paraId="0BE973D3" w14:textId="77777777" w:rsidR="00AE1119" w:rsidRPr="00107914" w:rsidRDefault="00AE1119" w:rsidP="00AE1119">
      <w:pPr>
        <w:pStyle w:val="Heading3"/>
        <w:ind w:left="720" w:hanging="720"/>
        <w:rPr>
          <w:rFonts w:ascii="Times New Roman" w:hAnsi="Times New Roman"/>
        </w:rPr>
      </w:pPr>
      <w:bookmarkStart w:id="310" w:name="_Toc292452183"/>
      <w:r w:rsidRPr="00107914">
        <w:rPr>
          <w:rFonts w:ascii="Times New Roman" w:hAnsi="Times New Roman"/>
        </w:rPr>
        <w:t>Flexible Schedule</w:t>
      </w:r>
      <w:bookmarkEnd w:id="310"/>
    </w:p>
    <w:p w14:paraId="160D1C47" w14:textId="77777777" w:rsidR="00AE1119" w:rsidRPr="00107914" w:rsidRDefault="00AE1119" w:rsidP="00AE1119">
      <w:pPr>
        <w:tabs>
          <w:tab w:val="left" w:pos="-720"/>
          <w:tab w:val="left" w:pos="720"/>
        </w:tabs>
        <w:suppressAutoHyphens/>
      </w:pPr>
      <w:r w:rsidRPr="00107914">
        <w:t xml:space="preserve">An employee may request a change in his/her weekly work schedule.  The request for a change in the employee's weekly work schedule shall be made at least one (1) week in advance of the proposed change, unless circumstances </w:t>
      </w:r>
      <w:r>
        <w:t>necessitate</w:t>
      </w:r>
      <w:r w:rsidRPr="00107914">
        <w:t xml:space="preserve"> for a shorter notice period. The immediate supervisor shall have the authority to grant or deny the employee's request in his/her sole discretion. All hours of work under a flexible work schedule agreement must be completed within one regular workweek.  The agreement to allow an employee to have a flexible work schedule shall not, in and of itself, result in the employee being eligible for overtime.</w:t>
      </w:r>
    </w:p>
    <w:p w14:paraId="1002933B" w14:textId="77777777" w:rsidR="00AE1119" w:rsidRPr="00107914" w:rsidRDefault="00AE1119" w:rsidP="00AE1119">
      <w:pPr>
        <w:pStyle w:val="Heading3"/>
        <w:ind w:left="720" w:hanging="720"/>
        <w:rPr>
          <w:rFonts w:ascii="Times New Roman" w:hAnsi="Times New Roman"/>
        </w:rPr>
      </w:pPr>
      <w:bookmarkStart w:id="311" w:name="_Toc292452184"/>
      <w:r w:rsidRPr="00107914">
        <w:rPr>
          <w:rFonts w:ascii="Times New Roman" w:hAnsi="Times New Roman"/>
        </w:rPr>
        <w:t>Call-In Pay</w:t>
      </w:r>
      <w:bookmarkEnd w:id="311"/>
    </w:p>
    <w:p w14:paraId="4DD70431" w14:textId="02B93A63" w:rsidR="00AE1119" w:rsidRDefault="00AE1119" w:rsidP="00AE1119">
      <w:pPr>
        <w:tabs>
          <w:tab w:val="left" w:pos="-720"/>
          <w:tab w:val="left" w:pos="770"/>
        </w:tabs>
        <w:suppressAutoHyphens/>
      </w:pPr>
      <w:r w:rsidRPr="00107914">
        <w:t xml:space="preserve">Employees called in to work hours outside of their regular work schedule that are not contiguous with their regular work schedule, except as noted below, </w:t>
      </w:r>
      <w:r w:rsidR="00AC4FCA" w:rsidRPr="00107914">
        <w:t>and shall</w:t>
      </w:r>
      <w:r w:rsidRPr="00107914">
        <w:t xml:space="preserve"> be paid no less than two (2) hours pay</w:t>
      </w:r>
      <w:r>
        <w:t xml:space="preserve">.  </w:t>
      </w:r>
      <w:r w:rsidRPr="00107914">
        <w:t>The District may, at its discretion, require such employees to work the full two (2) hour period.  Employees called in to open the building for a special event, i.e. use of school District facility by an outside agency or for co-curricular events, will be paid for the time that the employee is required to be at the District.</w:t>
      </w:r>
    </w:p>
    <w:p w14:paraId="4CC8A9C3" w14:textId="77777777" w:rsidR="00AE1119" w:rsidRPr="008623A5" w:rsidRDefault="00AE1119" w:rsidP="00AE1119">
      <w:pPr>
        <w:pStyle w:val="Heading3"/>
        <w:ind w:left="720" w:hanging="720"/>
        <w:rPr>
          <w:rFonts w:ascii="Times New Roman" w:hAnsi="Times New Roman"/>
        </w:rPr>
      </w:pPr>
      <w:bookmarkStart w:id="312" w:name="_Toc292452186"/>
      <w:r w:rsidRPr="008623A5">
        <w:rPr>
          <w:rFonts w:ascii="Times New Roman" w:hAnsi="Times New Roman"/>
        </w:rPr>
        <w:t>Attendance at Meetings</w:t>
      </w:r>
      <w:bookmarkEnd w:id="312"/>
    </w:p>
    <w:p w14:paraId="49256F23" w14:textId="77777777" w:rsidR="00AE1119" w:rsidRDefault="00AE1119" w:rsidP="00AE1119">
      <w:pPr>
        <w:tabs>
          <w:tab w:val="left" w:pos="-720"/>
          <w:tab w:val="left" w:pos="720"/>
        </w:tabs>
        <w:suppressAutoHyphens/>
        <w:rPr>
          <w:u w:val="single"/>
        </w:rPr>
      </w:pPr>
      <w:r w:rsidRPr="008623A5">
        <w:t>Employees required to attend meetings called or scheduled by the Employer shall be paid for all hours spent in attendance at such meetings</w:t>
      </w:r>
      <w:r>
        <w:t>.</w:t>
      </w:r>
    </w:p>
    <w:p w14:paraId="3C256EA0" w14:textId="77777777" w:rsidR="00AE1119" w:rsidRPr="00107914" w:rsidRDefault="00AE1119" w:rsidP="00AE1119">
      <w:pPr>
        <w:tabs>
          <w:tab w:val="left" w:pos="-720"/>
          <w:tab w:val="left" w:pos="720"/>
        </w:tabs>
        <w:suppressAutoHyphens/>
        <w:rPr>
          <w:u w:val="single"/>
        </w:rPr>
      </w:pPr>
    </w:p>
    <w:p w14:paraId="0311D2F6" w14:textId="77777777" w:rsidR="00AE1119" w:rsidRPr="008623A5" w:rsidRDefault="00AE1119" w:rsidP="00AE1119">
      <w:pPr>
        <w:pStyle w:val="Heading2"/>
      </w:pPr>
      <w:r w:rsidRPr="008623A5">
        <w:lastRenderedPageBreak/>
        <w:t xml:space="preserve"> </w:t>
      </w:r>
      <w:bookmarkStart w:id="313" w:name="_Toc292452187"/>
      <w:r w:rsidRPr="00107914">
        <w:t>REDUCTION IN FORCE, POSITIONS &amp; HOURS</w:t>
      </w:r>
      <w:bookmarkEnd w:id="313"/>
      <w:r w:rsidRPr="008623A5">
        <w:t xml:space="preserve"> </w:t>
      </w:r>
    </w:p>
    <w:p w14:paraId="5DD6CAE2" w14:textId="77777777" w:rsidR="00AE1119" w:rsidRPr="008623A5" w:rsidRDefault="00AE1119" w:rsidP="00AE1119">
      <w:pPr>
        <w:pStyle w:val="Heading3"/>
        <w:ind w:left="720" w:hanging="720"/>
        <w:rPr>
          <w:rFonts w:ascii="Times New Roman" w:hAnsi="Times New Roman"/>
        </w:rPr>
      </w:pPr>
      <w:bookmarkStart w:id="314" w:name="_Toc292452188"/>
      <w:r w:rsidRPr="008623A5">
        <w:rPr>
          <w:rFonts w:ascii="Times New Roman" w:hAnsi="Times New Roman"/>
        </w:rPr>
        <w:t xml:space="preserve">Reasons for </w:t>
      </w:r>
      <w:bookmarkEnd w:id="314"/>
      <w:r w:rsidR="00CC32D9">
        <w:rPr>
          <w:rFonts w:ascii="Times New Roman" w:hAnsi="Times New Roman"/>
        </w:rPr>
        <w:t>Reduction in Force</w:t>
      </w:r>
    </w:p>
    <w:p w14:paraId="14321DB1" w14:textId="77777777" w:rsidR="00AE1119" w:rsidRPr="008623A5" w:rsidRDefault="00AE1119" w:rsidP="00AE1119">
      <w:pPr>
        <w:tabs>
          <w:tab w:val="left" w:pos="-720"/>
          <w:tab w:val="left" w:pos="0"/>
        </w:tabs>
        <w:suppressAutoHyphens/>
      </w:pPr>
      <w:r w:rsidRPr="008623A5">
        <w:t xml:space="preserve">In the event the Board determines to reduce the number of positions (full layoff) or the number of hours in any position (partial layoff), the provisions set forth in this Article shall apply.  </w:t>
      </w:r>
    </w:p>
    <w:p w14:paraId="61A9D4C2" w14:textId="77777777" w:rsidR="00AE1119" w:rsidRPr="008623A5" w:rsidRDefault="00AE1119" w:rsidP="00AE1119">
      <w:pPr>
        <w:pStyle w:val="Heading3"/>
        <w:ind w:left="720" w:hanging="720"/>
        <w:rPr>
          <w:rFonts w:ascii="Times New Roman" w:hAnsi="Times New Roman"/>
        </w:rPr>
      </w:pPr>
      <w:bookmarkStart w:id="315" w:name="_Toc292452189"/>
      <w:r w:rsidRPr="008623A5">
        <w:rPr>
          <w:rFonts w:ascii="Times New Roman" w:hAnsi="Times New Roman"/>
        </w:rPr>
        <w:t>Notice</w:t>
      </w:r>
      <w:bookmarkEnd w:id="315"/>
      <w:r w:rsidR="00CC32D9">
        <w:rPr>
          <w:rFonts w:ascii="Times New Roman" w:hAnsi="Times New Roman"/>
        </w:rPr>
        <w:t xml:space="preserve"> of Reduction</w:t>
      </w:r>
    </w:p>
    <w:p w14:paraId="4B53FEED" w14:textId="3064A73F" w:rsidR="00AE1119" w:rsidRPr="008623A5" w:rsidRDefault="00AE1119" w:rsidP="00AE1119">
      <w:pPr>
        <w:tabs>
          <w:tab w:val="left" w:pos="-720"/>
          <w:tab w:val="left" w:pos="0"/>
        </w:tabs>
        <w:suppressAutoHyphens/>
      </w:pPr>
      <w:r w:rsidRPr="008623A5">
        <w:t xml:space="preserve">The District will give at least </w:t>
      </w:r>
      <w:r w:rsidR="002D7B78" w:rsidRPr="002D3951">
        <w:t>fourteen (14</w:t>
      </w:r>
      <w:r w:rsidRPr="002D3951">
        <w:t>)</w:t>
      </w:r>
      <w:r w:rsidRPr="008623A5">
        <w:t xml:space="preserve"> calendar </w:t>
      </w:r>
      <w:proofErr w:type="spellStart"/>
      <w:r w:rsidRPr="008623A5">
        <w:t>days notice</w:t>
      </w:r>
      <w:proofErr w:type="spellEnd"/>
      <w:r w:rsidRPr="008623A5">
        <w:t xml:space="preserve"> of layoff.  The layoff notice shall specify</w:t>
      </w:r>
      <w:r>
        <w:t xml:space="preserve"> </w:t>
      </w:r>
      <w:r w:rsidRPr="008623A5">
        <w:t xml:space="preserve">the effective date of layoff, that it is the responsibility of the employee to keep the District informed in writing of any changes in the employee's address, and </w:t>
      </w:r>
      <w:r>
        <w:t xml:space="preserve">that </w:t>
      </w:r>
      <w:r w:rsidRPr="008623A5">
        <w:t xml:space="preserve">it will refer the employee to the Reduction in Force provision in this </w:t>
      </w:r>
      <w:r w:rsidRPr="005A424A">
        <w:rPr>
          <w:i/>
        </w:rPr>
        <w:t>Handbook</w:t>
      </w:r>
      <w:r w:rsidRPr="008623A5">
        <w:t xml:space="preserve">. </w:t>
      </w:r>
    </w:p>
    <w:p w14:paraId="7067ABE0" w14:textId="77777777" w:rsidR="00AE1119" w:rsidRPr="008623A5" w:rsidRDefault="00AE1119" w:rsidP="00AE1119">
      <w:pPr>
        <w:pStyle w:val="Heading3"/>
        <w:ind w:left="720" w:hanging="720"/>
        <w:rPr>
          <w:rFonts w:ascii="Times New Roman" w:hAnsi="Times New Roman"/>
        </w:rPr>
      </w:pPr>
      <w:bookmarkStart w:id="316" w:name="_Toc292452190"/>
      <w:r w:rsidRPr="008623A5">
        <w:rPr>
          <w:rFonts w:ascii="Times New Roman" w:hAnsi="Times New Roman"/>
        </w:rPr>
        <w:t>Selection for Reduction – Steps</w:t>
      </w:r>
      <w:bookmarkEnd w:id="316"/>
    </w:p>
    <w:p w14:paraId="5439B226" w14:textId="77777777" w:rsidR="00AE1119" w:rsidRPr="008623A5" w:rsidRDefault="00AE1119" w:rsidP="00AE1119">
      <w:pPr>
        <w:tabs>
          <w:tab w:val="left" w:pos="-720"/>
          <w:tab w:val="left" w:pos="0"/>
        </w:tabs>
        <w:suppressAutoHyphens/>
      </w:pPr>
      <w:r w:rsidRPr="008623A5">
        <w:t>In the implementation of staff reductions under this section, individual employees shall be selected for full or partial layoff in accordance with the following steps:</w:t>
      </w:r>
    </w:p>
    <w:p w14:paraId="44744CB9" w14:textId="77777777" w:rsidR="00AE1119" w:rsidRDefault="00AE1119" w:rsidP="00AE1119">
      <w:pPr>
        <w:numPr>
          <w:ilvl w:val="0"/>
          <w:numId w:val="106"/>
        </w:numPr>
        <w:tabs>
          <w:tab w:val="left" w:pos="-720"/>
          <w:tab w:val="left" w:pos="0"/>
        </w:tabs>
        <w:suppressAutoHyphens/>
      </w:pPr>
      <w:r w:rsidRPr="008623A5">
        <w:rPr>
          <w:u w:val="single"/>
        </w:rPr>
        <w:t>Step One - Attrition</w:t>
      </w:r>
      <w:r w:rsidRPr="008623A5">
        <w:t xml:space="preserve">:  Normal attrition resulting from employees retiring or resigning will be relied upon to the extent that it is administratively feasible in implementing layoffs.  </w:t>
      </w:r>
    </w:p>
    <w:p w14:paraId="3CB024C8" w14:textId="77777777" w:rsidR="00AE1119" w:rsidRDefault="00AE1119" w:rsidP="00AE1119">
      <w:pPr>
        <w:numPr>
          <w:ilvl w:val="0"/>
          <w:numId w:val="106"/>
        </w:numPr>
        <w:tabs>
          <w:tab w:val="left" w:pos="-720"/>
          <w:tab w:val="left" w:pos="0"/>
        </w:tabs>
        <w:suppressAutoHyphens/>
      </w:pPr>
      <w:r w:rsidRPr="00121638">
        <w:rPr>
          <w:u w:val="single"/>
        </w:rPr>
        <w:t>Step Two - Volunteers</w:t>
      </w:r>
      <w:r w:rsidRPr="008623A5">
        <w:t xml:space="preserve">:  Requests for volunteers will be sent to employees within each job category.  Volunteers will be laid off first. An employee who volunteers to be laid off will put his/her request in writing.  The District will only accept volunteers if in the District's opinion the remaining employees in the job category are qualified to perform the remaining work. </w:t>
      </w:r>
    </w:p>
    <w:p w14:paraId="4C7FE2C0" w14:textId="77777777" w:rsidR="00AE1119" w:rsidRDefault="00AE1119" w:rsidP="00AE1119">
      <w:pPr>
        <w:numPr>
          <w:ilvl w:val="0"/>
          <w:numId w:val="106"/>
        </w:numPr>
        <w:tabs>
          <w:tab w:val="left" w:pos="-720"/>
          <w:tab w:val="left" w:pos="0"/>
        </w:tabs>
        <w:suppressAutoHyphens/>
      </w:pPr>
      <w:r w:rsidRPr="00121638">
        <w:rPr>
          <w:u w:val="single"/>
        </w:rPr>
        <w:t xml:space="preserve">Step Three - Selection </w:t>
      </w:r>
      <w:proofErr w:type="gramStart"/>
      <w:r w:rsidRPr="00121638">
        <w:rPr>
          <w:u w:val="single"/>
        </w:rPr>
        <w:t>For</w:t>
      </w:r>
      <w:proofErr w:type="gramEnd"/>
      <w:r w:rsidRPr="00121638">
        <w:rPr>
          <w:u w:val="single"/>
        </w:rPr>
        <w:t xml:space="preserve"> Reduction/Layoff</w:t>
      </w:r>
      <w:r w:rsidRPr="008623A5">
        <w:t xml:space="preserve">:  The District shall select the employee in the affected job category for layoff or reduction in hours.  </w:t>
      </w:r>
    </w:p>
    <w:p w14:paraId="612AAE46" w14:textId="77777777" w:rsidR="00AE1119" w:rsidRPr="008623A5" w:rsidRDefault="00AE1119" w:rsidP="00AE1119">
      <w:pPr>
        <w:numPr>
          <w:ilvl w:val="1"/>
          <w:numId w:val="106"/>
        </w:numPr>
        <w:tabs>
          <w:tab w:val="left" w:pos="-720"/>
          <w:tab w:val="left" w:pos="0"/>
        </w:tabs>
        <w:suppressAutoHyphens/>
      </w:pPr>
      <w:r w:rsidRPr="008623A5">
        <w:t>Job categories for the purpose of this section shall be defined as:</w:t>
      </w:r>
    </w:p>
    <w:p w14:paraId="3D6C9B0E" w14:textId="77777777" w:rsidR="00AE1119" w:rsidRPr="00107914" w:rsidRDefault="00AE1119" w:rsidP="00AE1119">
      <w:pPr>
        <w:tabs>
          <w:tab w:val="left" w:pos="-720"/>
          <w:tab w:val="left" w:pos="0"/>
          <w:tab w:val="left" w:pos="720"/>
          <w:tab w:val="left" w:pos="1440"/>
          <w:tab w:val="left" w:pos="2160"/>
          <w:tab w:val="left" w:pos="2880"/>
          <w:tab w:val="left" w:pos="3600"/>
          <w:tab w:val="left" w:pos="4320"/>
        </w:tabs>
        <w:suppressAutoHyphens/>
        <w:spacing w:after="0"/>
        <w:ind w:left="6480" w:hanging="5040"/>
      </w:pPr>
      <w:r w:rsidRPr="008623A5">
        <w:tab/>
      </w:r>
      <w:r w:rsidRPr="00107914">
        <w:t>a.</w:t>
      </w:r>
      <w:r w:rsidRPr="00107914">
        <w:tab/>
        <w:t>Custodian I</w:t>
      </w:r>
      <w:r w:rsidRPr="00107914">
        <w:tab/>
        <w:t xml:space="preserve"> </w:t>
      </w:r>
      <w:r w:rsidRPr="00107914">
        <w:tab/>
      </w:r>
      <w:r w:rsidRPr="00107914">
        <w:tab/>
        <w:t>b.</w:t>
      </w:r>
      <w:r w:rsidRPr="00107914">
        <w:tab/>
        <w:t>Custodian II</w:t>
      </w:r>
    </w:p>
    <w:p w14:paraId="367284EF" w14:textId="152E2075" w:rsidR="00AE1119" w:rsidRPr="00107914" w:rsidRDefault="00AE1119" w:rsidP="004E1DBF">
      <w:pPr>
        <w:tabs>
          <w:tab w:val="left" w:pos="-720"/>
          <w:tab w:val="left" w:pos="0"/>
          <w:tab w:val="left" w:pos="720"/>
          <w:tab w:val="left" w:pos="1440"/>
          <w:tab w:val="left" w:pos="2160"/>
          <w:tab w:val="left" w:pos="2880"/>
          <w:tab w:val="left" w:pos="3600"/>
          <w:tab w:val="left" w:pos="4320"/>
        </w:tabs>
        <w:suppressAutoHyphens/>
        <w:spacing w:after="0"/>
        <w:ind w:left="6480" w:hanging="5040"/>
      </w:pPr>
      <w:r w:rsidRPr="00107914">
        <w:tab/>
        <w:t>c.</w:t>
      </w:r>
      <w:r w:rsidRPr="00107914">
        <w:tab/>
        <w:t xml:space="preserve">Secretary </w:t>
      </w:r>
      <w:proofErr w:type="spellStart"/>
      <w:r w:rsidRPr="00107914">
        <w:t>I</w:t>
      </w:r>
      <w:r w:rsidRPr="00107914">
        <w:tab/>
        <w:t xml:space="preserve"> </w:t>
      </w:r>
      <w:r w:rsidRPr="00107914">
        <w:tab/>
      </w:r>
      <w:r w:rsidRPr="00107914">
        <w:tab/>
        <w:t>d</w:t>
      </w:r>
      <w:proofErr w:type="spellEnd"/>
      <w:r w:rsidRPr="00107914">
        <w:t>.</w:t>
      </w:r>
      <w:r w:rsidRPr="00107914">
        <w:tab/>
        <w:t>Secretary II</w:t>
      </w:r>
      <w:r w:rsidR="004E1DBF">
        <w:tab/>
      </w:r>
      <w:r w:rsidR="004E1DBF">
        <w:tab/>
      </w:r>
      <w:r w:rsidR="004E1DBF">
        <w:tab/>
      </w:r>
    </w:p>
    <w:p w14:paraId="62628B41" w14:textId="6A2855B4" w:rsidR="00AE1119" w:rsidRDefault="00AE1119" w:rsidP="00AE1119">
      <w:pPr>
        <w:tabs>
          <w:tab w:val="left" w:pos="-720"/>
          <w:tab w:val="left" w:pos="0"/>
        </w:tabs>
        <w:suppressAutoHyphens/>
        <w:spacing w:after="0"/>
        <w:ind w:left="1440"/>
      </w:pPr>
      <w:r w:rsidRPr="00107914">
        <w:tab/>
      </w:r>
      <w:r w:rsidR="009C70D1">
        <w:t>e</w:t>
      </w:r>
      <w:r w:rsidRPr="00107914">
        <w:t>.</w:t>
      </w:r>
      <w:r w:rsidRPr="00107914">
        <w:tab/>
        <w:t>Instructional Assistant</w:t>
      </w:r>
      <w:r w:rsidRPr="00107914">
        <w:tab/>
      </w:r>
      <w:r w:rsidRPr="00107914">
        <w:tab/>
      </w:r>
      <w:r w:rsidR="0009102C">
        <w:tab/>
      </w:r>
      <w:r w:rsidR="0009102C">
        <w:tab/>
      </w:r>
    </w:p>
    <w:p w14:paraId="798532EC" w14:textId="77777777" w:rsidR="00AE1119" w:rsidRDefault="00AE1119" w:rsidP="00AE1119">
      <w:pPr>
        <w:tabs>
          <w:tab w:val="left" w:pos="-720"/>
          <w:tab w:val="left" w:pos="0"/>
        </w:tabs>
        <w:suppressAutoHyphens/>
        <w:spacing w:after="0"/>
        <w:ind w:left="1440"/>
      </w:pPr>
    </w:p>
    <w:p w14:paraId="05FF80AC" w14:textId="77777777" w:rsidR="00AE1119" w:rsidRDefault="00AE1119" w:rsidP="00AE1119">
      <w:pPr>
        <w:numPr>
          <w:ilvl w:val="1"/>
          <w:numId w:val="106"/>
        </w:numPr>
        <w:tabs>
          <w:tab w:val="left" w:pos="-720"/>
          <w:tab w:val="left" w:pos="0"/>
        </w:tabs>
        <w:suppressAutoHyphens/>
        <w:spacing w:after="0"/>
      </w:pPr>
      <w:r w:rsidRPr="008623A5">
        <w:t>The District shall utilize the following criteria in order of application for determining the employee for layoff or reduction in hours:</w:t>
      </w:r>
    </w:p>
    <w:p w14:paraId="35F8008E" w14:textId="77777777" w:rsidR="00AE1119" w:rsidRDefault="00AE1119" w:rsidP="00AE1119">
      <w:pPr>
        <w:tabs>
          <w:tab w:val="left" w:pos="-720"/>
          <w:tab w:val="left" w:pos="0"/>
        </w:tabs>
        <w:suppressAutoHyphens/>
        <w:spacing w:after="0"/>
        <w:ind w:left="1440"/>
      </w:pPr>
    </w:p>
    <w:p w14:paraId="063A18AA" w14:textId="77777777" w:rsidR="00AE1119" w:rsidRDefault="00AE1119" w:rsidP="00AE1119">
      <w:pPr>
        <w:numPr>
          <w:ilvl w:val="2"/>
          <w:numId w:val="106"/>
        </w:numPr>
        <w:tabs>
          <w:tab w:val="left" w:pos="-720"/>
          <w:tab w:val="left" w:pos="0"/>
        </w:tabs>
        <w:suppressAutoHyphens/>
        <w:ind w:left="2250" w:hanging="263"/>
      </w:pPr>
      <w:r w:rsidRPr="00121638">
        <w:rPr>
          <w:u w:val="single"/>
        </w:rPr>
        <w:t>Educational Needs of the District</w:t>
      </w:r>
      <w:r w:rsidRPr="008623A5">
        <w:t xml:space="preserve">:  </w:t>
      </w:r>
      <w:r>
        <w:t>W</w:t>
      </w:r>
      <w:r w:rsidRPr="00121638">
        <w:rPr>
          <w:spacing w:val="-3"/>
        </w:rPr>
        <w:t xml:space="preserve">ill be those needs as identified and determined by the </w:t>
      </w:r>
      <w:r>
        <w:rPr>
          <w:spacing w:val="-3"/>
        </w:rPr>
        <w:t>District Administrator as approved by the school board</w:t>
      </w:r>
      <w:r w:rsidRPr="00121638">
        <w:rPr>
          <w:spacing w:val="-3"/>
        </w:rPr>
        <w:t xml:space="preserve"> through normal channels in accord with its constituted authority.</w:t>
      </w:r>
    </w:p>
    <w:p w14:paraId="7DD0D366" w14:textId="77777777" w:rsidR="00AE1119" w:rsidRDefault="00AE1119" w:rsidP="00AE1119">
      <w:pPr>
        <w:numPr>
          <w:ilvl w:val="2"/>
          <w:numId w:val="106"/>
        </w:numPr>
        <w:tabs>
          <w:tab w:val="left" w:pos="-720"/>
          <w:tab w:val="left" w:pos="0"/>
        </w:tabs>
        <w:suppressAutoHyphens/>
        <w:ind w:left="2174" w:hanging="187"/>
      </w:pPr>
      <w:r w:rsidRPr="00121638">
        <w:rPr>
          <w:u w:val="single"/>
        </w:rPr>
        <w:t>Qualifications as established by the Board</w:t>
      </w:r>
      <w:r w:rsidRPr="008623A5">
        <w:t xml:space="preserve">:  </w:t>
      </w:r>
      <w:r>
        <w:t>I</w:t>
      </w:r>
      <w:r w:rsidRPr="00121638">
        <w:rPr>
          <w:spacing w:val="-3"/>
        </w:rPr>
        <w:t>ncluding, but not limited to specific job skills, certification [if applicable], training, district evaluations, etc.</w:t>
      </w:r>
    </w:p>
    <w:p w14:paraId="4F4ADF3F" w14:textId="77777777" w:rsidR="00AE1119" w:rsidRDefault="00AE1119" w:rsidP="00AE1119">
      <w:pPr>
        <w:numPr>
          <w:ilvl w:val="2"/>
          <w:numId w:val="106"/>
        </w:numPr>
        <w:tabs>
          <w:tab w:val="left" w:pos="-720"/>
          <w:tab w:val="left" w:pos="0"/>
        </w:tabs>
        <w:suppressAutoHyphens/>
        <w:ind w:left="2174" w:hanging="187"/>
      </w:pPr>
      <w:r w:rsidRPr="00121638">
        <w:rPr>
          <w:u w:val="single"/>
        </w:rPr>
        <w:t>Qualifications of the Remaining Employees in the affected job category</w:t>
      </w:r>
      <w:r w:rsidRPr="008623A5">
        <w:t xml:space="preserve">:  </w:t>
      </w:r>
      <w:r w:rsidRPr="00121638">
        <w:rPr>
          <w:spacing w:val="-3"/>
        </w:rPr>
        <w:t xml:space="preserve">Relevant qualifications will be those experiences and training that best relate to the position(s) to be maintained and </w:t>
      </w:r>
      <w:r>
        <w:rPr>
          <w:spacing w:val="-3"/>
        </w:rPr>
        <w:t xml:space="preserve">District needs as approved by the board.  </w:t>
      </w:r>
      <w:r w:rsidRPr="00121638">
        <w:rPr>
          <w:spacing w:val="-3"/>
        </w:rPr>
        <w:t>These experiences shall include but not be limited to:  current and past assignment and practical experience in the area of need</w:t>
      </w:r>
      <w:r w:rsidRPr="008623A5">
        <w:t>; and</w:t>
      </w:r>
    </w:p>
    <w:p w14:paraId="06636302" w14:textId="77777777" w:rsidR="00AE1119" w:rsidRDefault="00AE1119" w:rsidP="00AE1119">
      <w:pPr>
        <w:numPr>
          <w:ilvl w:val="2"/>
          <w:numId w:val="106"/>
        </w:numPr>
        <w:tabs>
          <w:tab w:val="left" w:pos="-720"/>
          <w:tab w:val="left" w:pos="0"/>
        </w:tabs>
        <w:suppressAutoHyphens/>
        <w:ind w:left="2174" w:hanging="187"/>
      </w:pPr>
      <w:r w:rsidRPr="008623A5">
        <w:t xml:space="preserve"> </w:t>
      </w:r>
      <w:r w:rsidRPr="00121638">
        <w:rPr>
          <w:u w:val="single"/>
        </w:rPr>
        <w:t>Length of Service of the Employee</w:t>
      </w:r>
      <w:r w:rsidRPr="008623A5">
        <w:t xml:space="preserve">.  </w:t>
      </w:r>
    </w:p>
    <w:p w14:paraId="2DDA0584" w14:textId="77777777" w:rsidR="00AE1119" w:rsidRDefault="00AE1119" w:rsidP="00AE1119">
      <w:pPr>
        <w:numPr>
          <w:ilvl w:val="3"/>
          <w:numId w:val="106"/>
        </w:numPr>
        <w:tabs>
          <w:tab w:val="left" w:pos="-720"/>
          <w:tab w:val="left" w:pos="0"/>
        </w:tabs>
        <w:suppressAutoHyphens/>
      </w:pPr>
      <w:r w:rsidRPr="00121638">
        <w:rPr>
          <w:u w:val="single"/>
        </w:rPr>
        <w:t>Length of Service</w:t>
      </w:r>
      <w:r w:rsidRPr="008623A5">
        <w:t xml:space="preserve">:  Is defined as length of service with the District commencing on the most recent date of hire.  No distinction will be made between full-time and part-time employees in calculating length of service. </w:t>
      </w:r>
    </w:p>
    <w:p w14:paraId="20125EDD" w14:textId="77777777" w:rsidR="00AE1119" w:rsidRDefault="00AE1119" w:rsidP="00AE1119">
      <w:pPr>
        <w:numPr>
          <w:ilvl w:val="3"/>
          <w:numId w:val="106"/>
        </w:numPr>
        <w:tabs>
          <w:tab w:val="left" w:pos="-720"/>
          <w:tab w:val="left" w:pos="0"/>
        </w:tabs>
        <w:suppressAutoHyphens/>
      </w:pPr>
      <w:r>
        <w:rPr>
          <w:u w:val="single"/>
        </w:rPr>
        <w:t>T</w:t>
      </w:r>
      <w:r w:rsidRPr="002E6EA4">
        <w:rPr>
          <w:u w:val="single"/>
        </w:rPr>
        <w:t>ie Breaker on Length of Service</w:t>
      </w:r>
      <w:r w:rsidRPr="008623A5">
        <w:t>:  In the event two or more employees start on the same date, the employee who is senior shall be determined by the District.</w:t>
      </w:r>
    </w:p>
    <w:p w14:paraId="7BCE09D1" w14:textId="77777777" w:rsidR="00AE1119" w:rsidRPr="008623A5" w:rsidRDefault="00AE1119" w:rsidP="00AE1119">
      <w:pPr>
        <w:numPr>
          <w:ilvl w:val="3"/>
          <w:numId w:val="106"/>
        </w:numPr>
        <w:tabs>
          <w:tab w:val="left" w:pos="-720"/>
          <w:tab w:val="left" w:pos="0"/>
        </w:tabs>
        <w:suppressAutoHyphens/>
      </w:pPr>
      <w:r w:rsidRPr="002E6EA4">
        <w:rPr>
          <w:u w:val="single"/>
        </w:rPr>
        <w:lastRenderedPageBreak/>
        <w:t>Length of Service List</w:t>
      </w:r>
      <w:r w:rsidRPr="008623A5">
        <w:t xml:space="preserve">:  The District will annually produce a length of service list and provide it by September 30th.  The </w:t>
      </w:r>
      <w:r>
        <w:t xml:space="preserve">employees </w:t>
      </w:r>
      <w:r w:rsidRPr="008623A5">
        <w:t>will raise any objections to the proposed length of service list by December 1</w:t>
      </w:r>
      <w:r w:rsidRPr="002E6EA4">
        <w:rPr>
          <w:vertAlign w:val="superscript"/>
        </w:rPr>
        <w:t>st</w:t>
      </w:r>
      <w:r w:rsidRPr="008623A5">
        <w:t xml:space="preserve">. </w:t>
      </w:r>
      <w:r w:rsidRPr="008623A5">
        <w:tab/>
      </w:r>
    </w:p>
    <w:p w14:paraId="2A5B8659" w14:textId="77777777" w:rsidR="00AE1119" w:rsidRPr="008623A5" w:rsidRDefault="00AE1119" w:rsidP="00AE1119">
      <w:pPr>
        <w:pStyle w:val="Heading3"/>
        <w:ind w:left="720" w:hanging="720"/>
        <w:rPr>
          <w:rFonts w:ascii="Times New Roman" w:hAnsi="Times New Roman"/>
        </w:rPr>
      </w:pPr>
      <w:bookmarkStart w:id="317" w:name="_Toc292452191"/>
      <w:r w:rsidRPr="008623A5">
        <w:rPr>
          <w:rFonts w:ascii="Times New Roman" w:hAnsi="Times New Roman"/>
        </w:rPr>
        <w:t>Reduction in Hours</w:t>
      </w:r>
      <w:bookmarkEnd w:id="317"/>
    </w:p>
    <w:p w14:paraId="143DBBB5" w14:textId="77777777" w:rsidR="00AE1119" w:rsidRPr="008623A5" w:rsidRDefault="00AE1119" w:rsidP="00AE1119">
      <w:pPr>
        <w:tabs>
          <w:tab w:val="left" w:pos="-720"/>
          <w:tab w:val="left" w:pos="0"/>
        </w:tabs>
        <w:suppressAutoHyphens/>
      </w:pPr>
      <w:r w:rsidRPr="00107914">
        <w:t xml:space="preserve">Employees who are reduced in hours shall not lose any benefits they have accrued.  Benefits are defined </w:t>
      </w:r>
      <w:r>
        <w:t>by</w:t>
      </w:r>
      <w:r w:rsidRPr="00107914">
        <w:t xml:space="preserve"> length of service, sick leave, and vacation earned as an employee. Reduced in time employees shall be treated as part-time employees under this </w:t>
      </w:r>
      <w:r w:rsidRPr="00107914">
        <w:rPr>
          <w:i/>
        </w:rPr>
        <w:t>Handbook</w:t>
      </w:r>
      <w:r w:rsidRPr="00107914">
        <w:t>. Any employee who is reduced in hours (partial layoff) may choose to be fully laid off.</w:t>
      </w:r>
    </w:p>
    <w:p w14:paraId="1F56CB26" w14:textId="77777777" w:rsidR="00AE1119" w:rsidRPr="008623A5" w:rsidRDefault="00AE1119" w:rsidP="00AE1119">
      <w:pPr>
        <w:pStyle w:val="Heading3"/>
        <w:ind w:left="720" w:hanging="720"/>
        <w:rPr>
          <w:rFonts w:ascii="Times New Roman" w:hAnsi="Times New Roman"/>
        </w:rPr>
      </w:pPr>
      <w:bookmarkStart w:id="318" w:name="_Toc292452195"/>
      <w:r w:rsidRPr="008623A5">
        <w:rPr>
          <w:rFonts w:ascii="Times New Roman" w:hAnsi="Times New Roman"/>
        </w:rPr>
        <w:t>Insurance Benefits during Layoff</w:t>
      </w:r>
      <w:bookmarkEnd w:id="318"/>
    </w:p>
    <w:p w14:paraId="5FBC33B7" w14:textId="77777777" w:rsidR="00AE1119" w:rsidRPr="008623A5" w:rsidRDefault="00AE1119" w:rsidP="00AE1119">
      <w:pPr>
        <w:tabs>
          <w:tab w:val="left" w:pos="-720"/>
          <w:tab w:val="left" w:pos="0"/>
        </w:tabs>
        <w:suppressAutoHyphens/>
      </w:pPr>
      <w:r w:rsidRPr="008623A5">
        <w:t xml:space="preserve">Please see </w:t>
      </w:r>
      <w:r w:rsidRPr="00F7398F">
        <w:t>Part I, Section 15, COBRA, subsection 15.11</w:t>
      </w:r>
      <w:r w:rsidRPr="008623A5">
        <w:t xml:space="preserve"> for a</w:t>
      </w:r>
      <w:r>
        <w:t>n</w:t>
      </w:r>
      <w:r w:rsidRPr="008623A5">
        <w:t xml:space="preserve"> explanation of insurance continuation options.     </w:t>
      </w:r>
    </w:p>
    <w:p w14:paraId="5218D530" w14:textId="77777777" w:rsidR="00AE1119" w:rsidRPr="008623A5" w:rsidRDefault="00AE1119" w:rsidP="00AE1119">
      <w:pPr>
        <w:pStyle w:val="Heading3"/>
        <w:ind w:left="720" w:hanging="720"/>
        <w:rPr>
          <w:rFonts w:ascii="Times New Roman" w:hAnsi="Times New Roman"/>
        </w:rPr>
      </w:pPr>
      <w:bookmarkStart w:id="319" w:name="_Toc292452196"/>
      <w:r w:rsidRPr="008623A5">
        <w:rPr>
          <w:rFonts w:ascii="Times New Roman" w:hAnsi="Times New Roman"/>
        </w:rPr>
        <w:t>Accrued Benefits during Layoff</w:t>
      </w:r>
      <w:bookmarkEnd w:id="319"/>
    </w:p>
    <w:p w14:paraId="1DB766E2" w14:textId="77777777" w:rsidR="00AE1119" w:rsidRPr="00BD1EFF" w:rsidRDefault="00AE1119" w:rsidP="00AE1119">
      <w:pPr>
        <w:tabs>
          <w:tab w:val="left" w:pos="-720"/>
          <w:tab w:val="left" w:pos="0"/>
        </w:tabs>
        <w:suppressAutoHyphens/>
      </w:pPr>
      <w:r w:rsidRPr="00BD1EFF">
        <w:t>Laid-off employees shall suffer no loss of sick leave, vacation or other accrued benefits when rehired.  Sick leave days, vacation, and length of service time shall not accrue while an employee is on full layoff status.</w:t>
      </w:r>
    </w:p>
    <w:p w14:paraId="1FF2BAC7" w14:textId="77777777" w:rsidR="00AE1119" w:rsidRPr="008623A5" w:rsidRDefault="00AE1119" w:rsidP="00AE1119">
      <w:pPr>
        <w:pStyle w:val="Heading3"/>
        <w:ind w:left="720" w:hanging="720"/>
        <w:rPr>
          <w:rFonts w:ascii="Times New Roman" w:hAnsi="Times New Roman"/>
        </w:rPr>
      </w:pPr>
      <w:bookmarkStart w:id="320" w:name="_Toc292452197"/>
      <w:r w:rsidRPr="008623A5">
        <w:rPr>
          <w:rFonts w:ascii="Times New Roman" w:hAnsi="Times New Roman"/>
        </w:rPr>
        <w:t>Other Employment during Layoff</w:t>
      </w:r>
      <w:bookmarkEnd w:id="320"/>
    </w:p>
    <w:p w14:paraId="3DF4337E" w14:textId="77777777" w:rsidR="00AE1119" w:rsidRPr="008623A5" w:rsidRDefault="00AE1119" w:rsidP="00AE1119">
      <w:pPr>
        <w:tabs>
          <w:tab w:val="left" w:pos="-720"/>
          <w:tab w:val="left" w:pos="0"/>
        </w:tabs>
        <w:suppressAutoHyphens/>
        <w:rPr>
          <w:highlight w:val="yellow"/>
        </w:rPr>
      </w:pPr>
      <w:r w:rsidRPr="00BD1EFF">
        <w:t>No employee on full or partial layoff shall be precluded from securing other employment while on layoff status.</w:t>
      </w:r>
    </w:p>
    <w:p w14:paraId="5C684263" w14:textId="2C5F162E" w:rsidR="00AE1119" w:rsidRPr="008623A5" w:rsidRDefault="00AE1119" w:rsidP="004E1DBF">
      <w:pPr>
        <w:pStyle w:val="Heading2"/>
      </w:pPr>
      <w:bookmarkStart w:id="321" w:name="_Toc292452199"/>
      <w:r w:rsidRPr="008623A5">
        <w:t>ASSIGNMENTS, VACAN</w:t>
      </w:r>
      <w:r w:rsidR="004E1DBF">
        <w:t>CIES,</w:t>
      </w:r>
      <w:r w:rsidRPr="008623A5">
        <w:t xml:space="preserve"> TRANSFERS</w:t>
      </w:r>
      <w:bookmarkEnd w:id="321"/>
    </w:p>
    <w:p w14:paraId="26C7B319" w14:textId="77777777" w:rsidR="00AE1119" w:rsidRPr="008623A5" w:rsidRDefault="00AE1119" w:rsidP="00AE1119">
      <w:pPr>
        <w:pStyle w:val="Heading3"/>
        <w:ind w:left="720" w:hanging="720"/>
        <w:rPr>
          <w:rFonts w:ascii="Times New Roman" w:hAnsi="Times New Roman"/>
        </w:rPr>
      </w:pPr>
      <w:bookmarkStart w:id="322" w:name="_Toc292452200"/>
      <w:r w:rsidRPr="008623A5">
        <w:rPr>
          <w:rFonts w:ascii="Times New Roman" w:hAnsi="Times New Roman"/>
        </w:rPr>
        <w:t>Job Posting</w:t>
      </w:r>
      <w:bookmarkEnd w:id="322"/>
    </w:p>
    <w:p w14:paraId="562E8578" w14:textId="77777777" w:rsidR="00AE1119" w:rsidRPr="008623A5" w:rsidRDefault="00AE1119" w:rsidP="00AE1119">
      <w:pPr>
        <w:tabs>
          <w:tab w:val="left" w:pos="-720"/>
          <w:tab w:val="left" w:pos="0"/>
        </w:tabs>
        <w:suppressAutoHyphens/>
      </w:pPr>
      <w:r w:rsidRPr="008623A5">
        <w:t xml:space="preserve">When a position becomes vacant or a new position is created, notice of such available position shall be posted internally and externally simultaneously for a minimum of </w:t>
      </w:r>
      <w:r>
        <w:t>ten</w:t>
      </w:r>
      <w:r w:rsidRPr="008623A5">
        <w:t xml:space="preserve"> working days, unless exigent circumstances as determined by the District require a shorter posting period.  The District retains the right to temporarily fill vacant positions at its discretion during the posting and selection period.  Vacancies will be posted on the </w:t>
      </w:r>
      <w:r w:rsidRPr="00BD1EFF">
        <w:t>District’s website</w:t>
      </w:r>
      <w:r>
        <w:t xml:space="preserve">. </w:t>
      </w:r>
    </w:p>
    <w:p w14:paraId="51C3400F" w14:textId="77777777" w:rsidR="00AE1119" w:rsidRPr="00BD1EFF" w:rsidRDefault="00AE1119" w:rsidP="00AE1119">
      <w:pPr>
        <w:pStyle w:val="Heading3"/>
        <w:ind w:left="720" w:hanging="720"/>
        <w:rPr>
          <w:rFonts w:ascii="Times New Roman" w:hAnsi="Times New Roman"/>
        </w:rPr>
      </w:pPr>
      <w:bookmarkStart w:id="323" w:name="_Toc292452205"/>
      <w:r w:rsidRPr="00BD1EFF">
        <w:rPr>
          <w:rFonts w:ascii="Times New Roman" w:hAnsi="Times New Roman"/>
        </w:rPr>
        <w:t>Trial Period</w:t>
      </w:r>
      <w:bookmarkEnd w:id="323"/>
    </w:p>
    <w:p w14:paraId="4A7D55C4" w14:textId="77777777" w:rsidR="00AE1119" w:rsidRPr="008623A5" w:rsidRDefault="00AE1119" w:rsidP="00AE1119">
      <w:pPr>
        <w:tabs>
          <w:tab w:val="left" w:pos="-720"/>
          <w:tab w:val="left" w:pos="0"/>
        </w:tabs>
        <w:suppressAutoHyphens/>
      </w:pPr>
      <w:r w:rsidRPr="00BD1EFF">
        <w:t>A District employee who is selected for a vacancy will serve a trial period in the new position.  The trial period will be for ten working days.  Prior to the expiration of the trial period, either the employee or employer may declare the trial period unsatisfactory and the employee shall return to his/her former position.  The decision to return the employee to his/her position is not subject to the grievance procedure.</w:t>
      </w:r>
    </w:p>
    <w:p w14:paraId="455023A2" w14:textId="77777777" w:rsidR="00AE1119" w:rsidRPr="008623A5" w:rsidRDefault="00AE1119" w:rsidP="00AE1119">
      <w:pPr>
        <w:pStyle w:val="Heading3"/>
        <w:ind w:left="720" w:hanging="720"/>
        <w:rPr>
          <w:rFonts w:ascii="Times New Roman" w:hAnsi="Times New Roman"/>
        </w:rPr>
      </w:pPr>
      <w:bookmarkStart w:id="324" w:name="_Toc292452206"/>
      <w:r w:rsidRPr="008623A5">
        <w:rPr>
          <w:rFonts w:ascii="Times New Roman" w:hAnsi="Times New Roman"/>
        </w:rPr>
        <w:t>Involuntary Transfers</w:t>
      </w:r>
      <w:bookmarkEnd w:id="324"/>
    </w:p>
    <w:p w14:paraId="2D5D1084" w14:textId="56E2A373" w:rsidR="00AE1119" w:rsidRPr="008623A5" w:rsidRDefault="00AE1119" w:rsidP="00AE1119">
      <w:pPr>
        <w:tabs>
          <w:tab w:val="left" w:pos="-720"/>
          <w:tab w:val="left" w:pos="0"/>
        </w:tabs>
        <w:suppressAutoHyphens/>
      </w:pPr>
      <w:r w:rsidRPr="008623A5">
        <w:t>When the District determines that an involuntary transfer of an employee is necessary</w:t>
      </w:r>
      <w:r w:rsidRPr="00F7398F">
        <w:t>,</w:t>
      </w:r>
      <w:r w:rsidRPr="008623A5">
        <w:t xml:space="preserve"> the District reserves the right to transfer an employee in the District qualified for the position.  No employee will be involuntarily transferred by the District without a conference.</w:t>
      </w:r>
    </w:p>
    <w:p w14:paraId="664F6FC4" w14:textId="77777777" w:rsidR="00AE1119" w:rsidRPr="008623A5" w:rsidRDefault="00AE1119" w:rsidP="00AE1119">
      <w:pPr>
        <w:pStyle w:val="Heading2"/>
      </w:pPr>
      <w:r w:rsidRPr="008623A5">
        <w:t xml:space="preserve"> </w:t>
      </w:r>
      <w:bookmarkStart w:id="325" w:name="_Toc292452207"/>
      <w:r w:rsidRPr="008623A5">
        <w:t>PAID VACATION</w:t>
      </w:r>
      <w:bookmarkEnd w:id="325"/>
    </w:p>
    <w:p w14:paraId="107FADEA" w14:textId="77777777" w:rsidR="00AE1119" w:rsidRPr="008623A5" w:rsidRDefault="00AE1119" w:rsidP="00AE1119">
      <w:pPr>
        <w:pStyle w:val="Heading3"/>
        <w:ind w:left="720" w:hanging="720"/>
        <w:rPr>
          <w:rFonts w:ascii="Times New Roman" w:hAnsi="Times New Roman"/>
        </w:rPr>
      </w:pPr>
      <w:bookmarkStart w:id="326" w:name="_Toc292452209"/>
      <w:r w:rsidRPr="008623A5">
        <w:rPr>
          <w:rFonts w:ascii="Times New Roman" w:hAnsi="Times New Roman"/>
        </w:rPr>
        <w:t>Calendar Year (two hundred and sixty (</w:t>
      </w:r>
      <w:r>
        <w:rPr>
          <w:rFonts w:ascii="Times New Roman" w:hAnsi="Times New Roman"/>
        </w:rPr>
        <w:t>260) scheduled work days) Full-Time and Part-T</w:t>
      </w:r>
      <w:r w:rsidRPr="008623A5">
        <w:rPr>
          <w:rFonts w:ascii="Times New Roman" w:hAnsi="Times New Roman"/>
        </w:rPr>
        <w:t>ime Employees</w:t>
      </w:r>
      <w:bookmarkEnd w:id="326"/>
    </w:p>
    <w:p w14:paraId="0D3F9937" w14:textId="77777777" w:rsidR="00AE1119" w:rsidRPr="008623A5" w:rsidRDefault="00AE1119" w:rsidP="00AE1119">
      <w:pPr>
        <w:tabs>
          <w:tab w:val="left" w:pos="-720"/>
          <w:tab w:val="left" w:pos="720"/>
        </w:tabs>
        <w:suppressAutoHyphens/>
      </w:pPr>
      <w:r w:rsidRPr="008623A5">
        <w:t>Paid Vacation will be provided to Calendar Year Full-time and Calendar Year Part-time employees according to the following schedule:</w:t>
      </w:r>
    </w:p>
    <w:p w14:paraId="5BE59717" w14:textId="77777777" w:rsidR="00AE1119" w:rsidRPr="008623A5" w:rsidRDefault="00AE1119" w:rsidP="00AE1119">
      <w:pPr>
        <w:tabs>
          <w:tab w:val="left" w:pos="-720"/>
          <w:tab w:val="left" w:pos="720"/>
        </w:tabs>
        <w:suppressAutoHyphens/>
        <w:ind w:left="720" w:hanging="720"/>
      </w:pPr>
    </w:p>
    <w:tbl>
      <w:tblPr>
        <w:tblW w:w="0" w:type="auto"/>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576"/>
      </w:tblGrid>
      <w:tr w:rsidR="00AE1119" w:rsidRPr="001C6661" w14:paraId="1D50D0E7" w14:textId="77777777" w:rsidTr="00AE1119">
        <w:tc>
          <w:tcPr>
            <w:tcW w:w="3192" w:type="dxa"/>
          </w:tcPr>
          <w:p w14:paraId="11E22B78" w14:textId="77777777" w:rsidR="00AE1119" w:rsidRPr="001C6661" w:rsidRDefault="00AE1119" w:rsidP="00AE1119">
            <w:pPr>
              <w:tabs>
                <w:tab w:val="left" w:pos="-720"/>
                <w:tab w:val="left" w:pos="0"/>
                <w:tab w:val="left" w:pos="720"/>
              </w:tabs>
              <w:suppressAutoHyphens/>
              <w:spacing w:after="0"/>
              <w:jc w:val="center"/>
              <w:rPr>
                <w:b/>
              </w:rPr>
            </w:pPr>
            <w:r w:rsidRPr="001C6661">
              <w:rPr>
                <w:b/>
              </w:rPr>
              <w:t>Number of Years Worked</w:t>
            </w:r>
          </w:p>
        </w:tc>
        <w:tc>
          <w:tcPr>
            <w:tcW w:w="3576" w:type="dxa"/>
          </w:tcPr>
          <w:p w14:paraId="2CAA5377" w14:textId="77777777" w:rsidR="00AE1119" w:rsidRPr="001C6661" w:rsidRDefault="00AE1119" w:rsidP="00AE1119">
            <w:pPr>
              <w:tabs>
                <w:tab w:val="left" w:pos="-720"/>
                <w:tab w:val="left" w:pos="0"/>
                <w:tab w:val="left" w:pos="720"/>
              </w:tabs>
              <w:suppressAutoHyphens/>
              <w:spacing w:after="0"/>
              <w:jc w:val="center"/>
              <w:rPr>
                <w:b/>
              </w:rPr>
            </w:pPr>
            <w:r w:rsidRPr="001C6661">
              <w:rPr>
                <w:b/>
              </w:rPr>
              <w:t>Vacation Days Earned</w:t>
            </w:r>
          </w:p>
        </w:tc>
      </w:tr>
      <w:tr w:rsidR="00AE1119" w:rsidRPr="001C6661" w14:paraId="7543DBF5" w14:textId="77777777" w:rsidTr="00AE1119">
        <w:tc>
          <w:tcPr>
            <w:tcW w:w="3192" w:type="dxa"/>
          </w:tcPr>
          <w:p w14:paraId="406AEB22" w14:textId="77777777" w:rsidR="00AE1119" w:rsidRPr="001C6661" w:rsidRDefault="00AE1119" w:rsidP="00AE1119">
            <w:pPr>
              <w:tabs>
                <w:tab w:val="left" w:pos="-720"/>
                <w:tab w:val="left" w:pos="0"/>
                <w:tab w:val="left" w:pos="720"/>
              </w:tabs>
              <w:suppressAutoHyphens/>
              <w:spacing w:after="0"/>
              <w:jc w:val="center"/>
            </w:pPr>
            <w:r w:rsidRPr="001C6661">
              <w:t>After one (1) year of service</w:t>
            </w:r>
          </w:p>
        </w:tc>
        <w:tc>
          <w:tcPr>
            <w:tcW w:w="3576" w:type="dxa"/>
          </w:tcPr>
          <w:p w14:paraId="60CB608D" w14:textId="77777777" w:rsidR="00AE1119" w:rsidRPr="001C6661" w:rsidRDefault="00AE1119" w:rsidP="00AE1119">
            <w:pPr>
              <w:tabs>
                <w:tab w:val="left" w:pos="-720"/>
                <w:tab w:val="left" w:pos="0"/>
                <w:tab w:val="left" w:pos="720"/>
              </w:tabs>
              <w:suppressAutoHyphens/>
              <w:spacing w:after="0"/>
              <w:jc w:val="center"/>
            </w:pPr>
            <w:r w:rsidRPr="001C6661">
              <w:t>5 days</w:t>
            </w:r>
          </w:p>
        </w:tc>
      </w:tr>
      <w:tr w:rsidR="00AE1119" w:rsidRPr="001C6661" w14:paraId="196E8517" w14:textId="77777777" w:rsidTr="00AE1119">
        <w:tc>
          <w:tcPr>
            <w:tcW w:w="3192" w:type="dxa"/>
          </w:tcPr>
          <w:p w14:paraId="475A44EF" w14:textId="77777777" w:rsidR="00AE1119" w:rsidRPr="001C6661" w:rsidRDefault="00AE1119" w:rsidP="00AE1119">
            <w:pPr>
              <w:tabs>
                <w:tab w:val="left" w:pos="-720"/>
                <w:tab w:val="left" w:pos="0"/>
                <w:tab w:val="left" w:pos="720"/>
              </w:tabs>
              <w:suppressAutoHyphens/>
              <w:spacing w:after="0"/>
              <w:jc w:val="center"/>
            </w:pPr>
            <w:r w:rsidRPr="001C6661">
              <w:t>After two (2) years of service</w:t>
            </w:r>
          </w:p>
        </w:tc>
        <w:tc>
          <w:tcPr>
            <w:tcW w:w="3576" w:type="dxa"/>
          </w:tcPr>
          <w:p w14:paraId="6D135346" w14:textId="77777777" w:rsidR="00AE1119" w:rsidRPr="001C6661" w:rsidRDefault="00AE1119" w:rsidP="00AE1119">
            <w:pPr>
              <w:tabs>
                <w:tab w:val="left" w:pos="-720"/>
                <w:tab w:val="left" w:pos="0"/>
                <w:tab w:val="left" w:pos="720"/>
              </w:tabs>
              <w:suppressAutoHyphens/>
              <w:spacing w:after="0"/>
              <w:jc w:val="center"/>
            </w:pPr>
            <w:r w:rsidRPr="001C6661">
              <w:t>10 days</w:t>
            </w:r>
          </w:p>
        </w:tc>
      </w:tr>
      <w:tr w:rsidR="00AE1119" w:rsidRPr="001C6661" w14:paraId="7F87F12D" w14:textId="77777777" w:rsidTr="00AE1119">
        <w:tc>
          <w:tcPr>
            <w:tcW w:w="3192" w:type="dxa"/>
          </w:tcPr>
          <w:p w14:paraId="3FF4831F" w14:textId="77777777" w:rsidR="00AE1119" w:rsidRPr="001C6661" w:rsidRDefault="00AE1119" w:rsidP="00AE1119">
            <w:pPr>
              <w:tabs>
                <w:tab w:val="left" w:pos="-720"/>
                <w:tab w:val="left" w:pos="0"/>
                <w:tab w:val="left" w:pos="720"/>
              </w:tabs>
              <w:suppressAutoHyphens/>
              <w:spacing w:after="0"/>
              <w:jc w:val="center"/>
            </w:pPr>
            <w:r w:rsidRPr="001C6661">
              <w:t>After seven (7) years of service</w:t>
            </w:r>
          </w:p>
        </w:tc>
        <w:tc>
          <w:tcPr>
            <w:tcW w:w="3576" w:type="dxa"/>
          </w:tcPr>
          <w:p w14:paraId="225705D8" w14:textId="77777777" w:rsidR="00AE1119" w:rsidRPr="001C6661" w:rsidRDefault="00AE1119" w:rsidP="00AE1119">
            <w:pPr>
              <w:tabs>
                <w:tab w:val="left" w:pos="-720"/>
                <w:tab w:val="left" w:pos="0"/>
                <w:tab w:val="left" w:pos="720"/>
              </w:tabs>
              <w:suppressAutoHyphens/>
              <w:spacing w:after="0"/>
              <w:jc w:val="center"/>
            </w:pPr>
            <w:r w:rsidRPr="001C6661">
              <w:t>15 days</w:t>
            </w:r>
          </w:p>
        </w:tc>
      </w:tr>
      <w:tr w:rsidR="00AE1119" w:rsidRPr="008623A5" w14:paraId="553B40DA" w14:textId="77777777" w:rsidTr="00AE1119">
        <w:tc>
          <w:tcPr>
            <w:tcW w:w="3192" w:type="dxa"/>
          </w:tcPr>
          <w:p w14:paraId="1D3C5704" w14:textId="77777777" w:rsidR="00AE1119" w:rsidRPr="001C6661" w:rsidRDefault="00AE1119" w:rsidP="00AE1119">
            <w:pPr>
              <w:tabs>
                <w:tab w:val="left" w:pos="-720"/>
                <w:tab w:val="left" w:pos="0"/>
                <w:tab w:val="left" w:pos="720"/>
              </w:tabs>
              <w:suppressAutoHyphens/>
              <w:spacing w:after="0"/>
              <w:jc w:val="center"/>
            </w:pPr>
            <w:r w:rsidRPr="001C6661">
              <w:t>After fifteen (15) years of service</w:t>
            </w:r>
          </w:p>
        </w:tc>
        <w:tc>
          <w:tcPr>
            <w:tcW w:w="3576" w:type="dxa"/>
          </w:tcPr>
          <w:p w14:paraId="2EE2FE1C" w14:textId="77777777" w:rsidR="00AE1119" w:rsidRPr="001C6661" w:rsidRDefault="00AE1119" w:rsidP="00AE1119">
            <w:pPr>
              <w:tabs>
                <w:tab w:val="left" w:pos="-720"/>
                <w:tab w:val="left" w:pos="0"/>
                <w:tab w:val="left" w:pos="720"/>
              </w:tabs>
              <w:suppressAutoHyphens/>
              <w:spacing w:after="0"/>
              <w:jc w:val="center"/>
            </w:pPr>
            <w:r w:rsidRPr="001C6661">
              <w:t>20 days</w:t>
            </w:r>
          </w:p>
        </w:tc>
      </w:tr>
    </w:tbl>
    <w:p w14:paraId="5D33CC60" w14:textId="77777777" w:rsidR="00AE1119" w:rsidRPr="008623A5" w:rsidRDefault="00AE1119" w:rsidP="00AE1119">
      <w:pPr>
        <w:tabs>
          <w:tab w:val="left" w:pos="-720"/>
          <w:tab w:val="left" w:pos="0"/>
          <w:tab w:val="left" w:pos="720"/>
        </w:tabs>
        <w:suppressAutoHyphens/>
        <w:spacing w:after="0"/>
      </w:pPr>
      <w:r w:rsidRPr="008623A5">
        <w:lastRenderedPageBreak/>
        <w:tab/>
      </w:r>
    </w:p>
    <w:p w14:paraId="27346F45" w14:textId="77777777" w:rsidR="00AE1119" w:rsidRPr="008623A5" w:rsidRDefault="00AE1119" w:rsidP="00AE1119">
      <w:pPr>
        <w:tabs>
          <w:tab w:val="left" w:pos="-720"/>
          <w:tab w:val="left" w:pos="720"/>
        </w:tabs>
        <w:suppressAutoHyphens/>
        <w:spacing w:after="0"/>
      </w:pPr>
    </w:p>
    <w:p w14:paraId="219D6F3A" w14:textId="5AB65EF9" w:rsidR="00AE1119" w:rsidRPr="008623A5" w:rsidRDefault="00AE1119" w:rsidP="00AE1119">
      <w:pPr>
        <w:tabs>
          <w:tab w:val="left" w:pos="-720"/>
          <w:tab w:val="left" w:pos="720"/>
        </w:tabs>
        <w:suppressAutoHyphens/>
      </w:pPr>
      <w:r w:rsidRPr="008623A5">
        <w:t xml:space="preserve">Employees in their first year of service earn a pro-rated amount of vacation based upon the number of months worked.  For example, an employee hired in October 1, </w:t>
      </w:r>
      <w:r w:rsidR="00D40873">
        <w:t>2016</w:t>
      </w:r>
      <w:r w:rsidRPr="008623A5">
        <w:t xml:space="preserve"> would be eligible to earn nine-twelfths (9/12) of the employee’s vacation allotment on July 1, </w:t>
      </w:r>
      <w:r w:rsidR="00D40873">
        <w:t>2016</w:t>
      </w:r>
      <w:r w:rsidRPr="008623A5">
        <w:t xml:space="preserve">.  This would entitle the employee to 9/12* 5 days on July 1, </w:t>
      </w:r>
      <w:r w:rsidR="00D40873">
        <w:t>2016</w:t>
      </w:r>
      <w:r w:rsidRPr="008623A5">
        <w:t xml:space="preserve"> or 3.75 days. The employee under this example would be entitled to five (5) days of vacation on July 1, </w:t>
      </w:r>
      <w:r w:rsidR="00D40873">
        <w:t>2016</w:t>
      </w:r>
      <w:r w:rsidRPr="008623A5">
        <w:t xml:space="preserve">.  This provision is not retroactive. </w:t>
      </w:r>
    </w:p>
    <w:p w14:paraId="2FC0D0A6" w14:textId="77777777" w:rsidR="00AE1119" w:rsidRPr="00615BF8" w:rsidRDefault="00AE1119" w:rsidP="00AE1119">
      <w:r w:rsidRPr="008623A5">
        <w:t>"Years of Service" as set forth in this Article refers to years of service in the District in a position that is eligible for vacation under Part III.   Eligible employees in the District shall receive the preceding vacation depending on years o</w:t>
      </w:r>
      <w:r>
        <w:t xml:space="preserve">f service as measured each July </w:t>
      </w:r>
      <w:proofErr w:type="spellStart"/>
      <w:r w:rsidRPr="008623A5">
        <w:t>lst</w:t>
      </w:r>
      <w:proofErr w:type="spellEnd"/>
      <w:r w:rsidRPr="008623A5">
        <w:t xml:space="preserve">.  For calculation purposes vacation is earned based upon the prior </w:t>
      </w:r>
      <w:proofErr w:type="spellStart"/>
      <w:r w:rsidRPr="008623A5">
        <w:t>year's service</w:t>
      </w:r>
      <w:proofErr w:type="spellEnd"/>
      <w:r w:rsidRPr="008623A5">
        <w:t xml:space="preserve">.  For part-time employees, vacation pay shall be pro-rated based on the average number of hours worked per week during the previous year.  </w:t>
      </w:r>
    </w:p>
    <w:p w14:paraId="13113C36" w14:textId="77777777" w:rsidR="00AE1119" w:rsidRPr="008623A5" w:rsidRDefault="00AE1119" w:rsidP="00AE1119">
      <w:pPr>
        <w:pStyle w:val="Heading3"/>
        <w:ind w:left="720" w:hanging="720"/>
        <w:rPr>
          <w:rFonts w:ascii="Times New Roman" w:hAnsi="Times New Roman"/>
        </w:rPr>
      </w:pPr>
      <w:bookmarkStart w:id="327" w:name="_Toc292452210"/>
      <w:r w:rsidRPr="008623A5">
        <w:rPr>
          <w:rFonts w:ascii="Times New Roman" w:hAnsi="Times New Roman"/>
        </w:rPr>
        <w:t>Scheduling of Vacation</w:t>
      </w:r>
      <w:bookmarkEnd w:id="327"/>
    </w:p>
    <w:p w14:paraId="173F972C" w14:textId="77777777" w:rsidR="00AE1119" w:rsidRDefault="00AE1119" w:rsidP="00AE1119">
      <w:pPr>
        <w:tabs>
          <w:tab w:val="left" w:pos="-720"/>
          <w:tab w:val="left" w:pos="0"/>
        </w:tabs>
        <w:suppressAutoHyphens/>
        <w:spacing w:after="0"/>
      </w:pPr>
      <w:r w:rsidRPr="008623A5">
        <w:t xml:space="preserve">Vacation time may be taken in full blocks, or in shorter blocks not less than one hour as arranged with the immediate supervisor.  Requests for vacation time shall normally be made and approved at least five (5) working days prior to taking such leave, however, vacation time requested with less than five (5) working </w:t>
      </w:r>
      <w:proofErr w:type="spellStart"/>
      <w:r w:rsidRPr="008623A5">
        <w:t>days notice</w:t>
      </w:r>
      <w:proofErr w:type="spellEnd"/>
      <w:r w:rsidRPr="008623A5">
        <w:t xml:space="preserve"> may be approved by the District Administrator and/or his/her designee.  No employee may be denied the ability to take all of his or her accrued vacation during a 12-month period, but the District Administrator and/or his/her designee shall have the right to schedule vacations on a first-come, first-served basis, as necessary to accomplish work objectives.  All vacations shall be taken during the school vacation months except by special arrangement with the immediate supervisor or his/her designee.</w:t>
      </w:r>
    </w:p>
    <w:p w14:paraId="7D972542" w14:textId="77777777" w:rsidR="00AE1119" w:rsidRPr="008623A5" w:rsidRDefault="00AE1119" w:rsidP="00AE1119">
      <w:pPr>
        <w:tabs>
          <w:tab w:val="left" w:pos="-720"/>
          <w:tab w:val="left" w:pos="0"/>
        </w:tabs>
        <w:suppressAutoHyphens/>
        <w:spacing w:after="0"/>
      </w:pPr>
    </w:p>
    <w:p w14:paraId="2A7D509C" w14:textId="77777777" w:rsidR="00AE1119" w:rsidRPr="00BD1EFF" w:rsidRDefault="00AE1119" w:rsidP="00AE1119">
      <w:pPr>
        <w:pStyle w:val="Heading3"/>
        <w:ind w:left="720" w:hanging="720"/>
        <w:rPr>
          <w:rFonts w:ascii="Times New Roman" w:hAnsi="Times New Roman"/>
        </w:rPr>
      </w:pPr>
      <w:bookmarkStart w:id="328" w:name="_Toc292452211"/>
      <w:r w:rsidRPr="00BD1EFF">
        <w:rPr>
          <w:rFonts w:ascii="Times New Roman" w:hAnsi="Times New Roman"/>
        </w:rPr>
        <w:t>Vacation Accumulation</w:t>
      </w:r>
      <w:bookmarkEnd w:id="328"/>
    </w:p>
    <w:p w14:paraId="248A3F6C" w14:textId="77777777" w:rsidR="00AE1119" w:rsidRPr="008623A5" w:rsidRDefault="00AE1119" w:rsidP="00AE1119">
      <w:pPr>
        <w:tabs>
          <w:tab w:val="left" w:pos="-720"/>
          <w:tab w:val="left" w:pos="0"/>
        </w:tabs>
        <w:suppressAutoHyphens/>
      </w:pPr>
      <w:r w:rsidRPr="00BD1EFF">
        <w:t xml:space="preserve">An employee may carry over a total of five vacation days from the prior year to the next year's vacation amount.  </w:t>
      </w:r>
      <w:r>
        <w:t xml:space="preserve">Carry over days do not accumulate and will expire at the end of the carry over year.  </w:t>
      </w:r>
      <w:r w:rsidRPr="00BD1EFF">
        <w:t>Vacation days, in excess of the days carried over above, not used by the end of the applicable twelve month period, i.e. June 30</w:t>
      </w:r>
      <w:r w:rsidRPr="00BD1EFF">
        <w:rPr>
          <w:vertAlign w:val="superscript"/>
        </w:rPr>
        <w:t>th</w:t>
      </w:r>
      <w:r w:rsidRPr="00BD1EFF">
        <w:t>, shall be forfeited.</w:t>
      </w:r>
    </w:p>
    <w:p w14:paraId="66AFE866" w14:textId="77777777" w:rsidR="00AE1119" w:rsidRPr="001C6661" w:rsidRDefault="00AE1119" w:rsidP="00AE1119">
      <w:pPr>
        <w:pStyle w:val="Heading3"/>
        <w:ind w:left="720" w:hanging="720"/>
        <w:rPr>
          <w:rFonts w:ascii="Times New Roman" w:hAnsi="Times New Roman"/>
        </w:rPr>
      </w:pPr>
      <w:bookmarkStart w:id="329" w:name="_Toc292452212"/>
      <w:r w:rsidRPr="001C6661">
        <w:rPr>
          <w:rFonts w:ascii="Times New Roman" w:hAnsi="Times New Roman"/>
        </w:rPr>
        <w:t>Payment upon Termination/Transfer to a Position Not Eligible for Vacation</w:t>
      </w:r>
      <w:bookmarkEnd w:id="329"/>
    </w:p>
    <w:p w14:paraId="05738CEA" w14:textId="77777777" w:rsidR="00AE1119" w:rsidRPr="008623A5" w:rsidRDefault="00AE1119" w:rsidP="00AE1119">
      <w:pPr>
        <w:tabs>
          <w:tab w:val="left" w:pos="-720"/>
          <w:tab w:val="left" w:pos="0"/>
        </w:tabs>
        <w:suppressAutoHyphens/>
      </w:pPr>
      <w:r w:rsidRPr="001C6661">
        <w:t>Any employee who terminates his or her employment for any reason, other than discharge, or any employee who transfers to a position that is not eligible for vacation, shall be entitled to the vacation pay remaining in his or her accumulation, as well as a pro-rated amount of the vacation that the employee would have received upon his or her next anniversary.  Compensation for any unused vacation days will be equal to the daily wages per accumulated day at the time of the employee's termination and will be remitted on the final paycheck.</w:t>
      </w:r>
      <w:r>
        <w:t xml:space="preserve"> </w:t>
      </w:r>
    </w:p>
    <w:p w14:paraId="3CF1AA26" w14:textId="77777777" w:rsidR="00AE1119" w:rsidRPr="008623A5" w:rsidRDefault="00AE1119" w:rsidP="00AE1119">
      <w:pPr>
        <w:pStyle w:val="Heading3"/>
        <w:ind w:left="720" w:hanging="720"/>
        <w:rPr>
          <w:rFonts w:ascii="Times New Roman" w:hAnsi="Times New Roman"/>
        </w:rPr>
      </w:pPr>
      <w:bookmarkStart w:id="330" w:name="_Toc292452213"/>
      <w:r w:rsidRPr="008623A5">
        <w:rPr>
          <w:rFonts w:ascii="Times New Roman" w:hAnsi="Times New Roman"/>
        </w:rPr>
        <w:t>Holidays during Vacation</w:t>
      </w:r>
      <w:bookmarkEnd w:id="330"/>
    </w:p>
    <w:p w14:paraId="4D067621" w14:textId="4FA54A38" w:rsidR="00AE1119" w:rsidRDefault="00AE1119" w:rsidP="00AE1119">
      <w:pPr>
        <w:tabs>
          <w:tab w:val="left" w:pos="-720"/>
          <w:tab w:val="left" w:pos="0"/>
        </w:tabs>
        <w:suppressAutoHyphens/>
      </w:pPr>
      <w:r w:rsidRPr="008623A5">
        <w:t xml:space="preserve">Should a paid holiday fall during an employee's vacation period the employee shall be allowed to take an additional day of vacation in lieu of such </w:t>
      </w:r>
      <w:proofErr w:type="gramStart"/>
      <w:r w:rsidRPr="008623A5">
        <w:t>holiday.</w:t>
      </w:r>
      <w:proofErr w:type="gramEnd"/>
      <w:r w:rsidRPr="003527DC">
        <w:rPr>
          <w:b/>
          <w:i/>
          <w:highlight w:val="green"/>
        </w:rPr>
        <w:t xml:space="preserve"> </w:t>
      </w:r>
    </w:p>
    <w:p w14:paraId="131D1F36" w14:textId="77777777" w:rsidR="004E1DBF" w:rsidRPr="004E1DBF" w:rsidRDefault="004E1DBF" w:rsidP="004E1DBF">
      <w:pPr>
        <w:tabs>
          <w:tab w:val="left" w:pos="-720"/>
          <w:tab w:val="left" w:pos="0"/>
        </w:tabs>
        <w:suppressAutoHyphens/>
        <w:spacing w:after="0"/>
        <w:rPr>
          <w:sz w:val="16"/>
          <w:szCs w:val="16"/>
        </w:rPr>
      </w:pPr>
    </w:p>
    <w:p w14:paraId="0BEEA82F" w14:textId="77777777" w:rsidR="00AE1119" w:rsidRPr="008623A5" w:rsidRDefault="00AE1119" w:rsidP="00AE1119">
      <w:pPr>
        <w:pStyle w:val="Heading2"/>
      </w:pPr>
      <w:bookmarkStart w:id="331" w:name="_Toc290905753"/>
      <w:bookmarkStart w:id="332" w:name="_Toc290907261"/>
      <w:r w:rsidRPr="008623A5">
        <w:t xml:space="preserve"> </w:t>
      </w:r>
      <w:bookmarkStart w:id="333" w:name="_Toc292452214"/>
      <w:r w:rsidRPr="008623A5">
        <w:t>HOLIDAYS</w:t>
      </w:r>
      <w:bookmarkEnd w:id="331"/>
      <w:bookmarkEnd w:id="332"/>
      <w:bookmarkEnd w:id="333"/>
    </w:p>
    <w:p w14:paraId="5DB6BE88" w14:textId="77777777" w:rsidR="00AE1119" w:rsidRPr="008623A5" w:rsidRDefault="00AE1119" w:rsidP="00AE1119">
      <w:pPr>
        <w:pStyle w:val="Heading3"/>
        <w:ind w:left="720" w:hanging="720"/>
        <w:rPr>
          <w:rFonts w:ascii="Times New Roman" w:hAnsi="Times New Roman"/>
        </w:rPr>
      </w:pPr>
      <w:bookmarkStart w:id="334" w:name="_Toc292452215"/>
      <w:r w:rsidRPr="008623A5">
        <w:rPr>
          <w:rFonts w:ascii="Times New Roman" w:hAnsi="Times New Roman"/>
        </w:rPr>
        <w:t>Holidays Defined</w:t>
      </w:r>
      <w:bookmarkEnd w:id="334"/>
    </w:p>
    <w:p w14:paraId="46B84EBB" w14:textId="77777777" w:rsidR="00AE1119" w:rsidRPr="008623A5" w:rsidRDefault="00AE1119" w:rsidP="00AE1119">
      <w:pPr>
        <w:tabs>
          <w:tab w:val="left" w:pos="-720"/>
          <w:tab w:val="left" w:pos="0"/>
        </w:tabs>
        <w:suppressAutoHyphens/>
      </w:pPr>
      <w:r w:rsidRPr="008623A5">
        <w:t>A paid holiday is a day off with pay for the number of hours the employee normally works.  Paid holidays will be provided to full-time and part-time employees according to the following schedule:</w:t>
      </w:r>
    </w:p>
    <w:p w14:paraId="1C08362A" w14:textId="4B754290" w:rsidR="00633CE4" w:rsidRPr="008623A5" w:rsidRDefault="00AE1119" w:rsidP="004E1DBF">
      <w:pPr>
        <w:pStyle w:val="ListParagraph"/>
        <w:numPr>
          <w:ilvl w:val="3"/>
          <w:numId w:val="18"/>
        </w:numPr>
        <w:tabs>
          <w:tab w:val="left" w:pos="-720"/>
          <w:tab w:val="left" w:pos="0"/>
          <w:tab w:val="left" w:pos="720"/>
        </w:tabs>
        <w:suppressAutoHyphens/>
      </w:pPr>
      <w:r w:rsidRPr="00633CE4">
        <w:rPr>
          <w:u w:val="single"/>
        </w:rPr>
        <w:t>Employees working a full calendar year (260 work days)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780"/>
      </w:tblGrid>
      <w:tr w:rsidR="00AE1119" w:rsidRPr="008623A5" w14:paraId="6593AB7C" w14:textId="77777777" w:rsidTr="00AE1119">
        <w:tc>
          <w:tcPr>
            <w:tcW w:w="3060" w:type="dxa"/>
          </w:tcPr>
          <w:p w14:paraId="37551E54" w14:textId="77777777" w:rsidR="00AE1119" w:rsidRPr="008623A5" w:rsidRDefault="00AE1119" w:rsidP="00AE1119">
            <w:pPr>
              <w:spacing w:after="0"/>
              <w:jc w:val="both"/>
              <w:rPr>
                <w:strike/>
                <w:szCs w:val="24"/>
              </w:rPr>
            </w:pPr>
            <w:r w:rsidRPr="008623A5">
              <w:rPr>
                <w:szCs w:val="24"/>
              </w:rPr>
              <w:t>January 1</w:t>
            </w:r>
          </w:p>
        </w:tc>
        <w:tc>
          <w:tcPr>
            <w:tcW w:w="3780" w:type="dxa"/>
          </w:tcPr>
          <w:p w14:paraId="57795A8D" w14:textId="77777777" w:rsidR="00AE1119" w:rsidRPr="008623A5" w:rsidRDefault="00AE1119" w:rsidP="00AE1119">
            <w:pPr>
              <w:spacing w:after="0"/>
              <w:jc w:val="both"/>
              <w:rPr>
                <w:szCs w:val="24"/>
              </w:rPr>
            </w:pPr>
            <w:r w:rsidRPr="008623A5">
              <w:rPr>
                <w:szCs w:val="24"/>
              </w:rPr>
              <w:t>Thanksgiving Day</w:t>
            </w:r>
          </w:p>
        </w:tc>
      </w:tr>
      <w:tr w:rsidR="00AE1119" w:rsidRPr="008623A5" w14:paraId="503188A7" w14:textId="77777777" w:rsidTr="00AE1119">
        <w:tc>
          <w:tcPr>
            <w:tcW w:w="3060" w:type="dxa"/>
          </w:tcPr>
          <w:p w14:paraId="6D26B333" w14:textId="77777777" w:rsidR="00AE1119" w:rsidRPr="008623A5" w:rsidRDefault="00AE1119" w:rsidP="00AE1119">
            <w:pPr>
              <w:spacing w:after="0"/>
              <w:jc w:val="both"/>
              <w:rPr>
                <w:szCs w:val="24"/>
              </w:rPr>
            </w:pPr>
            <w:r w:rsidRPr="008623A5">
              <w:rPr>
                <w:szCs w:val="24"/>
              </w:rPr>
              <w:t>Memorial Day (Federal)</w:t>
            </w:r>
          </w:p>
        </w:tc>
        <w:tc>
          <w:tcPr>
            <w:tcW w:w="3780" w:type="dxa"/>
          </w:tcPr>
          <w:p w14:paraId="00B58EBD" w14:textId="77777777" w:rsidR="00AE1119" w:rsidRPr="008623A5" w:rsidRDefault="00AE1119" w:rsidP="00AE1119">
            <w:pPr>
              <w:spacing w:after="0"/>
              <w:jc w:val="both"/>
              <w:rPr>
                <w:szCs w:val="24"/>
              </w:rPr>
            </w:pPr>
            <w:r w:rsidRPr="008623A5">
              <w:rPr>
                <w:szCs w:val="24"/>
              </w:rPr>
              <w:t>Day after Thanksgiving Day</w:t>
            </w:r>
          </w:p>
        </w:tc>
      </w:tr>
      <w:tr w:rsidR="00AE1119" w:rsidRPr="008623A5" w14:paraId="262FF7C8" w14:textId="77777777" w:rsidTr="00AE1119">
        <w:tc>
          <w:tcPr>
            <w:tcW w:w="3060" w:type="dxa"/>
          </w:tcPr>
          <w:p w14:paraId="17545E04" w14:textId="77777777" w:rsidR="00AE1119" w:rsidRPr="008623A5" w:rsidRDefault="00AE1119" w:rsidP="00AE1119">
            <w:pPr>
              <w:spacing w:after="0"/>
              <w:jc w:val="both"/>
              <w:rPr>
                <w:szCs w:val="24"/>
              </w:rPr>
            </w:pPr>
            <w:r w:rsidRPr="008623A5">
              <w:rPr>
                <w:szCs w:val="24"/>
              </w:rPr>
              <w:t xml:space="preserve">Good Friday </w:t>
            </w:r>
          </w:p>
        </w:tc>
        <w:tc>
          <w:tcPr>
            <w:tcW w:w="3780" w:type="dxa"/>
            <w:tcBorders>
              <w:bottom w:val="single" w:sz="6" w:space="0" w:color="auto"/>
            </w:tcBorders>
          </w:tcPr>
          <w:p w14:paraId="1AA77B40" w14:textId="77777777" w:rsidR="00AE1119" w:rsidRPr="008623A5" w:rsidRDefault="00AE1119" w:rsidP="00AE1119">
            <w:pPr>
              <w:spacing w:after="0"/>
              <w:jc w:val="both"/>
              <w:rPr>
                <w:szCs w:val="24"/>
              </w:rPr>
            </w:pPr>
            <w:r w:rsidRPr="008623A5">
              <w:rPr>
                <w:szCs w:val="24"/>
              </w:rPr>
              <w:t>December 24</w:t>
            </w:r>
          </w:p>
        </w:tc>
      </w:tr>
      <w:tr w:rsidR="00AE1119" w:rsidRPr="008623A5" w14:paraId="46C446F6" w14:textId="77777777" w:rsidTr="00AE1119">
        <w:tc>
          <w:tcPr>
            <w:tcW w:w="3060" w:type="dxa"/>
          </w:tcPr>
          <w:p w14:paraId="1941699B" w14:textId="77777777" w:rsidR="00AE1119" w:rsidRPr="008623A5" w:rsidRDefault="00AE1119" w:rsidP="00AE1119">
            <w:pPr>
              <w:spacing w:after="0"/>
              <w:jc w:val="both"/>
              <w:rPr>
                <w:szCs w:val="24"/>
              </w:rPr>
            </w:pPr>
            <w:r w:rsidRPr="008623A5">
              <w:rPr>
                <w:szCs w:val="24"/>
              </w:rPr>
              <w:t>July 4</w:t>
            </w:r>
          </w:p>
        </w:tc>
        <w:tc>
          <w:tcPr>
            <w:tcW w:w="3780" w:type="dxa"/>
          </w:tcPr>
          <w:p w14:paraId="7D7D30C1" w14:textId="77777777" w:rsidR="00AE1119" w:rsidRPr="008623A5" w:rsidRDefault="00AE1119" w:rsidP="00AE1119">
            <w:pPr>
              <w:spacing w:after="0"/>
              <w:jc w:val="both"/>
              <w:rPr>
                <w:szCs w:val="24"/>
              </w:rPr>
            </w:pPr>
            <w:r w:rsidRPr="008623A5">
              <w:rPr>
                <w:szCs w:val="24"/>
              </w:rPr>
              <w:t>December 25</w:t>
            </w:r>
          </w:p>
        </w:tc>
      </w:tr>
      <w:tr w:rsidR="00AE1119" w:rsidRPr="008623A5" w14:paraId="337CDB53" w14:textId="77777777" w:rsidTr="00AE1119">
        <w:tc>
          <w:tcPr>
            <w:tcW w:w="3060" w:type="dxa"/>
          </w:tcPr>
          <w:p w14:paraId="72E3261A" w14:textId="77777777" w:rsidR="00AE1119" w:rsidRPr="008623A5" w:rsidRDefault="00AE1119" w:rsidP="00AE1119">
            <w:pPr>
              <w:spacing w:after="0"/>
              <w:jc w:val="both"/>
              <w:rPr>
                <w:szCs w:val="24"/>
              </w:rPr>
            </w:pPr>
            <w:r w:rsidRPr="008623A5">
              <w:rPr>
                <w:szCs w:val="24"/>
              </w:rPr>
              <w:t>Labor Day</w:t>
            </w:r>
          </w:p>
        </w:tc>
        <w:tc>
          <w:tcPr>
            <w:tcW w:w="3780" w:type="dxa"/>
          </w:tcPr>
          <w:p w14:paraId="0F39B261" w14:textId="77777777" w:rsidR="00AE1119" w:rsidRPr="008623A5" w:rsidRDefault="00AE1119" w:rsidP="00AE1119">
            <w:pPr>
              <w:spacing w:after="0"/>
              <w:jc w:val="both"/>
              <w:rPr>
                <w:szCs w:val="24"/>
              </w:rPr>
            </w:pPr>
            <w:r w:rsidRPr="008623A5">
              <w:rPr>
                <w:szCs w:val="24"/>
              </w:rPr>
              <w:t>December 31</w:t>
            </w:r>
          </w:p>
        </w:tc>
      </w:tr>
    </w:tbl>
    <w:p w14:paraId="3362165B" w14:textId="77777777" w:rsidR="00AE1119" w:rsidRDefault="00AE1119" w:rsidP="00AE1119">
      <w:pPr>
        <w:tabs>
          <w:tab w:val="left" w:pos="-720"/>
          <w:tab w:val="left" w:pos="0"/>
          <w:tab w:val="left" w:pos="720"/>
          <w:tab w:val="left" w:pos="1440"/>
        </w:tabs>
        <w:suppressAutoHyphens/>
      </w:pPr>
    </w:p>
    <w:p w14:paraId="0C1636A6" w14:textId="50882D75" w:rsidR="00AE1119" w:rsidRPr="009C70D1" w:rsidRDefault="00AE1119" w:rsidP="009C70D1">
      <w:pPr>
        <w:numPr>
          <w:ilvl w:val="0"/>
          <w:numId w:val="54"/>
        </w:numPr>
        <w:tabs>
          <w:tab w:val="left" w:pos="-720"/>
          <w:tab w:val="left" w:pos="0"/>
          <w:tab w:val="left" w:pos="720"/>
          <w:tab w:val="left" w:pos="1440"/>
        </w:tabs>
        <w:suppressAutoHyphens/>
        <w:rPr>
          <w:u w:val="single"/>
        </w:rPr>
      </w:pPr>
      <w:r w:rsidRPr="008623A5">
        <w:rPr>
          <w:u w:val="single"/>
        </w:rPr>
        <w:t>School Year Employees working less than 225 days per calendar year:</w:t>
      </w:r>
      <w:r w:rsidRPr="008623A5">
        <w:t xml:space="preserve"> </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780"/>
      </w:tblGrid>
      <w:tr w:rsidR="00AE1119" w:rsidRPr="008623A5" w14:paraId="19B8D43F" w14:textId="77777777" w:rsidTr="00AE1119">
        <w:trPr>
          <w:trHeight w:val="289"/>
        </w:trPr>
        <w:tc>
          <w:tcPr>
            <w:tcW w:w="3060" w:type="dxa"/>
          </w:tcPr>
          <w:p w14:paraId="4B3B28A4" w14:textId="77777777" w:rsidR="00AE1119" w:rsidRPr="008623A5" w:rsidRDefault="00AE1119" w:rsidP="00AE1119">
            <w:pPr>
              <w:spacing w:after="0"/>
            </w:pPr>
            <w:r w:rsidRPr="008623A5">
              <w:t>Labor Day</w:t>
            </w:r>
          </w:p>
        </w:tc>
        <w:tc>
          <w:tcPr>
            <w:tcW w:w="3780" w:type="dxa"/>
          </w:tcPr>
          <w:p w14:paraId="3792E71B" w14:textId="77777777" w:rsidR="00AE1119" w:rsidRPr="008623A5" w:rsidRDefault="00AE1119" w:rsidP="00AE1119">
            <w:pPr>
              <w:spacing w:after="0"/>
              <w:jc w:val="both"/>
            </w:pPr>
            <w:r w:rsidRPr="008623A5">
              <w:t>Thanksgiving Day</w:t>
            </w:r>
          </w:p>
        </w:tc>
      </w:tr>
      <w:tr w:rsidR="00AE1119" w:rsidRPr="008623A5" w14:paraId="18EC0894" w14:textId="77777777" w:rsidTr="00AE1119">
        <w:trPr>
          <w:trHeight w:val="241"/>
        </w:trPr>
        <w:tc>
          <w:tcPr>
            <w:tcW w:w="3060" w:type="dxa"/>
            <w:tcBorders>
              <w:bottom w:val="single" w:sz="6" w:space="0" w:color="auto"/>
            </w:tcBorders>
          </w:tcPr>
          <w:p w14:paraId="62B33BC4" w14:textId="77777777" w:rsidR="00AE1119" w:rsidRPr="008623A5" w:rsidRDefault="00AE1119" w:rsidP="00AE1119">
            <w:pPr>
              <w:spacing w:after="0"/>
              <w:jc w:val="both"/>
            </w:pPr>
            <w:r w:rsidRPr="008623A5">
              <w:t>December 24</w:t>
            </w:r>
          </w:p>
        </w:tc>
        <w:tc>
          <w:tcPr>
            <w:tcW w:w="3780" w:type="dxa"/>
          </w:tcPr>
          <w:p w14:paraId="1108C7F7" w14:textId="77777777" w:rsidR="00AE1119" w:rsidRPr="008623A5" w:rsidRDefault="00AE1119" w:rsidP="00AE1119">
            <w:pPr>
              <w:spacing w:after="0"/>
              <w:jc w:val="both"/>
            </w:pPr>
            <w:r w:rsidRPr="008623A5">
              <w:t>December 25</w:t>
            </w:r>
          </w:p>
        </w:tc>
      </w:tr>
      <w:tr w:rsidR="00AE1119" w:rsidRPr="008623A5" w14:paraId="1A884FE0" w14:textId="77777777" w:rsidTr="00AE1119">
        <w:trPr>
          <w:trHeight w:val="251"/>
        </w:trPr>
        <w:tc>
          <w:tcPr>
            <w:tcW w:w="3060" w:type="dxa"/>
          </w:tcPr>
          <w:p w14:paraId="3211D1EF" w14:textId="77777777" w:rsidR="00AE1119" w:rsidRPr="008623A5" w:rsidRDefault="00AE1119" w:rsidP="00AE1119">
            <w:pPr>
              <w:spacing w:after="0"/>
              <w:jc w:val="both"/>
            </w:pPr>
            <w:r w:rsidRPr="008623A5">
              <w:t>Memorial Day</w:t>
            </w:r>
          </w:p>
        </w:tc>
        <w:tc>
          <w:tcPr>
            <w:tcW w:w="3780" w:type="dxa"/>
          </w:tcPr>
          <w:p w14:paraId="70AF9231" w14:textId="77777777" w:rsidR="00AE1119" w:rsidRPr="008623A5" w:rsidRDefault="00AE1119" w:rsidP="00AE1119">
            <w:pPr>
              <w:spacing w:after="0"/>
              <w:jc w:val="both"/>
            </w:pPr>
            <w:r w:rsidRPr="001C6661">
              <w:t xml:space="preserve">New </w:t>
            </w:r>
            <w:proofErr w:type="spellStart"/>
            <w:r w:rsidRPr="001C6661">
              <w:t>Years</w:t>
            </w:r>
            <w:proofErr w:type="spellEnd"/>
            <w:r w:rsidRPr="001C6661">
              <w:t xml:space="preserve"> Day</w:t>
            </w:r>
          </w:p>
        </w:tc>
      </w:tr>
    </w:tbl>
    <w:p w14:paraId="7A6CF167" w14:textId="77777777" w:rsidR="00AE1119" w:rsidRPr="008623A5" w:rsidRDefault="00AE1119" w:rsidP="00AE1119">
      <w:pPr>
        <w:tabs>
          <w:tab w:val="left" w:pos="-720"/>
          <w:tab w:val="left" w:pos="0"/>
        </w:tabs>
        <w:suppressAutoHyphens/>
      </w:pPr>
    </w:p>
    <w:p w14:paraId="407602FD" w14:textId="77777777" w:rsidR="00AE1119" w:rsidRPr="008623A5" w:rsidRDefault="00AE1119" w:rsidP="00AE1119">
      <w:pPr>
        <w:pStyle w:val="Heading3"/>
        <w:ind w:left="720" w:hanging="720"/>
        <w:rPr>
          <w:rFonts w:ascii="Times New Roman" w:hAnsi="Times New Roman"/>
        </w:rPr>
      </w:pPr>
      <w:bookmarkStart w:id="335" w:name="_Toc292452216"/>
      <w:r w:rsidRPr="008623A5">
        <w:rPr>
          <w:rFonts w:ascii="Times New Roman" w:hAnsi="Times New Roman"/>
        </w:rPr>
        <w:t>Holidays Falling on Weekends</w:t>
      </w:r>
      <w:bookmarkEnd w:id="335"/>
    </w:p>
    <w:p w14:paraId="0A5D8672" w14:textId="77777777" w:rsidR="00AE1119" w:rsidRPr="008623A5" w:rsidRDefault="00AE1119" w:rsidP="00AE1119">
      <w:pPr>
        <w:tabs>
          <w:tab w:val="left" w:pos="-720"/>
          <w:tab w:val="left" w:pos="0"/>
        </w:tabs>
        <w:suppressAutoHyphens/>
      </w:pPr>
      <w:r w:rsidRPr="008623A5">
        <w:t xml:space="preserve">If any of the holidays listed above, fall on a Saturday, the preceding workday shall be observed as the holiday.  If any of the above named holidays falls on a Sunday, the following workday shall be observed as the holiday.  If January 1st falls on a Sunday and school is scheduled to begin on the following Monday, the preceding Thursday shall be observed as the December 31st holiday and the preceding Friday shall be observed as the January 1st Holiday.  If December 24 and December 31 fall on a Sunday, the preceding Friday shall be declared the holiday unless the preceding Friday is a student contact day.  </w:t>
      </w:r>
    </w:p>
    <w:p w14:paraId="40FB716C" w14:textId="77777777" w:rsidR="00AE1119" w:rsidRPr="008623A5" w:rsidRDefault="00AE1119" w:rsidP="00AE1119">
      <w:pPr>
        <w:pStyle w:val="Heading3"/>
        <w:ind w:left="720" w:hanging="720"/>
        <w:rPr>
          <w:rFonts w:ascii="Times New Roman" w:hAnsi="Times New Roman"/>
        </w:rPr>
      </w:pPr>
      <w:bookmarkStart w:id="336" w:name="_Toc292452217"/>
      <w:r w:rsidRPr="008623A5">
        <w:rPr>
          <w:rFonts w:ascii="Times New Roman" w:hAnsi="Times New Roman"/>
        </w:rPr>
        <w:t>Holidays Falling on Student Contact Days</w:t>
      </w:r>
      <w:bookmarkEnd w:id="336"/>
    </w:p>
    <w:p w14:paraId="093B03F2" w14:textId="77777777" w:rsidR="00AE1119" w:rsidRDefault="00AE1119" w:rsidP="00AE1119">
      <w:pPr>
        <w:tabs>
          <w:tab w:val="left" w:pos="-720"/>
          <w:tab w:val="left" w:pos="0"/>
        </w:tabs>
        <w:suppressAutoHyphens/>
      </w:pPr>
      <w:r w:rsidRPr="008623A5">
        <w:t>If any of the holidays</w:t>
      </w:r>
      <w:r>
        <w:t xml:space="preserve"> above</w:t>
      </w:r>
      <w:r w:rsidRPr="008623A5">
        <w:t xml:space="preserve"> fall on a student contact day, the employees shall work their regular hours that day, and shall instead receive a </w:t>
      </w:r>
      <w:r>
        <w:t xml:space="preserve">paid </w:t>
      </w:r>
      <w:r w:rsidRPr="008623A5">
        <w:t>holiday on a date determined by the Administration.</w:t>
      </w:r>
    </w:p>
    <w:p w14:paraId="381307DF" w14:textId="77777777" w:rsidR="00AE1119" w:rsidRPr="003917AD" w:rsidRDefault="00AE1119" w:rsidP="00AE1119">
      <w:pPr>
        <w:pStyle w:val="Heading3"/>
        <w:ind w:left="720" w:hanging="720"/>
        <w:rPr>
          <w:rFonts w:ascii="Times New Roman" w:hAnsi="Times New Roman"/>
        </w:rPr>
      </w:pPr>
      <w:bookmarkStart w:id="337" w:name="_Toc292452218"/>
      <w:r w:rsidRPr="003917AD">
        <w:rPr>
          <w:rFonts w:ascii="Times New Roman" w:hAnsi="Times New Roman"/>
        </w:rPr>
        <w:t>Work on a Holiday</w:t>
      </w:r>
      <w:bookmarkEnd w:id="337"/>
    </w:p>
    <w:p w14:paraId="4D21CF40" w14:textId="77777777" w:rsidR="00AE1119" w:rsidRPr="008623A5" w:rsidRDefault="00AE1119" w:rsidP="00AE1119">
      <w:pPr>
        <w:tabs>
          <w:tab w:val="left" w:pos="-720"/>
        </w:tabs>
        <w:suppressAutoHyphens/>
      </w:pPr>
      <w:r>
        <w:t>E</w:t>
      </w:r>
      <w:r w:rsidRPr="003917AD">
        <w:t xml:space="preserve">mployees who </w:t>
      </w:r>
      <w:r>
        <w:t xml:space="preserve">are called in to </w:t>
      </w:r>
      <w:r w:rsidRPr="003917AD">
        <w:t xml:space="preserve">work on any of the above-mentioned holidays shall be paid time and one-half for all hours worked in addition to the holiday pay.  </w:t>
      </w:r>
    </w:p>
    <w:p w14:paraId="2518B0E7" w14:textId="77777777" w:rsidR="00AE1119" w:rsidRPr="008623A5" w:rsidRDefault="00AE1119" w:rsidP="00AE1119">
      <w:pPr>
        <w:pStyle w:val="Heading3"/>
        <w:ind w:left="720" w:hanging="720"/>
        <w:rPr>
          <w:rFonts w:ascii="Times New Roman" w:hAnsi="Times New Roman"/>
        </w:rPr>
      </w:pPr>
      <w:bookmarkStart w:id="338" w:name="_Toc292452219"/>
      <w:r w:rsidRPr="008623A5">
        <w:rPr>
          <w:rFonts w:ascii="Times New Roman" w:hAnsi="Times New Roman"/>
        </w:rPr>
        <w:t>Holidays during Vacation</w:t>
      </w:r>
      <w:bookmarkEnd w:id="338"/>
    </w:p>
    <w:p w14:paraId="3F4761EA" w14:textId="77777777" w:rsidR="00AE1119" w:rsidRPr="008623A5" w:rsidRDefault="00AE1119" w:rsidP="00AE1119">
      <w:pPr>
        <w:tabs>
          <w:tab w:val="left" w:pos="-720"/>
          <w:tab w:val="left" w:pos="0"/>
        </w:tabs>
        <w:suppressAutoHyphens/>
      </w:pPr>
      <w:r w:rsidRPr="008623A5">
        <w:t>If any of the above holidays fall within an employee's vacation period, the employee shall be allowed to take an additional day of vacation in lieu of such holiday.</w:t>
      </w:r>
    </w:p>
    <w:p w14:paraId="3084193D" w14:textId="77777777" w:rsidR="00AE1119" w:rsidRPr="008623A5" w:rsidRDefault="00AE1119" w:rsidP="00AE1119">
      <w:pPr>
        <w:pStyle w:val="Heading3"/>
        <w:ind w:left="720" w:hanging="720"/>
        <w:rPr>
          <w:rFonts w:ascii="Times New Roman" w:hAnsi="Times New Roman"/>
        </w:rPr>
      </w:pPr>
      <w:bookmarkStart w:id="339" w:name="_Toc292452220"/>
      <w:r w:rsidRPr="008623A5">
        <w:rPr>
          <w:rFonts w:ascii="Times New Roman" w:hAnsi="Times New Roman"/>
        </w:rPr>
        <w:t>Eligibility for Holiday</w:t>
      </w:r>
      <w:bookmarkEnd w:id="339"/>
    </w:p>
    <w:p w14:paraId="56C8FAB9" w14:textId="77777777" w:rsidR="00AE1119" w:rsidRDefault="00AE1119" w:rsidP="00AE1119">
      <w:pPr>
        <w:tabs>
          <w:tab w:val="left" w:pos="-720"/>
          <w:tab w:val="left" w:pos="0"/>
        </w:tabs>
        <w:suppressAutoHyphens/>
      </w:pPr>
      <w:r w:rsidRPr="00952C2E">
        <w:t>In order to be eligible for holiday pay, an employee must work the employee's scheduled workdays immediately preceding and following the holiday, unless the employee is on an excused absence with pay which has been approved by the District Administrator and/or his/her designee.  Employees on unpaid leave of absence shall not be eligible for holiday pay if the holiday falls during the absence period.</w:t>
      </w:r>
    </w:p>
    <w:p w14:paraId="77476292" w14:textId="77777777" w:rsidR="00AE1119" w:rsidRPr="008623A5" w:rsidRDefault="00AE1119" w:rsidP="00AE1119">
      <w:pPr>
        <w:tabs>
          <w:tab w:val="left" w:pos="-720"/>
          <w:tab w:val="left" w:pos="0"/>
        </w:tabs>
        <w:suppressAutoHyphens/>
      </w:pPr>
    </w:p>
    <w:p w14:paraId="089D734D" w14:textId="77777777" w:rsidR="00AE1119" w:rsidRPr="008623A5" w:rsidRDefault="00AE1119" w:rsidP="00AE1119">
      <w:pPr>
        <w:pStyle w:val="Heading2"/>
      </w:pPr>
      <w:bookmarkStart w:id="340" w:name="_Toc292452221"/>
      <w:r w:rsidRPr="008623A5">
        <w:t>WAGE COMPENSATION AND EXPENSES</w:t>
      </w:r>
      <w:bookmarkEnd w:id="340"/>
    </w:p>
    <w:p w14:paraId="1B5D18FB" w14:textId="77777777" w:rsidR="00AE1119" w:rsidRPr="008623A5" w:rsidRDefault="00AE1119" w:rsidP="00AE1119">
      <w:pPr>
        <w:pStyle w:val="Heading3"/>
        <w:ind w:left="720" w:hanging="720"/>
        <w:rPr>
          <w:rFonts w:ascii="Times New Roman" w:hAnsi="Times New Roman"/>
        </w:rPr>
      </w:pPr>
      <w:bookmarkStart w:id="341" w:name="_Toc292452222"/>
      <w:r w:rsidRPr="008623A5">
        <w:rPr>
          <w:rFonts w:ascii="Times New Roman" w:hAnsi="Times New Roman"/>
        </w:rPr>
        <w:t>Wage Schedule</w:t>
      </w:r>
      <w:bookmarkEnd w:id="341"/>
    </w:p>
    <w:p w14:paraId="5D941E03" w14:textId="77777777" w:rsidR="00AE1119" w:rsidRPr="008623A5" w:rsidRDefault="00AE1119" w:rsidP="00AE1119">
      <w:pPr>
        <w:widowControl w:val="0"/>
        <w:tabs>
          <w:tab w:val="left" w:pos="-1440"/>
          <w:tab w:val="left" w:pos="-720"/>
          <w:tab w:val="left" w:pos="0"/>
        </w:tabs>
        <w:suppressAutoHyphens/>
        <w:spacing w:after="0"/>
      </w:pPr>
      <w:r w:rsidRPr="008623A5">
        <w:t xml:space="preserve"> </w:t>
      </w:r>
      <w:r w:rsidR="00065200">
        <w:t>Appendix B</w:t>
      </w:r>
      <w:r w:rsidRPr="008623A5">
        <w:t>, Wage Schedule, shall be attached hereto.</w:t>
      </w:r>
    </w:p>
    <w:p w14:paraId="16504836" w14:textId="77777777" w:rsidR="00AE1119" w:rsidRPr="008623A5" w:rsidRDefault="00AE1119" w:rsidP="00AE1119">
      <w:pPr>
        <w:widowControl w:val="0"/>
        <w:tabs>
          <w:tab w:val="left" w:pos="-1440"/>
          <w:tab w:val="left" w:pos="-720"/>
          <w:tab w:val="left" w:pos="0"/>
        </w:tabs>
        <w:suppressAutoHyphens/>
        <w:spacing w:after="0"/>
      </w:pPr>
    </w:p>
    <w:p w14:paraId="20EF0168" w14:textId="77777777" w:rsidR="00AE1119" w:rsidRPr="008623A5" w:rsidRDefault="00AE1119" w:rsidP="00AE1119">
      <w:pPr>
        <w:pStyle w:val="Heading3"/>
        <w:ind w:left="720" w:hanging="720"/>
        <w:rPr>
          <w:rFonts w:ascii="Times New Roman" w:hAnsi="Times New Roman"/>
        </w:rPr>
      </w:pPr>
      <w:bookmarkStart w:id="342" w:name="_Toc292452223"/>
      <w:r w:rsidRPr="008623A5">
        <w:rPr>
          <w:rFonts w:ascii="Times New Roman" w:hAnsi="Times New Roman"/>
        </w:rPr>
        <w:t>New Employee Wage Schedule Placement</w:t>
      </w:r>
      <w:bookmarkEnd w:id="342"/>
    </w:p>
    <w:p w14:paraId="0C15B8B1" w14:textId="77777777" w:rsidR="00AE1119" w:rsidRPr="008623A5" w:rsidRDefault="00AE1119" w:rsidP="00AE1119">
      <w:pPr>
        <w:widowControl w:val="0"/>
        <w:tabs>
          <w:tab w:val="left" w:pos="-1440"/>
          <w:tab w:val="left" w:pos="-720"/>
          <w:tab w:val="left" w:pos="0"/>
        </w:tabs>
        <w:suppressAutoHyphens/>
        <w:spacing w:after="0"/>
        <w:rPr>
          <w:b/>
        </w:rPr>
      </w:pPr>
    </w:p>
    <w:p w14:paraId="385B23D6" w14:textId="77777777" w:rsidR="00AE1119" w:rsidRDefault="00AE1119" w:rsidP="00AE1119">
      <w:pPr>
        <w:widowControl w:val="0"/>
        <w:numPr>
          <w:ilvl w:val="0"/>
          <w:numId w:val="107"/>
        </w:numPr>
        <w:tabs>
          <w:tab w:val="left" w:pos="-1440"/>
          <w:tab w:val="left" w:pos="-720"/>
          <w:tab w:val="left" w:pos="0"/>
        </w:tabs>
        <w:suppressAutoHyphens/>
      </w:pPr>
      <w:r w:rsidRPr="008623A5">
        <w:rPr>
          <w:u w:val="single"/>
        </w:rPr>
        <w:t>New employee placement</w:t>
      </w:r>
      <w:r w:rsidRPr="008623A5">
        <w:t xml:space="preserve"> – New employees shall be placed on the wage schedule at the discretion of the District.</w:t>
      </w:r>
    </w:p>
    <w:p w14:paraId="1B7A91CD" w14:textId="77777777" w:rsidR="00AE1119" w:rsidRPr="003917AD" w:rsidRDefault="00AE1119" w:rsidP="00AE1119">
      <w:pPr>
        <w:widowControl w:val="0"/>
        <w:numPr>
          <w:ilvl w:val="0"/>
          <w:numId w:val="107"/>
        </w:numPr>
        <w:tabs>
          <w:tab w:val="left" w:pos="-1440"/>
          <w:tab w:val="left" w:pos="-720"/>
          <w:tab w:val="left" w:pos="0"/>
        </w:tabs>
        <w:suppressAutoHyphens/>
        <w:spacing w:after="0"/>
      </w:pPr>
      <w:r w:rsidRPr="003917AD">
        <w:rPr>
          <w:u w:val="single"/>
        </w:rPr>
        <w:t>Step Movement after First Year of Employment</w:t>
      </w:r>
      <w:r w:rsidRPr="003917AD">
        <w:t>:  Employees beginning employment prior to December 31st who have provided satisfactory service, as determined by the District, will advance to the next step the ensuing fiscal year on July 1st provided funds are available as determined by the District.  Employees who begin employment after January 1st will remain on the same step for the ensuing fiscal year.  An employee may be held to the previous year's step for less than satisfactory performance.  An employee may be frozen at his/her previous year's wage rate for more serious nonperformance.</w:t>
      </w:r>
    </w:p>
    <w:p w14:paraId="48381CC5" w14:textId="77777777" w:rsidR="00AE1119" w:rsidRPr="008623A5" w:rsidRDefault="00AE1119" w:rsidP="00AE1119">
      <w:pPr>
        <w:widowControl w:val="0"/>
        <w:tabs>
          <w:tab w:val="left" w:pos="-1440"/>
          <w:tab w:val="left" w:pos="-720"/>
          <w:tab w:val="left" w:pos="0"/>
          <w:tab w:val="left" w:pos="720"/>
        </w:tabs>
        <w:suppressAutoHyphens/>
        <w:spacing w:after="0"/>
        <w:ind w:left="720"/>
      </w:pPr>
    </w:p>
    <w:p w14:paraId="2BB48D5B" w14:textId="77777777" w:rsidR="00AE1119" w:rsidRPr="008623A5" w:rsidRDefault="00AE1119" w:rsidP="00AE1119">
      <w:pPr>
        <w:pStyle w:val="Heading3"/>
        <w:ind w:left="720" w:hanging="720"/>
        <w:rPr>
          <w:rFonts w:ascii="Times New Roman" w:hAnsi="Times New Roman"/>
        </w:rPr>
      </w:pPr>
      <w:bookmarkStart w:id="343" w:name="_Toc292452224"/>
      <w:r>
        <w:rPr>
          <w:rFonts w:ascii="Times New Roman" w:hAnsi="Times New Roman"/>
        </w:rPr>
        <w:t>Out-</w:t>
      </w:r>
      <w:r w:rsidRPr="008623A5">
        <w:rPr>
          <w:rFonts w:ascii="Times New Roman" w:hAnsi="Times New Roman"/>
        </w:rPr>
        <w:t>of</w:t>
      </w:r>
      <w:r>
        <w:rPr>
          <w:rFonts w:ascii="Times New Roman" w:hAnsi="Times New Roman"/>
        </w:rPr>
        <w:t>-</w:t>
      </w:r>
      <w:r w:rsidRPr="008623A5">
        <w:rPr>
          <w:rFonts w:ascii="Times New Roman" w:hAnsi="Times New Roman"/>
        </w:rPr>
        <w:t>Classification Pay</w:t>
      </w:r>
      <w:bookmarkEnd w:id="343"/>
    </w:p>
    <w:p w14:paraId="489FA317" w14:textId="77777777" w:rsidR="00AE1119" w:rsidRPr="008623A5" w:rsidRDefault="00AE1119" w:rsidP="00AE1119">
      <w:pPr>
        <w:widowControl w:val="0"/>
        <w:tabs>
          <w:tab w:val="left" w:pos="-1440"/>
          <w:tab w:val="left" w:pos="-720"/>
        </w:tabs>
        <w:suppressAutoHyphens/>
        <w:spacing w:after="0"/>
      </w:pPr>
      <w:r w:rsidRPr="008623A5">
        <w:t>Any employee working in a higher paid classification for more than ten (10) working days shall receive the pay of that classification.  Upon completion of the employee’s assignment under the higher pay scale, the employee shall revert to his or her former classification and rate.</w:t>
      </w:r>
    </w:p>
    <w:p w14:paraId="2F408AB0" w14:textId="77777777" w:rsidR="00AE1119" w:rsidRPr="008623A5" w:rsidRDefault="00AE1119" w:rsidP="00AE1119">
      <w:pPr>
        <w:widowControl w:val="0"/>
        <w:tabs>
          <w:tab w:val="left" w:pos="-1440"/>
          <w:tab w:val="left" w:pos="-720"/>
        </w:tabs>
        <w:suppressAutoHyphens/>
        <w:spacing w:after="0"/>
      </w:pPr>
    </w:p>
    <w:p w14:paraId="5A1559E7" w14:textId="77777777" w:rsidR="00AE1119" w:rsidRPr="008623A5" w:rsidRDefault="00AE1119" w:rsidP="00AE1119">
      <w:pPr>
        <w:pStyle w:val="Heading3"/>
        <w:ind w:left="720" w:hanging="720"/>
        <w:rPr>
          <w:rFonts w:ascii="Times New Roman" w:hAnsi="Times New Roman"/>
        </w:rPr>
      </w:pPr>
      <w:bookmarkStart w:id="344" w:name="_Toc292452225"/>
      <w:r w:rsidRPr="008623A5">
        <w:rPr>
          <w:rFonts w:ascii="Times New Roman" w:hAnsi="Times New Roman"/>
        </w:rPr>
        <w:t>Rate of Pay upon Promotion</w:t>
      </w:r>
      <w:bookmarkEnd w:id="344"/>
    </w:p>
    <w:p w14:paraId="0026D634" w14:textId="77777777" w:rsidR="00AE1119" w:rsidRDefault="00AE1119" w:rsidP="00AE1119">
      <w:pPr>
        <w:widowControl w:val="0"/>
        <w:tabs>
          <w:tab w:val="left" w:pos="-1440"/>
          <w:tab w:val="left" w:pos="-720"/>
        </w:tabs>
        <w:suppressAutoHyphens/>
        <w:spacing w:after="0"/>
      </w:pPr>
      <w:r w:rsidRPr="008623A5">
        <w:t xml:space="preserve">Whenever an employee is promoted to a new higher paid classification, he or she will be placed at the step that gives the employee the smallest wage increase.  An employee who is voluntarily or involuntarily transferred to a lower paid classification shall retain her/his step placement.  Upon voluntary transfer to a position in the same job classification, the employee shall retain her/his pay rate and step placement.  </w:t>
      </w:r>
    </w:p>
    <w:p w14:paraId="6CF42FDA" w14:textId="77777777" w:rsidR="00AE1119" w:rsidRPr="008623A5" w:rsidRDefault="00AE1119" w:rsidP="00AE1119">
      <w:pPr>
        <w:widowControl w:val="0"/>
        <w:tabs>
          <w:tab w:val="left" w:pos="-1440"/>
          <w:tab w:val="left" w:pos="-720"/>
        </w:tabs>
        <w:suppressAutoHyphens/>
        <w:spacing w:after="0"/>
      </w:pPr>
    </w:p>
    <w:p w14:paraId="6EDCA96B" w14:textId="77777777" w:rsidR="00AE1119" w:rsidRPr="003917AD" w:rsidRDefault="00AE1119" w:rsidP="00AE1119">
      <w:pPr>
        <w:pStyle w:val="Heading3"/>
        <w:ind w:left="720" w:hanging="720"/>
        <w:rPr>
          <w:rFonts w:ascii="Times New Roman" w:hAnsi="Times New Roman"/>
        </w:rPr>
      </w:pPr>
      <w:bookmarkStart w:id="345" w:name="_Toc292452226"/>
      <w:r w:rsidRPr="003917AD">
        <w:rPr>
          <w:rFonts w:ascii="Times New Roman" w:hAnsi="Times New Roman"/>
        </w:rPr>
        <w:t>Uniforms, Protective Clothing and Tools</w:t>
      </w:r>
      <w:bookmarkEnd w:id="345"/>
    </w:p>
    <w:p w14:paraId="225C5367" w14:textId="77777777" w:rsidR="00AE1119" w:rsidRPr="008623A5" w:rsidRDefault="00AE1119" w:rsidP="00AE1119">
      <w:pPr>
        <w:widowControl w:val="0"/>
        <w:tabs>
          <w:tab w:val="left" w:pos="-1440"/>
          <w:tab w:val="left" w:pos="-720"/>
        </w:tabs>
        <w:suppressAutoHyphens/>
        <w:spacing w:after="0"/>
        <w:rPr>
          <w:highlight w:val="yellow"/>
        </w:rPr>
      </w:pPr>
    </w:p>
    <w:p w14:paraId="4AF84EB0" w14:textId="77777777" w:rsidR="00AE1119" w:rsidRDefault="00AE1119" w:rsidP="00AE1119">
      <w:pPr>
        <w:pStyle w:val="PlainText"/>
        <w:numPr>
          <w:ilvl w:val="0"/>
          <w:numId w:val="108"/>
        </w:numPr>
        <w:rPr>
          <w:sz w:val="22"/>
        </w:rPr>
      </w:pPr>
      <w:r w:rsidRPr="008623A5">
        <w:rPr>
          <w:sz w:val="22"/>
          <w:u w:val="single"/>
        </w:rPr>
        <w:t>Uniforms</w:t>
      </w:r>
      <w:r w:rsidRPr="008623A5">
        <w:rPr>
          <w:sz w:val="22"/>
        </w:rPr>
        <w:t xml:space="preserve">:  </w:t>
      </w:r>
    </w:p>
    <w:p w14:paraId="32EF9F96" w14:textId="77777777" w:rsidR="00AE1119" w:rsidRDefault="00AE1119" w:rsidP="00AE1119">
      <w:pPr>
        <w:pStyle w:val="PlainText"/>
        <w:numPr>
          <w:ilvl w:val="1"/>
          <w:numId w:val="108"/>
        </w:numPr>
        <w:rPr>
          <w:sz w:val="22"/>
        </w:rPr>
      </w:pPr>
      <w:r w:rsidRPr="00952C2E">
        <w:rPr>
          <w:sz w:val="22"/>
        </w:rPr>
        <w:t>All food service and custodial</w:t>
      </w:r>
      <w:r w:rsidRPr="00952C2E">
        <w:rPr>
          <w:color w:val="FF0000"/>
          <w:sz w:val="22"/>
        </w:rPr>
        <w:t xml:space="preserve"> </w:t>
      </w:r>
      <w:r w:rsidRPr="00952C2E">
        <w:rPr>
          <w:sz w:val="22"/>
        </w:rPr>
        <w:t>employees</w:t>
      </w:r>
      <w:r w:rsidRPr="009114E8">
        <w:rPr>
          <w:sz w:val="22"/>
        </w:rPr>
        <w:t xml:space="preserve"> of the District </w:t>
      </w:r>
      <w:r>
        <w:rPr>
          <w:sz w:val="22"/>
        </w:rPr>
        <w:t xml:space="preserve">shall </w:t>
      </w:r>
      <w:r w:rsidRPr="009114E8">
        <w:rPr>
          <w:sz w:val="22"/>
        </w:rPr>
        <w:t xml:space="preserve">be required to wear a District approved uniform while on the job. The uniforms may consist of a combination of jackets, hats, gloves, work shirts, work pants, </w:t>
      </w:r>
      <w:r w:rsidRPr="009114E8">
        <w:rPr>
          <w:bCs/>
          <w:iCs/>
          <w:sz w:val="22"/>
        </w:rPr>
        <w:t>work shorts</w:t>
      </w:r>
      <w:r w:rsidRPr="009114E8">
        <w:rPr>
          <w:sz w:val="22"/>
        </w:rPr>
        <w:t xml:space="preserve"> and sweatshirts.  The District shall furnish </w:t>
      </w:r>
      <w:r>
        <w:rPr>
          <w:sz w:val="22"/>
        </w:rPr>
        <w:t xml:space="preserve">a stipend per employee toward </w:t>
      </w:r>
      <w:r w:rsidRPr="009114E8">
        <w:rPr>
          <w:sz w:val="22"/>
        </w:rPr>
        <w:t>new uniforms on a schedule established by the District.</w:t>
      </w:r>
    </w:p>
    <w:p w14:paraId="2DCA1BAE" w14:textId="77777777" w:rsidR="00AE1119" w:rsidRDefault="00AE1119" w:rsidP="00AE1119">
      <w:pPr>
        <w:pStyle w:val="PlainText"/>
        <w:numPr>
          <w:ilvl w:val="1"/>
          <w:numId w:val="108"/>
        </w:numPr>
        <w:rPr>
          <w:sz w:val="22"/>
        </w:rPr>
      </w:pPr>
      <w:r w:rsidRPr="009114E8">
        <w:rPr>
          <w:sz w:val="22"/>
        </w:rPr>
        <w:t>All employees shall be required to clean and maintain their work shirts and work/pants.</w:t>
      </w:r>
    </w:p>
    <w:p w14:paraId="3D94A20D" w14:textId="77777777" w:rsidR="00AE1119" w:rsidRDefault="00AE1119" w:rsidP="00AE1119">
      <w:pPr>
        <w:pStyle w:val="PlainText"/>
        <w:numPr>
          <w:ilvl w:val="1"/>
          <w:numId w:val="108"/>
        </w:numPr>
        <w:rPr>
          <w:sz w:val="22"/>
        </w:rPr>
      </w:pPr>
      <w:r w:rsidRPr="009114E8">
        <w:rPr>
          <w:sz w:val="22"/>
        </w:rPr>
        <w:t xml:space="preserve">The </w:t>
      </w:r>
      <w:r>
        <w:rPr>
          <w:sz w:val="22"/>
        </w:rPr>
        <w:t>District Administrator</w:t>
      </w:r>
      <w:r w:rsidRPr="009114E8">
        <w:rPr>
          <w:sz w:val="22"/>
        </w:rPr>
        <w:t xml:space="preserve"> shall determine a supplier of uniforms and all employees shall place their respective orders through this supplier.</w:t>
      </w:r>
    </w:p>
    <w:p w14:paraId="0A199D46" w14:textId="77777777" w:rsidR="00AE1119" w:rsidRDefault="00AE1119" w:rsidP="00AE1119">
      <w:pPr>
        <w:pStyle w:val="PlainText"/>
        <w:numPr>
          <w:ilvl w:val="1"/>
          <w:numId w:val="108"/>
        </w:numPr>
        <w:rPr>
          <w:sz w:val="22"/>
        </w:rPr>
      </w:pPr>
      <w:r w:rsidRPr="009114E8">
        <w:rPr>
          <w:sz w:val="22"/>
        </w:rPr>
        <w:t>The District Administrator shall determine the style, color, and type of fabric of said uniforms.</w:t>
      </w:r>
      <w:r w:rsidRPr="003917AD">
        <w:rPr>
          <w:sz w:val="22"/>
        </w:rPr>
        <w:t xml:space="preserve"> </w:t>
      </w:r>
    </w:p>
    <w:p w14:paraId="13B34406" w14:textId="77777777" w:rsidR="00AE1119" w:rsidRPr="008623A5" w:rsidRDefault="00AE1119" w:rsidP="00AE1119">
      <w:pPr>
        <w:pStyle w:val="Heading3"/>
        <w:ind w:left="720" w:hanging="720"/>
        <w:rPr>
          <w:rFonts w:ascii="Times New Roman" w:hAnsi="Times New Roman"/>
        </w:rPr>
      </w:pPr>
      <w:bookmarkStart w:id="346" w:name="_Toc292452227"/>
      <w:r w:rsidRPr="008623A5">
        <w:rPr>
          <w:rFonts w:ascii="Times New Roman" w:hAnsi="Times New Roman"/>
        </w:rPr>
        <w:t>Expenses</w:t>
      </w:r>
      <w:bookmarkEnd w:id="346"/>
    </w:p>
    <w:p w14:paraId="5F45597E" w14:textId="77777777" w:rsidR="00AE1119" w:rsidRPr="00DE2B35" w:rsidRDefault="00AE1119" w:rsidP="00AE1119">
      <w:pPr>
        <w:tabs>
          <w:tab w:val="left" w:pos="-1440"/>
          <w:tab w:val="left" w:pos="-720"/>
          <w:tab w:val="left" w:pos="0"/>
          <w:tab w:val="left" w:pos="720"/>
          <w:tab w:val="left" w:pos="840"/>
          <w:tab w:val="left" w:pos="1440"/>
        </w:tabs>
        <w:suppressAutoHyphens/>
      </w:pPr>
      <w:r w:rsidRPr="008623A5">
        <w:t xml:space="preserve">Employees required, or approved, by the District to attend conferences, seminars, and in-service training sessions shall not receive reimbursement for travel, meals, lodging, and registration unless prior approval has been received </w:t>
      </w:r>
      <w:r w:rsidRPr="00DE2B35">
        <w:t>to exceed the amounts.  The District reimbursement schedule is listed below. Employees will be reimbursed at the following rates, or actual cost, whichever is less.</w:t>
      </w:r>
    </w:p>
    <w:p w14:paraId="02872346" w14:textId="77777777" w:rsidR="00AE1119" w:rsidRPr="009C70D1" w:rsidRDefault="00AE1119" w:rsidP="00AE1119">
      <w:pPr>
        <w:tabs>
          <w:tab w:val="left" w:pos="-1440"/>
          <w:tab w:val="left" w:pos="-720"/>
          <w:tab w:val="left" w:pos="0"/>
          <w:tab w:val="left" w:pos="720"/>
          <w:tab w:val="left" w:pos="840"/>
          <w:tab w:val="left" w:pos="1440"/>
          <w:tab w:val="left" w:pos="2160"/>
        </w:tabs>
        <w:suppressAutoHyphens/>
        <w:spacing w:after="0"/>
        <w:ind w:left="2880" w:hanging="2880"/>
        <w:jc w:val="both"/>
      </w:pPr>
      <w:r w:rsidRPr="00DE2B35">
        <w:tab/>
      </w:r>
      <w:r w:rsidRPr="009C70D1">
        <w:t>Breakfast</w:t>
      </w:r>
      <w:r w:rsidRPr="009C70D1">
        <w:tab/>
        <w:t>$7.00</w:t>
      </w:r>
      <w:r w:rsidRPr="009C70D1">
        <w:tab/>
      </w:r>
      <w:r w:rsidRPr="009C70D1">
        <w:tab/>
      </w:r>
      <w:proofErr w:type="gramStart"/>
      <w:r w:rsidRPr="009C70D1">
        <w:t>Lodging</w:t>
      </w:r>
      <w:proofErr w:type="gramEnd"/>
      <w:r w:rsidRPr="009C70D1">
        <w:tab/>
        <w:t>$77.00 per night</w:t>
      </w:r>
    </w:p>
    <w:p w14:paraId="1560E882" w14:textId="77777777" w:rsidR="00AE1119" w:rsidRPr="009C70D1" w:rsidRDefault="00AE1119" w:rsidP="00AE1119">
      <w:pPr>
        <w:tabs>
          <w:tab w:val="left" w:pos="-1440"/>
          <w:tab w:val="left" w:pos="-720"/>
          <w:tab w:val="left" w:pos="0"/>
          <w:tab w:val="left" w:pos="720"/>
          <w:tab w:val="left" w:pos="840"/>
          <w:tab w:val="left" w:pos="1440"/>
          <w:tab w:val="left" w:pos="2160"/>
          <w:tab w:val="left" w:pos="2880"/>
          <w:tab w:val="left" w:pos="3600"/>
        </w:tabs>
        <w:suppressAutoHyphens/>
        <w:spacing w:after="0"/>
        <w:ind w:left="4320" w:hanging="4320"/>
        <w:jc w:val="both"/>
      </w:pPr>
      <w:r w:rsidRPr="009C70D1">
        <w:tab/>
        <w:t>Lunch</w:t>
      </w:r>
      <w:r w:rsidRPr="009C70D1">
        <w:tab/>
      </w:r>
      <w:r w:rsidRPr="009C70D1">
        <w:tab/>
        <w:t>$11.00</w:t>
      </w:r>
      <w:r w:rsidRPr="009C70D1">
        <w:tab/>
      </w:r>
      <w:r w:rsidRPr="009C70D1">
        <w:tab/>
        <w:t>Registration</w:t>
      </w:r>
      <w:r w:rsidRPr="009C70D1">
        <w:tab/>
        <w:t>Actual cost of registration</w:t>
      </w:r>
    </w:p>
    <w:p w14:paraId="41C47FEC" w14:textId="0AE3AF34" w:rsidR="00AE1119" w:rsidRPr="009C70D1" w:rsidRDefault="009C70D1" w:rsidP="00AE1119">
      <w:pPr>
        <w:pStyle w:val="PlainText"/>
        <w:spacing w:after="0"/>
        <w:ind w:left="720" w:hanging="720"/>
        <w:rPr>
          <w:sz w:val="22"/>
        </w:rPr>
      </w:pPr>
      <w:r>
        <w:rPr>
          <w:sz w:val="22"/>
        </w:rPr>
        <w:tab/>
        <w:t>Dinner</w:t>
      </w:r>
      <w:r>
        <w:rPr>
          <w:sz w:val="22"/>
        </w:rPr>
        <w:tab/>
      </w:r>
      <w:r>
        <w:rPr>
          <w:sz w:val="22"/>
        </w:rPr>
        <w:tab/>
        <w:t>$23.00</w:t>
      </w:r>
      <w:r>
        <w:rPr>
          <w:sz w:val="22"/>
        </w:rPr>
        <w:tab/>
      </w:r>
      <w:r>
        <w:rPr>
          <w:sz w:val="22"/>
        </w:rPr>
        <w:tab/>
        <w:t>Mileage:</w:t>
      </w:r>
      <w:r>
        <w:rPr>
          <w:sz w:val="22"/>
        </w:rPr>
        <w:tab/>
      </w:r>
      <w:r w:rsidRPr="009C70D1">
        <w:rPr>
          <w:sz w:val="22"/>
        </w:rPr>
        <w:t>Standard IRS</w:t>
      </w:r>
      <w:r w:rsidR="00AE1119" w:rsidRPr="009C70D1">
        <w:rPr>
          <w:sz w:val="22"/>
        </w:rPr>
        <w:t xml:space="preserve"> Rate for mileage reimbursement</w:t>
      </w:r>
    </w:p>
    <w:p w14:paraId="184BFD0E" w14:textId="77777777" w:rsidR="00AE1119" w:rsidRDefault="00AE1119" w:rsidP="009C70D1">
      <w:pPr>
        <w:pStyle w:val="PlainText"/>
        <w:spacing w:after="0"/>
      </w:pPr>
    </w:p>
    <w:p w14:paraId="3637B27E" w14:textId="77777777" w:rsidR="00AE1119" w:rsidRPr="008623A5" w:rsidRDefault="00AE1119" w:rsidP="00AE1119">
      <w:pPr>
        <w:pStyle w:val="PlainText"/>
        <w:spacing w:after="0"/>
        <w:ind w:left="720" w:hanging="720"/>
        <w:rPr>
          <w:b/>
          <w:i/>
          <w:strike/>
          <w:color w:val="FF0000"/>
          <w:sz w:val="22"/>
        </w:rPr>
      </w:pPr>
      <w:r w:rsidRPr="008623A5">
        <w:tab/>
      </w:r>
      <w:r w:rsidRPr="008623A5">
        <w:tab/>
      </w:r>
    </w:p>
    <w:p w14:paraId="11C74C4A" w14:textId="46A69B6C" w:rsidR="00AE1119" w:rsidRPr="008623A5" w:rsidRDefault="00AE1119" w:rsidP="00AE1119">
      <w:pPr>
        <w:pStyle w:val="Heading2"/>
      </w:pPr>
      <w:bookmarkStart w:id="347" w:name="_Toc121647011"/>
      <w:bookmarkStart w:id="348" w:name="_Toc290905754"/>
      <w:bookmarkStart w:id="349" w:name="_Toc290907262"/>
      <w:bookmarkStart w:id="350" w:name="_Toc292452229"/>
      <w:r w:rsidRPr="008623A5">
        <w:t>JOB RELATED TRAINING</w:t>
      </w:r>
      <w:bookmarkEnd w:id="347"/>
      <w:r w:rsidRPr="008623A5">
        <w:t xml:space="preserve"> </w:t>
      </w:r>
      <w:r w:rsidR="009C70D1">
        <w:t xml:space="preserve">/ </w:t>
      </w:r>
      <w:r w:rsidRPr="008623A5">
        <w:t>LICENSURE</w:t>
      </w:r>
      <w:bookmarkEnd w:id="348"/>
      <w:bookmarkEnd w:id="349"/>
      <w:bookmarkEnd w:id="350"/>
    </w:p>
    <w:p w14:paraId="25C6756C" w14:textId="77777777" w:rsidR="00AE1119" w:rsidRPr="008623A5" w:rsidRDefault="00AE1119" w:rsidP="00AE1119">
      <w:pPr>
        <w:pStyle w:val="Heading3"/>
        <w:ind w:left="720" w:hanging="720"/>
        <w:rPr>
          <w:rFonts w:ascii="Times New Roman" w:hAnsi="Times New Roman"/>
        </w:rPr>
      </w:pPr>
      <w:bookmarkStart w:id="351" w:name="_Toc292452230"/>
      <w:r w:rsidRPr="008623A5">
        <w:rPr>
          <w:rFonts w:ascii="Times New Roman" w:hAnsi="Times New Roman"/>
        </w:rPr>
        <w:t>In-Service Training</w:t>
      </w:r>
      <w:bookmarkEnd w:id="351"/>
    </w:p>
    <w:p w14:paraId="3819FB22" w14:textId="76E83F4F" w:rsidR="00AE1119" w:rsidRDefault="00AE1119" w:rsidP="009C70D1">
      <w:p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rsidRPr="008623A5">
        <w:t>The district within its discretion may provide appropriate paid in service training to each employee.</w:t>
      </w:r>
    </w:p>
    <w:p w14:paraId="57C41427" w14:textId="77777777" w:rsidR="00AE1119" w:rsidRPr="003917AD" w:rsidRDefault="00AE1119" w:rsidP="00AE1119">
      <w:pPr>
        <w:pStyle w:val="Heading3"/>
        <w:ind w:left="720" w:hanging="720"/>
        <w:rPr>
          <w:rFonts w:ascii="Times New Roman" w:hAnsi="Times New Roman"/>
        </w:rPr>
      </w:pPr>
      <w:bookmarkStart w:id="352" w:name="_Toc292452231"/>
      <w:r w:rsidRPr="003917AD">
        <w:rPr>
          <w:rFonts w:ascii="Times New Roman" w:hAnsi="Times New Roman"/>
        </w:rPr>
        <w:t>Job-Related Education and Training</w:t>
      </w:r>
      <w:bookmarkEnd w:id="352"/>
    </w:p>
    <w:p w14:paraId="1845FCFA" w14:textId="77777777" w:rsidR="00AE1119" w:rsidRPr="0001242F" w:rsidRDefault="00AE1119" w:rsidP="00AE1119">
      <w:r w:rsidRPr="003917AD">
        <w:t xml:space="preserve">The District shall, upon prior approval of the District Administrator and/or his/her designee, reimburse employees not to </w:t>
      </w:r>
      <w:r w:rsidRPr="0001242F">
        <w:t>exceed Two Hundred Fifty</w:t>
      </w:r>
      <w:r w:rsidRPr="0001242F">
        <w:rPr>
          <w:u w:val="single"/>
        </w:rPr>
        <w:t xml:space="preserve"> </w:t>
      </w:r>
      <w:r w:rsidRPr="0001242F">
        <w:t>dollars ($250.00) per contract year for job related education and training</w:t>
      </w:r>
      <w:r w:rsidR="001776E8" w:rsidRPr="0001242F">
        <w:fldChar w:fldCharType="begin"/>
      </w:r>
      <w:r w:rsidRPr="0001242F">
        <w:instrText xml:space="preserve"> XE "Training" </w:instrText>
      </w:r>
      <w:r w:rsidR="001776E8" w:rsidRPr="0001242F">
        <w:fldChar w:fldCharType="end"/>
      </w:r>
      <w:r w:rsidRPr="0001242F">
        <w:t>, as determined by the District Administrator and/or his/her designee, to be done on the employee's own time.  Such training or education shall not be done during the employee's working hours, nor shall it result in overtime</w:t>
      </w:r>
      <w:r w:rsidR="001776E8" w:rsidRPr="0001242F">
        <w:fldChar w:fldCharType="begin"/>
      </w:r>
      <w:r w:rsidRPr="0001242F">
        <w:instrText xml:space="preserve"> XE "Overtime" </w:instrText>
      </w:r>
      <w:r w:rsidR="001776E8" w:rsidRPr="0001242F">
        <w:fldChar w:fldCharType="end"/>
      </w:r>
      <w:r w:rsidRPr="0001242F">
        <w:t>.</w:t>
      </w:r>
      <w:r w:rsidRPr="003917AD">
        <w:t xml:space="preserve">  The employee will receive his/her regularly scheduled hourly wage if the District Administrator and/or his/her designee </w:t>
      </w:r>
      <w:proofErr w:type="gramStart"/>
      <w:r w:rsidRPr="003917AD">
        <w:t>requires</w:t>
      </w:r>
      <w:proofErr w:type="gramEnd"/>
      <w:r w:rsidRPr="003917AD">
        <w:t xml:space="preserve"> the employee to attend job related education and training during the employee’s regularly scheduled work day.</w:t>
      </w:r>
    </w:p>
    <w:p w14:paraId="5006D05F" w14:textId="77777777" w:rsidR="00AE1119" w:rsidRPr="003917AD" w:rsidRDefault="00AE1119" w:rsidP="00AE1119">
      <w:pPr>
        <w:pStyle w:val="Heading3"/>
        <w:ind w:left="720" w:hanging="720"/>
        <w:rPr>
          <w:rFonts w:ascii="Times New Roman" w:hAnsi="Times New Roman"/>
        </w:rPr>
      </w:pPr>
      <w:bookmarkStart w:id="353" w:name="_Toc292452232"/>
      <w:r w:rsidRPr="003917AD">
        <w:rPr>
          <w:rFonts w:ascii="Times New Roman" w:hAnsi="Times New Roman"/>
        </w:rPr>
        <w:lastRenderedPageBreak/>
        <w:t>License Renewal Reimbursement for Special Education Assistants</w:t>
      </w:r>
      <w:bookmarkEnd w:id="353"/>
    </w:p>
    <w:p w14:paraId="061BBC80" w14:textId="7E398351" w:rsidR="00AE1119" w:rsidRDefault="00AE1119" w:rsidP="009C70D1">
      <w:r w:rsidRPr="003917AD">
        <w:t>Special education assistants who have been employed by the District as a special education assistant for at least five years and who are required by the District and by the Department of Public Instruction to possess a DPI Special Education Aide License #883 shall be reimbursed by the District for up to seventy-five dollars ($75.00) for the cost of renewal of the #883 license.  The reimbursement shall occur at the time of the DPI’s approval of the special education assistant’s application for license renewal.  The reimbursement is not applicable if the special education assistant has worked less than five years with the District or if the seventy-five dollars ($75.00) is to be applied toward the cost of the special education assistant’s initial five year special education aide #883 license.</w:t>
      </w:r>
      <w:r w:rsidRPr="008623A5">
        <w:t xml:space="preserve"> </w:t>
      </w:r>
    </w:p>
    <w:p w14:paraId="7F6FAC77" w14:textId="77777777" w:rsidR="009C70D1" w:rsidRPr="008623A5" w:rsidRDefault="009C70D1" w:rsidP="009C70D1">
      <w:pPr>
        <w:spacing w:after="0"/>
      </w:pPr>
    </w:p>
    <w:p w14:paraId="711B31A5" w14:textId="77777777" w:rsidR="00AE1119" w:rsidRPr="008623A5" w:rsidRDefault="00AE1119" w:rsidP="00AE1119">
      <w:pPr>
        <w:pStyle w:val="Heading2"/>
      </w:pPr>
      <w:r w:rsidRPr="008623A5">
        <w:tab/>
        <w:t xml:space="preserve"> </w:t>
      </w:r>
      <w:bookmarkStart w:id="354" w:name="_Toc292452233"/>
      <w:r w:rsidRPr="008623A5">
        <w:t>EMPLOYEE EVALUATIONS</w:t>
      </w:r>
      <w:bookmarkEnd w:id="354"/>
    </w:p>
    <w:p w14:paraId="3B4C7B28" w14:textId="77777777" w:rsidR="00AE1119" w:rsidRPr="008623A5" w:rsidRDefault="00AE1119" w:rsidP="00AE1119">
      <w:pPr>
        <w:pStyle w:val="Heading3"/>
        <w:ind w:left="720" w:hanging="720"/>
        <w:rPr>
          <w:rFonts w:ascii="Times New Roman" w:hAnsi="Times New Roman"/>
        </w:rPr>
      </w:pPr>
      <w:bookmarkStart w:id="355" w:name="_Toc292452234"/>
      <w:r w:rsidRPr="008623A5">
        <w:rPr>
          <w:rFonts w:ascii="Times New Roman" w:hAnsi="Times New Roman"/>
        </w:rPr>
        <w:t>Evaluation</w:t>
      </w:r>
      <w:bookmarkEnd w:id="355"/>
    </w:p>
    <w:p w14:paraId="001D7CE2" w14:textId="77777777" w:rsidR="00AE1119" w:rsidRPr="008623A5" w:rsidRDefault="00AE1119" w:rsidP="00AE1119">
      <w:r w:rsidRPr="008623A5">
        <w:t>The primary purpose of evaluation is to provide continuous improvement in the quality of service to the community/students/staff of the l District.</w:t>
      </w:r>
    </w:p>
    <w:p w14:paraId="064CAB4B" w14:textId="77777777" w:rsidR="00AE1119" w:rsidRPr="008623A5" w:rsidRDefault="00AE1119" w:rsidP="00AE1119">
      <w:pPr>
        <w:pStyle w:val="Heading3"/>
        <w:ind w:left="720" w:hanging="720"/>
        <w:rPr>
          <w:rFonts w:ascii="Times New Roman" w:hAnsi="Times New Roman"/>
        </w:rPr>
      </w:pPr>
      <w:bookmarkStart w:id="356" w:name="_Toc292452235"/>
      <w:r w:rsidRPr="008623A5">
        <w:rPr>
          <w:rFonts w:ascii="Times New Roman" w:hAnsi="Times New Roman"/>
        </w:rPr>
        <w:t xml:space="preserve">Procedures </w:t>
      </w:r>
      <w:bookmarkEnd w:id="356"/>
    </w:p>
    <w:p w14:paraId="465410C6" w14:textId="77777777" w:rsidR="00AE1119" w:rsidRPr="008623A5" w:rsidRDefault="00AE1119" w:rsidP="00AE1119">
      <w:r w:rsidRPr="008623A5">
        <w:t>The District will orient all employees regarding evaluation procedures</w:t>
      </w:r>
      <w:r>
        <w:t>.</w:t>
      </w:r>
    </w:p>
    <w:p w14:paraId="22144A71" w14:textId="77777777" w:rsidR="00AE1119" w:rsidRPr="008623A5" w:rsidRDefault="00AE1119" w:rsidP="00AE1119">
      <w:pPr>
        <w:pStyle w:val="Heading3"/>
        <w:ind w:left="720" w:hanging="720"/>
        <w:rPr>
          <w:rFonts w:ascii="Times New Roman" w:hAnsi="Times New Roman"/>
        </w:rPr>
      </w:pPr>
      <w:bookmarkStart w:id="357" w:name="_Toc292452236"/>
      <w:r w:rsidRPr="008623A5">
        <w:rPr>
          <w:rFonts w:ascii="Times New Roman" w:hAnsi="Times New Roman"/>
        </w:rPr>
        <w:t>Frequency</w:t>
      </w:r>
      <w:bookmarkEnd w:id="357"/>
    </w:p>
    <w:p w14:paraId="7F78A1D2" w14:textId="77777777" w:rsidR="00AE1119" w:rsidRPr="008623A5" w:rsidRDefault="00AE1119" w:rsidP="00AE1119">
      <w:pPr>
        <w:spacing w:after="0" w:line="240" w:lineRule="atLeast"/>
      </w:pPr>
      <w:r w:rsidRPr="008623A5">
        <w:t>The frequency of evaluations shall be established a</w:t>
      </w:r>
      <w:r>
        <w:t>t</w:t>
      </w:r>
      <w:r w:rsidRPr="008623A5">
        <w:t xml:space="preserve"> the discretion of the </w:t>
      </w:r>
      <w:r>
        <w:t>District</w:t>
      </w:r>
      <w:r w:rsidRPr="008623A5">
        <w:t>.</w:t>
      </w:r>
    </w:p>
    <w:p w14:paraId="51E4EE26" w14:textId="77777777" w:rsidR="00AE1119" w:rsidRPr="008623A5" w:rsidRDefault="00AE1119" w:rsidP="00AE1119">
      <w:pPr>
        <w:spacing w:after="0" w:line="240" w:lineRule="atLeast"/>
      </w:pPr>
    </w:p>
    <w:p w14:paraId="56910131" w14:textId="77777777" w:rsidR="00AE1119" w:rsidRPr="008623A5" w:rsidRDefault="00AE1119" w:rsidP="00AE1119">
      <w:pPr>
        <w:pStyle w:val="Heading3"/>
        <w:ind w:left="720" w:hanging="720"/>
        <w:rPr>
          <w:rFonts w:ascii="Times New Roman" w:hAnsi="Times New Roman"/>
        </w:rPr>
      </w:pPr>
      <w:bookmarkStart w:id="358" w:name="_Toc292452237"/>
      <w:r w:rsidRPr="008623A5">
        <w:rPr>
          <w:rFonts w:ascii="Times New Roman" w:hAnsi="Times New Roman"/>
        </w:rPr>
        <w:t>Receipt of Evaluation</w:t>
      </w:r>
      <w:bookmarkEnd w:id="358"/>
    </w:p>
    <w:p w14:paraId="13E7A964" w14:textId="77777777" w:rsidR="00AE1119" w:rsidRPr="008623A5" w:rsidRDefault="00AE1119" w:rsidP="00AE1119">
      <w:pPr>
        <w:spacing w:after="0" w:line="240" w:lineRule="atLeast"/>
      </w:pPr>
      <w:r w:rsidRPr="008623A5">
        <w:t>Each employee shall receive a copy of his or her evaluation.  The employee will be expected to sign his or her evaluation but only to acknowledge receipt of the same.</w:t>
      </w:r>
    </w:p>
    <w:p w14:paraId="395A2D15" w14:textId="77777777" w:rsidR="00AE1119" w:rsidRPr="008623A5" w:rsidRDefault="00AE1119" w:rsidP="00AE1119">
      <w:pPr>
        <w:spacing w:after="0" w:line="240" w:lineRule="atLeast"/>
      </w:pPr>
    </w:p>
    <w:p w14:paraId="53804A9B" w14:textId="77777777" w:rsidR="00AE1119" w:rsidRPr="008623A5" w:rsidRDefault="00AE1119" w:rsidP="00AE1119">
      <w:pPr>
        <w:pStyle w:val="Heading3"/>
        <w:ind w:left="720" w:hanging="720"/>
        <w:rPr>
          <w:rFonts w:ascii="Times New Roman" w:hAnsi="Times New Roman"/>
        </w:rPr>
      </w:pPr>
      <w:bookmarkStart w:id="359" w:name="_Toc292452238"/>
      <w:r w:rsidRPr="008623A5">
        <w:rPr>
          <w:rFonts w:ascii="Times New Roman" w:hAnsi="Times New Roman"/>
        </w:rPr>
        <w:t>Comments, Disputes</w:t>
      </w:r>
      <w:bookmarkEnd w:id="359"/>
    </w:p>
    <w:p w14:paraId="7BBAFD30" w14:textId="77777777" w:rsidR="00AE1119" w:rsidRPr="008623A5" w:rsidRDefault="00AE1119" w:rsidP="00AE1119">
      <w:pPr>
        <w:spacing w:after="0" w:line="240" w:lineRule="atLeast"/>
      </w:pPr>
      <w:r w:rsidRPr="008623A5">
        <w:t xml:space="preserve">The employee </w:t>
      </w:r>
      <w:r>
        <w:t xml:space="preserve">may </w:t>
      </w:r>
      <w:r w:rsidRPr="008623A5">
        <w:t xml:space="preserve">respond in writing with his or her comments attached to the completed evaluation.  </w:t>
      </w:r>
    </w:p>
    <w:p w14:paraId="4F901552" w14:textId="77777777" w:rsidR="00AE1119" w:rsidRPr="008623A5" w:rsidRDefault="00AE1119" w:rsidP="00AE1119">
      <w:pPr>
        <w:spacing w:after="0" w:line="240" w:lineRule="atLeast"/>
      </w:pPr>
    </w:p>
    <w:p w14:paraId="658EC06E" w14:textId="77777777" w:rsidR="00AE1119" w:rsidRPr="008623A5" w:rsidRDefault="00AE1119" w:rsidP="00AE1119">
      <w:pPr>
        <w:pStyle w:val="Heading3"/>
        <w:ind w:left="720" w:hanging="720"/>
        <w:rPr>
          <w:rFonts w:ascii="Times New Roman" w:hAnsi="Times New Roman"/>
        </w:rPr>
      </w:pPr>
      <w:bookmarkStart w:id="360" w:name="_Toc292452239"/>
      <w:r w:rsidRPr="008623A5">
        <w:rPr>
          <w:rFonts w:ascii="Times New Roman" w:hAnsi="Times New Roman"/>
        </w:rPr>
        <w:t>Evaluators</w:t>
      </w:r>
      <w:bookmarkEnd w:id="360"/>
    </w:p>
    <w:p w14:paraId="33CFA268" w14:textId="1344CA2F" w:rsidR="00AE1119" w:rsidRDefault="00AE1119" w:rsidP="009C70D1">
      <w:pPr>
        <w:spacing w:after="0" w:line="240" w:lineRule="atLeast"/>
      </w:pPr>
      <w:r w:rsidRPr="008623A5">
        <w:t>The Employer shall have the sole right to determine whether or not employees shall be evaluated and by which supervisory personnel. When a teacher works with an instructional assistant, the teacher may be requested to provide objective input for consideration by the administrator who is evaluating the instructional assistant.</w:t>
      </w:r>
    </w:p>
    <w:p w14:paraId="510D1709" w14:textId="77777777" w:rsidR="009C70D1" w:rsidRPr="008623A5" w:rsidRDefault="009C70D1" w:rsidP="009C70D1">
      <w:pPr>
        <w:spacing w:after="0" w:line="240" w:lineRule="atLeast"/>
      </w:pPr>
    </w:p>
    <w:p w14:paraId="3F964F64" w14:textId="77777777" w:rsidR="00AE1119" w:rsidRPr="008623A5" w:rsidRDefault="00AE1119" w:rsidP="00AE1119">
      <w:pPr>
        <w:pStyle w:val="Heading2"/>
      </w:pPr>
      <w:bookmarkStart w:id="361" w:name="_Toc290905755"/>
      <w:bookmarkStart w:id="362" w:name="_Toc290907263"/>
      <w:r w:rsidRPr="008623A5">
        <w:t xml:space="preserve"> </w:t>
      </w:r>
      <w:bookmarkStart w:id="363" w:name="_Toc292452240"/>
      <w:r w:rsidRPr="008623A5">
        <w:t>RESIGNATION FROM EMPLOYMENT</w:t>
      </w:r>
      <w:bookmarkEnd w:id="361"/>
      <w:bookmarkEnd w:id="362"/>
      <w:bookmarkEnd w:id="363"/>
    </w:p>
    <w:p w14:paraId="0470807B" w14:textId="77777777" w:rsidR="00AE1119" w:rsidRPr="008623A5" w:rsidRDefault="00AE1119" w:rsidP="00AE1119">
      <w:pPr>
        <w:pStyle w:val="Heading3"/>
        <w:ind w:left="720" w:hanging="720"/>
        <w:rPr>
          <w:rFonts w:ascii="Times New Roman" w:hAnsi="Times New Roman"/>
        </w:rPr>
      </w:pPr>
      <w:bookmarkStart w:id="364" w:name="_Toc292452241"/>
      <w:r w:rsidRPr="008623A5">
        <w:rPr>
          <w:rFonts w:ascii="Times New Roman" w:hAnsi="Times New Roman"/>
        </w:rPr>
        <w:t>Notice of Termination of Employment</w:t>
      </w:r>
      <w:bookmarkEnd w:id="364"/>
    </w:p>
    <w:p w14:paraId="6AFD974B" w14:textId="77777777" w:rsidR="00AE1119" w:rsidRPr="00DE2B35" w:rsidRDefault="00AE1119" w:rsidP="00AE1119">
      <w:pPr>
        <w:tabs>
          <w:tab w:val="left" w:pos="-720"/>
          <w:tab w:val="left" w:pos="0"/>
        </w:tabs>
        <w:suppressAutoHyphens/>
      </w:pPr>
      <w:r w:rsidRPr="008623A5">
        <w:t xml:space="preserve">Employees will give written notice of termination of employment, as soon as possible, but at least ten (10) working days prior to the effective date of resignation. If an employee has overused the holiday, sick or vacation time earned, the employee will have an amount equal to the value of that overused leave withheld from his or her last paycheck. The District's obligation to pay its share of the employee's insurance benefits will terminate at the end of the month in which the employee works his/her last day.  Any employee who </w:t>
      </w:r>
      <w:r w:rsidRPr="00DE2B35">
        <w:t>breaches this Article shall, at the District’s discretion, forfeit any accrued benefits.</w:t>
      </w:r>
    </w:p>
    <w:p w14:paraId="1DA20352" w14:textId="77777777" w:rsidR="00AE1119" w:rsidRPr="00DE2B35" w:rsidRDefault="00AE1119" w:rsidP="00AE1119">
      <w:pPr>
        <w:tabs>
          <w:tab w:val="left" w:pos="-720"/>
          <w:tab w:val="left" w:pos="0"/>
        </w:tabs>
        <w:suppressAutoHyphens/>
      </w:pPr>
    </w:p>
    <w:p w14:paraId="6B6629FE" w14:textId="77777777" w:rsidR="00AE1119" w:rsidRPr="00DE2B35" w:rsidRDefault="00AE1119" w:rsidP="00AE1119">
      <w:pPr>
        <w:pStyle w:val="Heading2"/>
        <w:rPr>
          <w:b w:val="0"/>
          <w:i/>
        </w:rPr>
      </w:pPr>
      <w:r w:rsidRPr="00DE2B35">
        <w:lastRenderedPageBreak/>
        <w:t xml:space="preserve"> Benefits</w:t>
      </w:r>
    </w:p>
    <w:p w14:paraId="4965E0DF" w14:textId="77777777" w:rsidR="00AE1119" w:rsidRPr="00DE2B35" w:rsidRDefault="00AE1119" w:rsidP="00AE1119">
      <w:pPr>
        <w:pStyle w:val="Heading3"/>
        <w:ind w:left="720" w:hanging="720"/>
        <w:rPr>
          <w:rFonts w:ascii="Times New Roman" w:hAnsi="Times New Roman"/>
        </w:rPr>
      </w:pPr>
      <w:bookmarkStart w:id="365" w:name="_Toc292452249"/>
      <w:bookmarkStart w:id="366" w:name="_Toc290905759"/>
      <w:bookmarkStart w:id="367" w:name="_Toc290907267"/>
      <w:r w:rsidRPr="00DE2B35">
        <w:rPr>
          <w:rFonts w:ascii="Times New Roman" w:hAnsi="Times New Roman"/>
        </w:rPr>
        <w:t>Annuity Contributions</w:t>
      </w:r>
      <w:bookmarkEnd w:id="365"/>
    </w:p>
    <w:bookmarkEnd w:id="366"/>
    <w:bookmarkEnd w:id="367"/>
    <w:p w14:paraId="64709E8E" w14:textId="0DFECC76" w:rsidR="007B2EDA" w:rsidRDefault="00AE1119" w:rsidP="00AE1119">
      <w:r w:rsidRPr="00E1650E">
        <w:t xml:space="preserve">The Board will pay each bargaining unit member a sum equal to </w:t>
      </w:r>
      <w:r w:rsidR="004A549B" w:rsidRPr="00E1650E">
        <w:t>the most recent WRS state rate for employer contributions multiplied by</w:t>
      </w:r>
      <w:r w:rsidRPr="00E1650E">
        <w:t xml:space="preserve"> their previous year’s gross regular time wages for each </w:t>
      </w:r>
      <w:r w:rsidR="004A549B" w:rsidRPr="00E1650E">
        <w:t>employee</w:t>
      </w:r>
      <w:r w:rsidR="00D20FAA" w:rsidRPr="00E1650E">
        <w:t>.</w:t>
      </w:r>
      <w:r w:rsidRPr="00E1650E">
        <w:t xml:space="preserve">  This</w:t>
      </w:r>
      <w:r w:rsidRPr="00DE2B35">
        <w:t xml:space="preserve"> sum is to be placed into a tax sheltered annuity program specified by the employee.  This sum will be calculated in February and the employee notified.  An employee must have worked a minimum of ninety (90) days in the district prior to February 1 to be notified not later than March 15 by the employee as to the employee’s choice of annuity program.  The annuity payment will be prorated for new employees who qualify but do not have a full year of employment with the district.  The annuity for fist year employees will</w:t>
      </w:r>
      <w:r>
        <w:t xml:space="preserve"> be calculated using probation compensation from the previous year.  The annuity payment will be made to the designated company by March 31.  If an employee terminates employment during the contract year, the annuity payment will be calculated prorating the previous year’s wages.  Employees terminating employment between March 31 and June 30 will have this portion of the annuity payment deducted from their final paycheck.  </w:t>
      </w:r>
    </w:p>
    <w:p w14:paraId="4F7F9BBB" w14:textId="77777777" w:rsidR="007B2EDA" w:rsidRPr="00355ABD" w:rsidRDefault="007B2EDA" w:rsidP="007B2EDA">
      <w:pPr>
        <w:pStyle w:val="Heading3"/>
        <w:ind w:left="720" w:hanging="720"/>
        <w:rPr>
          <w:rFonts w:ascii="Times New Roman" w:hAnsi="Times New Roman"/>
        </w:rPr>
      </w:pPr>
      <w:r w:rsidRPr="00355ABD">
        <w:rPr>
          <w:rFonts w:ascii="Times New Roman" w:hAnsi="Times New Roman"/>
        </w:rPr>
        <w:t>Sick Leave Accumulation</w:t>
      </w:r>
    </w:p>
    <w:p w14:paraId="6D862F38" w14:textId="77777777" w:rsidR="007B2EDA" w:rsidRPr="007B2EDA" w:rsidRDefault="005946CA" w:rsidP="007B2EDA">
      <w:pPr>
        <w:tabs>
          <w:tab w:val="left" w:pos="-720"/>
          <w:tab w:val="left" w:pos="0"/>
        </w:tabs>
        <w:suppressAutoHyphens/>
        <w:rPr>
          <w:u w:val="single"/>
        </w:rPr>
      </w:pPr>
      <w:r w:rsidRPr="00E20878">
        <w:t xml:space="preserve">Sick leave </w:t>
      </w:r>
      <w:r w:rsidRPr="00D959E8">
        <w:t xml:space="preserve">will accumulate for </w:t>
      </w:r>
      <w:r>
        <w:t>full year and school year</w:t>
      </w:r>
      <w:r w:rsidRPr="00D959E8">
        <w:t xml:space="preserve"> employees to a maximum of </w:t>
      </w:r>
      <w:r>
        <w:t>sixty</w:t>
      </w:r>
      <w:r w:rsidRPr="00D959E8">
        <w:t xml:space="preserve"> (</w:t>
      </w:r>
      <w:r>
        <w:t>6</w:t>
      </w:r>
      <w:r w:rsidRPr="00D959E8">
        <w:t>0)</w:t>
      </w:r>
      <w:r>
        <w:t xml:space="preserve"> or forty-five (45) (depending upon the maximum days allowed for the classification the employee is in)</w:t>
      </w:r>
      <w:r w:rsidRPr="00D959E8">
        <w:t xml:space="preserve">. </w:t>
      </w:r>
      <w:r>
        <w:t xml:space="preserve">Employees who exceed 60 or 45 days accumulative at the end of the contract year, will be paid for one-half (1/2) of the excess days over 60 or 45 at the daily rate (basic schedule and credit pay) for his/her current contract.  Upon payment of these excess days said employee will drop back to 60 or 45 accumulated sick days. </w:t>
      </w:r>
    </w:p>
    <w:p w14:paraId="4FCE72D3" w14:textId="77777777" w:rsidR="00AE1119" w:rsidRPr="00834DC1" w:rsidRDefault="00AE1119" w:rsidP="00AE1119">
      <w:pPr>
        <w:pStyle w:val="Heading3"/>
        <w:ind w:left="720" w:hanging="720"/>
      </w:pPr>
      <w:proofErr w:type="spellStart"/>
      <w:r>
        <w:rPr>
          <w:rFonts w:ascii="Times New Roman" w:hAnsi="Times New Roman"/>
        </w:rPr>
        <w:t>Post Employment</w:t>
      </w:r>
      <w:proofErr w:type="spellEnd"/>
    </w:p>
    <w:p w14:paraId="3E17EFAE" w14:textId="77777777" w:rsidR="00AE1119" w:rsidRDefault="00AE1119" w:rsidP="00AE1119">
      <w:r w:rsidRPr="00B63CCE">
        <w:rPr>
          <w:u w:val="single"/>
        </w:rPr>
        <w:t>Severance Pay</w:t>
      </w:r>
      <w:r>
        <w:t xml:space="preserve"> – Upon retirement, after age 55 or 20 years of service, the employee shall be paid 75% of his/her accumulated sick leave not to exceed 45 days or 33.75 days (depending upon the maximum days allowed for the classification the employee is in) on the basis of his or her last hourly rate of pay.</w:t>
      </w:r>
    </w:p>
    <w:p w14:paraId="3752B6AF" w14:textId="77777777" w:rsidR="00AE1119" w:rsidRDefault="00AE1119" w:rsidP="00AE1119"/>
    <w:p w14:paraId="7B37348F" w14:textId="77777777" w:rsidR="00AE1119" w:rsidRPr="001D1A0F" w:rsidRDefault="00AE1119" w:rsidP="00AE1119"/>
    <w:p w14:paraId="0FE83BC0" w14:textId="77777777" w:rsidR="00996F57" w:rsidRDefault="00961112" w:rsidP="00996F57">
      <w:pPr>
        <w:pStyle w:val="Heading1"/>
        <w:rPr>
          <w:noProof/>
          <w:sz w:val="16"/>
          <w:szCs w:val="16"/>
        </w:rPr>
      </w:pPr>
      <w:r>
        <w:br w:type="page"/>
      </w:r>
    </w:p>
    <w:p w14:paraId="365D825A" w14:textId="77777777" w:rsidR="00961112" w:rsidRPr="00DF0835" w:rsidRDefault="00961112"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i/>
          <w:sz w:val="44"/>
          <w:szCs w:val="44"/>
        </w:rPr>
      </w:pPr>
      <w:r w:rsidRPr="00DF0835">
        <w:rPr>
          <w:b/>
          <w:i/>
          <w:sz w:val="44"/>
          <w:szCs w:val="44"/>
        </w:rPr>
        <w:lastRenderedPageBreak/>
        <w:t xml:space="preserve">Part </w:t>
      </w:r>
      <w:r w:rsidR="00B435E5" w:rsidRPr="00DF0835">
        <w:rPr>
          <w:b/>
          <w:i/>
          <w:sz w:val="44"/>
          <w:szCs w:val="44"/>
        </w:rPr>
        <w:t>I</w:t>
      </w:r>
      <w:r w:rsidR="00B435E5">
        <w:rPr>
          <w:b/>
          <w:i/>
          <w:sz w:val="44"/>
          <w:szCs w:val="44"/>
        </w:rPr>
        <w:t>V</w:t>
      </w:r>
      <w:r w:rsidR="00B435E5" w:rsidRPr="00DF0835">
        <w:rPr>
          <w:b/>
          <w:i/>
          <w:sz w:val="44"/>
          <w:szCs w:val="44"/>
        </w:rPr>
        <w:t xml:space="preserve"> </w:t>
      </w:r>
      <w:r w:rsidRPr="00DF0835">
        <w:rPr>
          <w:b/>
          <w:i/>
          <w:sz w:val="44"/>
          <w:szCs w:val="44"/>
        </w:rPr>
        <w:t>– Substitute Employees</w:t>
      </w:r>
    </w:p>
    <w:p w14:paraId="3C5E8A8A" w14:textId="77777777" w:rsidR="00961112" w:rsidRDefault="00961112"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rPr>
          <w:b/>
          <w:sz w:val="44"/>
          <w:szCs w:val="44"/>
        </w:rPr>
      </w:pPr>
    </w:p>
    <w:p w14:paraId="11F5B3CA" w14:textId="77777777" w:rsidR="00961112" w:rsidRDefault="00961112"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p>
    <w:p w14:paraId="19FF1631" w14:textId="77777777" w:rsidR="00C43644" w:rsidRDefault="00C43644"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p>
    <w:p w14:paraId="6A03060D" w14:textId="77777777" w:rsidR="00C43644" w:rsidRDefault="00C43644"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p>
    <w:p w14:paraId="110C2007" w14:textId="77777777" w:rsidR="00996F57" w:rsidRDefault="00996F57"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p>
    <w:p w14:paraId="19357753" w14:textId="77777777" w:rsidR="00996F57" w:rsidRDefault="00996F57"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p>
    <w:p w14:paraId="332F6945" w14:textId="77777777" w:rsidR="00961112" w:rsidRDefault="00EC3537"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r w:rsidRPr="002576EE">
        <w:rPr>
          <w:b/>
          <w:noProof/>
          <w:sz w:val="44"/>
          <w:szCs w:val="44"/>
        </w:rPr>
        <w:drawing>
          <wp:inline distT="0" distB="0" distL="0" distR="0" wp14:anchorId="1ECD619D" wp14:editId="48269808">
            <wp:extent cx="3933825" cy="2466975"/>
            <wp:effectExtent l="0" t="0" r="9525" b="9525"/>
            <wp:docPr id="10" name="Picture 1" descr="Description: Macintosh HD:Users:lfrancois:Desktop:D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lfrancois:Desktop:Do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2466975"/>
                    </a:xfrm>
                    <a:prstGeom prst="rect">
                      <a:avLst/>
                    </a:prstGeom>
                    <a:noFill/>
                    <a:ln>
                      <a:noFill/>
                    </a:ln>
                  </pic:spPr>
                </pic:pic>
              </a:graphicData>
            </a:graphic>
          </wp:inline>
        </w:drawing>
      </w:r>
    </w:p>
    <w:p w14:paraId="3CE645CC" w14:textId="77777777" w:rsidR="00961112" w:rsidRDefault="00961112"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p>
    <w:p w14:paraId="691072C2" w14:textId="77777777" w:rsidR="00961112" w:rsidRDefault="00961112"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pPr>
    </w:p>
    <w:p w14:paraId="370F598A" w14:textId="77777777" w:rsidR="00961112" w:rsidRPr="00961112" w:rsidRDefault="00961112" w:rsidP="00961112">
      <w:pPr>
        <w:tabs>
          <w:tab w:val="left" w:pos="741"/>
          <w:tab w:val="left" w:pos="900"/>
          <w:tab w:val="decimal" w:pos="1260"/>
          <w:tab w:val="left" w:pos="1440"/>
          <w:tab w:val="left" w:pos="1800"/>
          <w:tab w:val="left" w:pos="1980"/>
          <w:tab w:val="left" w:pos="2340"/>
          <w:tab w:val="left" w:pos="2700"/>
          <w:tab w:val="left" w:pos="3060"/>
          <w:tab w:val="left" w:pos="3420"/>
          <w:tab w:val="left" w:pos="3780"/>
        </w:tabs>
        <w:ind w:left="1425" w:hanging="741"/>
        <w:jc w:val="center"/>
        <w:rPr>
          <w:b/>
          <w:sz w:val="44"/>
          <w:szCs w:val="44"/>
        </w:rPr>
        <w:sectPr w:rsidR="00961112" w:rsidRPr="00961112" w:rsidSect="009923DA">
          <w:footerReference w:type="default" r:id="rId22"/>
          <w:endnotePr>
            <w:numFmt w:val="decimal"/>
          </w:endnotePr>
          <w:type w:val="continuous"/>
          <w:pgSz w:w="12240" w:h="15840" w:code="1"/>
          <w:pgMar w:top="432" w:right="720" w:bottom="1440" w:left="720" w:header="288" w:footer="288"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14:paraId="62EACD89" w14:textId="77777777" w:rsidR="00D06436" w:rsidRDefault="00961112" w:rsidP="00961112">
      <w:pPr>
        <w:ind w:left="1425"/>
        <w:rPr>
          <w:rFonts w:ascii="Arial" w:hAnsi="Arial" w:cs="Arial"/>
          <w:color w:val="000000"/>
          <w:sz w:val="16"/>
          <w:szCs w:val="16"/>
        </w:rPr>
      </w:pPr>
      <w:r>
        <w:rPr>
          <w:rFonts w:ascii="Arial" w:hAnsi="Arial" w:cs="Arial"/>
          <w:color w:val="000000"/>
          <w:sz w:val="16"/>
          <w:szCs w:val="16"/>
        </w:rPr>
        <w:lastRenderedPageBreak/>
        <w:t xml:space="preserve">            </w:t>
      </w:r>
    </w:p>
    <w:p w14:paraId="64DBE8C5" w14:textId="77777777" w:rsidR="00C9518D" w:rsidRPr="008832F6" w:rsidRDefault="00D06436" w:rsidP="00961112">
      <w:pPr>
        <w:ind w:left="1425"/>
      </w:pPr>
      <w:r>
        <w:rPr>
          <w:rFonts w:ascii="Arial" w:hAnsi="Arial" w:cs="Arial"/>
          <w:color w:val="000000"/>
          <w:sz w:val="16"/>
          <w:szCs w:val="16"/>
        </w:rPr>
        <w:br w:type="page"/>
      </w:r>
    </w:p>
    <w:p w14:paraId="637DABE6" w14:textId="77777777" w:rsidR="00C9518D" w:rsidRPr="008623A5" w:rsidRDefault="00C9518D" w:rsidP="00C9518D">
      <w:pPr>
        <w:pStyle w:val="Heading2"/>
        <w:numPr>
          <w:ilvl w:val="0"/>
          <w:numId w:val="61"/>
        </w:numPr>
        <w:ind w:hanging="3510"/>
      </w:pPr>
      <w:r w:rsidRPr="008623A5">
        <w:lastRenderedPageBreak/>
        <w:t xml:space="preserve"> </w:t>
      </w:r>
      <w:bookmarkStart w:id="368" w:name="_Toc292452294"/>
      <w:r w:rsidRPr="008623A5">
        <w:t>ALL SUBSTITUTE EMPLOYEES</w:t>
      </w:r>
      <w:bookmarkEnd w:id="368"/>
      <w:r w:rsidRPr="008623A5">
        <w:t xml:space="preserve">  </w:t>
      </w:r>
    </w:p>
    <w:p w14:paraId="67388AB1" w14:textId="77777777" w:rsidR="00C9518D" w:rsidRPr="008623A5" w:rsidRDefault="00C9518D" w:rsidP="00C9518D">
      <w:pPr>
        <w:pStyle w:val="Heading3"/>
        <w:ind w:left="720" w:hanging="720"/>
        <w:rPr>
          <w:rFonts w:ascii="Times New Roman" w:hAnsi="Times New Roman"/>
        </w:rPr>
      </w:pPr>
      <w:bookmarkStart w:id="369" w:name="_Toc292452295"/>
      <w:r>
        <w:rPr>
          <w:rFonts w:ascii="Times New Roman" w:hAnsi="Times New Roman"/>
        </w:rPr>
        <w:t>Pre-E</w:t>
      </w:r>
      <w:r w:rsidRPr="008623A5">
        <w:rPr>
          <w:rFonts w:ascii="Times New Roman" w:hAnsi="Times New Roman"/>
        </w:rPr>
        <w:t>mployment Requirements</w:t>
      </w:r>
      <w:bookmarkEnd w:id="369"/>
    </w:p>
    <w:p w14:paraId="7F2D96F7" w14:textId="77777777" w:rsidR="00C9518D" w:rsidRPr="008623A5" w:rsidRDefault="00C9518D" w:rsidP="00C9518D">
      <w:pPr>
        <w:spacing w:before="100" w:beforeAutospacing="1" w:after="100" w:afterAutospacing="1"/>
        <w:rPr>
          <w:color w:val="000000"/>
        </w:rPr>
      </w:pPr>
      <w:r w:rsidRPr="008623A5">
        <w:rPr>
          <w:color w:val="000000"/>
        </w:rPr>
        <w:t>All new substitute staff hires will have to meet all new staff requirements, including but not limited to, a physical examination (including a tuberculin test or chest x-ray), and a criminal background check.</w:t>
      </w:r>
    </w:p>
    <w:p w14:paraId="13058CCD" w14:textId="77777777" w:rsidR="00C9518D" w:rsidRPr="008623A5" w:rsidRDefault="00C9518D" w:rsidP="00C9518D">
      <w:pPr>
        <w:pStyle w:val="Heading3"/>
        <w:ind w:left="720" w:hanging="720"/>
        <w:rPr>
          <w:rFonts w:ascii="Times New Roman" w:hAnsi="Times New Roman"/>
        </w:rPr>
      </w:pPr>
      <w:bookmarkStart w:id="370" w:name="_Toc292452297"/>
      <w:r w:rsidRPr="008623A5">
        <w:rPr>
          <w:rFonts w:ascii="Times New Roman" w:hAnsi="Times New Roman"/>
        </w:rPr>
        <w:t>Licensure and/or Permit</w:t>
      </w:r>
      <w:bookmarkEnd w:id="370"/>
    </w:p>
    <w:p w14:paraId="56F74CBE" w14:textId="77777777" w:rsidR="00C9518D" w:rsidRPr="008623A5" w:rsidRDefault="00C9518D" w:rsidP="00C9518D">
      <w:pPr>
        <w:spacing w:before="100" w:beforeAutospacing="1" w:after="100" w:afterAutospacing="1"/>
        <w:rPr>
          <w:color w:val="000000"/>
        </w:rPr>
      </w:pPr>
      <w:r>
        <w:rPr>
          <w:color w:val="000000"/>
        </w:rPr>
        <w:t>All substitute</w:t>
      </w:r>
      <w:r w:rsidRPr="008623A5">
        <w:rPr>
          <w:color w:val="000000"/>
        </w:rPr>
        <w:t xml:space="preserve">s shall have the necessary license and/or permit required by state law to serve in the substitute teaching assignment. </w:t>
      </w:r>
    </w:p>
    <w:p w14:paraId="6847FEAC" w14:textId="77777777" w:rsidR="00C9518D" w:rsidRPr="008623A5" w:rsidRDefault="00C9518D" w:rsidP="00C9518D">
      <w:pPr>
        <w:pStyle w:val="Heading3"/>
        <w:ind w:left="720" w:hanging="720"/>
        <w:rPr>
          <w:rFonts w:ascii="Times New Roman" w:hAnsi="Times New Roman"/>
        </w:rPr>
      </w:pPr>
      <w:bookmarkStart w:id="371" w:name="_Toc292452298"/>
      <w:r w:rsidRPr="008623A5">
        <w:rPr>
          <w:rFonts w:ascii="Times New Roman" w:hAnsi="Times New Roman"/>
        </w:rPr>
        <w:t>Training and Evaluation</w:t>
      </w:r>
      <w:bookmarkEnd w:id="371"/>
    </w:p>
    <w:p w14:paraId="2D01EAAC" w14:textId="77777777" w:rsidR="00C9518D" w:rsidRPr="008623A5" w:rsidRDefault="00C9518D" w:rsidP="00C9518D">
      <w:pPr>
        <w:spacing w:before="100" w:beforeAutospacing="1" w:after="100" w:afterAutospacing="1"/>
        <w:rPr>
          <w:color w:val="000000"/>
        </w:rPr>
      </w:pPr>
      <w:r w:rsidRPr="008623A5">
        <w:rPr>
          <w:color w:val="000000"/>
        </w:rPr>
        <w:t>Suitable programs of training, orienting and ev</w:t>
      </w:r>
      <w:r>
        <w:rPr>
          <w:color w:val="000000"/>
        </w:rPr>
        <w:t>aluating the work of substitute</w:t>
      </w:r>
      <w:r w:rsidRPr="008623A5">
        <w:rPr>
          <w:color w:val="000000"/>
        </w:rPr>
        <w:t>s may be provided by the instructional staff and/or the District as appropriate.</w:t>
      </w:r>
    </w:p>
    <w:p w14:paraId="3D948853" w14:textId="77777777" w:rsidR="00C9518D" w:rsidRPr="008623A5" w:rsidRDefault="00C9518D" w:rsidP="00C9518D">
      <w:pPr>
        <w:pStyle w:val="Heading3"/>
        <w:ind w:left="720" w:hanging="720"/>
        <w:rPr>
          <w:rFonts w:ascii="Times New Roman" w:hAnsi="Times New Roman"/>
        </w:rPr>
      </w:pPr>
      <w:bookmarkStart w:id="372" w:name="_Toc292452299"/>
      <w:r w:rsidRPr="008623A5">
        <w:rPr>
          <w:rFonts w:ascii="Times New Roman" w:hAnsi="Times New Roman"/>
        </w:rPr>
        <w:t>Assignment and Professional Responsibilities</w:t>
      </w:r>
      <w:bookmarkEnd w:id="372"/>
    </w:p>
    <w:p w14:paraId="063EA8B4" w14:textId="77777777" w:rsidR="00C9518D" w:rsidRPr="008623A5" w:rsidRDefault="00C9518D" w:rsidP="00C9518D">
      <w:pPr>
        <w:numPr>
          <w:ilvl w:val="0"/>
          <w:numId w:val="80"/>
        </w:numPr>
      </w:pPr>
      <w:r w:rsidRPr="008623A5">
        <w:rPr>
          <w:u w:val="single"/>
        </w:rPr>
        <w:t>Assignments:</w:t>
      </w:r>
      <w:r w:rsidRPr="008623A5">
        <w:tab/>
        <w:t xml:space="preserve">Substitutes shall be assigned at the discretion of the District.  </w:t>
      </w:r>
    </w:p>
    <w:p w14:paraId="2CDABEFC" w14:textId="77777777" w:rsidR="00C9518D" w:rsidRPr="008623A5" w:rsidRDefault="00C9518D" w:rsidP="00C9518D">
      <w:pPr>
        <w:ind w:left="1440" w:hanging="720"/>
        <w:rPr>
          <w:u w:val="single"/>
        </w:rPr>
      </w:pPr>
      <w:r>
        <w:t>Teaching s</w:t>
      </w:r>
      <w:r w:rsidRPr="008623A5">
        <w:t>ubstitutes shall be assigned as follows:</w:t>
      </w:r>
    </w:p>
    <w:p w14:paraId="5EDD88DC" w14:textId="639812D0" w:rsidR="00C9518D" w:rsidRPr="008623A5" w:rsidRDefault="00C9518D" w:rsidP="004E1DBF">
      <w:pPr>
        <w:widowControl w:val="0"/>
        <w:numPr>
          <w:ilvl w:val="0"/>
          <w:numId w:val="48"/>
        </w:numPr>
        <w:tabs>
          <w:tab w:val="clear" w:pos="2160"/>
        </w:tabs>
        <w:adjustRightInd w:val="0"/>
        <w:ind w:hanging="1080"/>
        <w:jc w:val="both"/>
        <w:textAlignment w:val="baseline"/>
        <w:rPr>
          <w:i/>
        </w:rPr>
      </w:pPr>
      <w:r w:rsidRPr="008623A5">
        <w:t>Principals’ requests for a given substitute shall take first precedence.</w:t>
      </w:r>
    </w:p>
    <w:p w14:paraId="73D84C6A" w14:textId="77777777" w:rsidR="00C9518D" w:rsidRPr="008623A5" w:rsidRDefault="00C9518D" w:rsidP="00C9518D">
      <w:pPr>
        <w:widowControl w:val="0"/>
        <w:numPr>
          <w:ilvl w:val="0"/>
          <w:numId w:val="48"/>
        </w:numPr>
        <w:tabs>
          <w:tab w:val="clear" w:pos="2160"/>
        </w:tabs>
        <w:adjustRightInd w:val="0"/>
        <w:ind w:left="1440" w:hanging="360"/>
        <w:jc w:val="both"/>
        <w:textAlignment w:val="baseline"/>
      </w:pPr>
      <w:r w:rsidRPr="008623A5">
        <w:t>Teachers’ requests for a given substitute shall take second precedence.  The jobs under this subsection will be posted to substitutes as soon as the District has been notified of an absence.</w:t>
      </w:r>
    </w:p>
    <w:p w14:paraId="4BF87F4F" w14:textId="77777777" w:rsidR="00C9518D" w:rsidRPr="007F1BB7" w:rsidRDefault="00C9518D" w:rsidP="00C9518D">
      <w:pPr>
        <w:widowControl w:val="0"/>
        <w:numPr>
          <w:ilvl w:val="0"/>
          <w:numId w:val="48"/>
        </w:numPr>
        <w:tabs>
          <w:tab w:val="clear" w:pos="2160"/>
        </w:tabs>
        <w:adjustRightInd w:val="0"/>
        <w:ind w:left="1440" w:hanging="360"/>
        <w:jc w:val="both"/>
        <w:textAlignment w:val="baseline"/>
        <w:rPr>
          <w:u w:val="single"/>
        </w:rPr>
      </w:pPr>
      <w:r w:rsidRPr="008623A5">
        <w:t xml:space="preserve">After the above process has been completed, all other substitutes shall be notified of the available work.  </w:t>
      </w:r>
    </w:p>
    <w:p w14:paraId="1738DCD5" w14:textId="77777777" w:rsidR="00C9518D" w:rsidRDefault="00C9518D" w:rsidP="00C9518D">
      <w:pPr>
        <w:numPr>
          <w:ilvl w:val="0"/>
          <w:numId w:val="80"/>
        </w:numPr>
        <w:tabs>
          <w:tab w:val="left" w:pos="660"/>
        </w:tabs>
      </w:pPr>
      <w:r w:rsidRPr="008623A5">
        <w:t xml:space="preserve">A copy of the appropriate school policies, an outline of the absence and tardiness procedures, recess schedule (if applicable), teacher’s daily schedule, general class schedule (bell schedule when applicable), name of any individual designated in charge of discipline, seating charts, class schedule and lesson plans for all classes to be taught shall be made available to the substitute.  </w:t>
      </w:r>
    </w:p>
    <w:p w14:paraId="7B7C96C4" w14:textId="77777777" w:rsidR="00C9518D" w:rsidRDefault="00C9518D" w:rsidP="00C9518D">
      <w:pPr>
        <w:numPr>
          <w:ilvl w:val="0"/>
          <w:numId w:val="80"/>
        </w:numPr>
        <w:tabs>
          <w:tab w:val="left" w:pos="660"/>
        </w:tabs>
      </w:pPr>
      <w:r w:rsidRPr="007F1BB7">
        <w:rPr>
          <w:u w:val="single"/>
        </w:rPr>
        <w:t>Notifying/Declining Daily Substitute Call/Mistaken Acceptance of Assignment</w:t>
      </w:r>
    </w:p>
    <w:p w14:paraId="75B0D0AA" w14:textId="77777777" w:rsidR="00C9518D" w:rsidRDefault="00C9518D" w:rsidP="00C9518D">
      <w:pPr>
        <w:numPr>
          <w:ilvl w:val="1"/>
          <w:numId w:val="80"/>
        </w:numPr>
        <w:tabs>
          <w:tab w:val="left" w:pos="660"/>
        </w:tabs>
      </w:pPr>
      <w:r w:rsidRPr="008623A5">
        <w:t xml:space="preserve">A substitute teacher may refuse </w:t>
      </w:r>
      <w:r>
        <w:t>a</w:t>
      </w:r>
      <w:r w:rsidRPr="008623A5">
        <w:t xml:space="preserve"> personal daily call.   The District may, in its sole discretion, unilaterally remove individuals from the substitute teacher list if the substitute demonstrates a pattern or practice of declining assignments.   </w:t>
      </w:r>
    </w:p>
    <w:p w14:paraId="1B420684" w14:textId="77777777" w:rsidR="00C9518D" w:rsidRDefault="00C9518D" w:rsidP="00C9518D">
      <w:pPr>
        <w:numPr>
          <w:ilvl w:val="1"/>
          <w:numId w:val="80"/>
        </w:numPr>
        <w:tabs>
          <w:tab w:val="left" w:pos="660"/>
        </w:tabs>
      </w:pPr>
      <w:r w:rsidRPr="008623A5">
        <w:t xml:space="preserve">A substitute who accepts a job by mistake will contact the district as soon as possible to rectify the error. </w:t>
      </w:r>
      <w:r>
        <w:t xml:space="preserve"> </w:t>
      </w:r>
      <w:r w:rsidRPr="008623A5">
        <w:t xml:space="preserve">A substitute who wishes to cancel an assignment on the current date must inform the </w:t>
      </w:r>
      <w:r w:rsidRPr="00EF0230">
        <w:t>secretary overseeing substitutes by</w:t>
      </w:r>
      <w:r w:rsidRPr="008623A5">
        <w:t xml:space="preserve"> phone. Any substitute teacher who abuses the cancellation privilege, in the District’s discretion, will h</w:t>
      </w:r>
      <w:r>
        <w:t>ave their cancellation privileges</w:t>
      </w:r>
      <w:r w:rsidRPr="008623A5">
        <w:t xml:space="preserve"> revoked.</w:t>
      </w:r>
    </w:p>
    <w:p w14:paraId="3813CE2B" w14:textId="77777777" w:rsidR="009C70D1" w:rsidRDefault="009C70D1" w:rsidP="009C70D1">
      <w:pPr>
        <w:tabs>
          <w:tab w:val="left" w:pos="660"/>
        </w:tabs>
      </w:pPr>
    </w:p>
    <w:p w14:paraId="6AD90E47" w14:textId="77777777" w:rsidR="009C70D1" w:rsidRDefault="009C70D1" w:rsidP="009C70D1">
      <w:pPr>
        <w:tabs>
          <w:tab w:val="left" w:pos="660"/>
        </w:tabs>
      </w:pPr>
    </w:p>
    <w:p w14:paraId="24059EA6" w14:textId="77777777" w:rsidR="009C70D1" w:rsidRPr="008623A5" w:rsidRDefault="009C70D1" w:rsidP="009C70D1">
      <w:pPr>
        <w:tabs>
          <w:tab w:val="left" w:pos="660"/>
        </w:tabs>
      </w:pPr>
    </w:p>
    <w:p w14:paraId="4F00BA10" w14:textId="77777777" w:rsidR="00C9518D" w:rsidRPr="008623A5" w:rsidRDefault="00C9518D" w:rsidP="00C9518D">
      <w:pPr>
        <w:numPr>
          <w:ilvl w:val="0"/>
          <w:numId w:val="80"/>
        </w:numPr>
      </w:pPr>
      <w:r w:rsidRPr="008623A5">
        <w:rPr>
          <w:u w:val="single"/>
        </w:rPr>
        <w:lastRenderedPageBreak/>
        <w:t>Professional Responsibilities</w:t>
      </w:r>
      <w:r>
        <w:t>:</w:t>
      </w:r>
    </w:p>
    <w:p w14:paraId="69EED5EC" w14:textId="77777777" w:rsidR="00C9518D" w:rsidRDefault="00C9518D" w:rsidP="00C9518D">
      <w:pPr>
        <w:ind w:left="720"/>
      </w:pPr>
      <w:r w:rsidRPr="008623A5">
        <w:t xml:space="preserve">The professional responsibilities and duties of substitutes shall be consistent with the regular responsibilities and duties for </w:t>
      </w:r>
      <w:proofErr w:type="gramStart"/>
      <w:r w:rsidRPr="008623A5">
        <w:t>whom</w:t>
      </w:r>
      <w:proofErr w:type="gramEnd"/>
      <w:r w:rsidRPr="008623A5">
        <w:t xml:space="preserve"> they are substituting.  When a </w:t>
      </w:r>
      <w:r>
        <w:t xml:space="preserve">teacher </w:t>
      </w:r>
      <w:r w:rsidRPr="008623A5">
        <w:t>substitute is employed as a long-term substitute teacher, or is employed at the end of the semester, and is expected to close out school records, do report cards, and inventories, he/she may be given up to one day to complete these tasks if deemed necessary by the principal.  The substitute will be compensated at the applicable substitute rate.</w:t>
      </w:r>
    </w:p>
    <w:p w14:paraId="0A919DF9" w14:textId="77777777" w:rsidR="00C9518D" w:rsidRPr="007F1BB7" w:rsidRDefault="00C9518D" w:rsidP="00C9518D">
      <w:pPr>
        <w:numPr>
          <w:ilvl w:val="0"/>
          <w:numId w:val="80"/>
        </w:numPr>
      </w:pPr>
      <w:r w:rsidRPr="008623A5">
        <w:rPr>
          <w:u w:val="single"/>
        </w:rPr>
        <w:t>Long-Term Substitute Assignment</w:t>
      </w:r>
    </w:p>
    <w:p w14:paraId="0F6607C4" w14:textId="77777777" w:rsidR="00C9518D" w:rsidRDefault="00C9518D" w:rsidP="00C9518D">
      <w:pPr>
        <w:numPr>
          <w:ilvl w:val="1"/>
          <w:numId w:val="80"/>
        </w:numPr>
      </w:pPr>
      <w:r w:rsidRPr="007F1BB7">
        <w:t xml:space="preserve">When a substitute is assigned for more than ten (10) consecutive days in the same position, then the long-term rates apply retroactive to the first day, unless such long-term is known in advance, in which case payment will begin on the first day.  The </w:t>
      </w:r>
      <w:r w:rsidR="0067415C">
        <w:t xml:space="preserve">teacher </w:t>
      </w:r>
      <w:r>
        <w:t>substitute’s</w:t>
      </w:r>
      <w:r w:rsidRPr="007F1BB7">
        <w:t xml:space="preserve"> hourly rate shall be computed based on the number of periods per day in a building (</w:t>
      </w:r>
      <w:r w:rsidR="00D43183">
        <w:t>e.g.</w:t>
      </w:r>
      <w:r>
        <w:t xml:space="preserve"> </w:t>
      </w:r>
      <w:r w:rsidRPr="007F1BB7">
        <w:t xml:space="preserve">eight (8) </w:t>
      </w:r>
      <w:r w:rsidR="0067415C">
        <w:t>periods</w:t>
      </w:r>
      <w:r>
        <w:t xml:space="preserve"> at MPHS</w:t>
      </w:r>
      <w:r w:rsidRPr="007F1BB7">
        <w:t>).</w:t>
      </w:r>
    </w:p>
    <w:p w14:paraId="5844A76B" w14:textId="77777777" w:rsidR="00C9518D" w:rsidRPr="007F1BB7" w:rsidRDefault="00C9518D" w:rsidP="00C9518D">
      <w:pPr>
        <w:numPr>
          <w:ilvl w:val="1"/>
          <w:numId w:val="80"/>
        </w:numPr>
      </w:pPr>
      <w:r w:rsidRPr="007F1BB7">
        <w:t>Responsibilities of the long-term substitute teacher shall be the same as the regular classroom teacher.</w:t>
      </w:r>
    </w:p>
    <w:p w14:paraId="5CD79D12" w14:textId="77777777" w:rsidR="00C9518D" w:rsidRPr="008623A5" w:rsidRDefault="00C9518D" w:rsidP="00C9518D">
      <w:pPr>
        <w:numPr>
          <w:ilvl w:val="0"/>
          <w:numId w:val="80"/>
        </w:numPr>
      </w:pPr>
      <w:r w:rsidRPr="008623A5">
        <w:rPr>
          <w:u w:val="single"/>
        </w:rPr>
        <w:t xml:space="preserve">Substitute Teaching Day: </w:t>
      </w:r>
      <w:r w:rsidR="0067415C">
        <w:t xml:space="preserve"> S</w:t>
      </w:r>
      <w:r w:rsidRPr="008623A5">
        <w:t xml:space="preserve">ubstitute’s teaching day shall be eight (8) hours, </w:t>
      </w:r>
      <w:r w:rsidR="0067415C">
        <w:t>in</w:t>
      </w:r>
      <w:r w:rsidRPr="008623A5">
        <w:t>cluding the duty free lunch, when subbing for a full-time teacher who is absent for a whole day.  If a teacher does not have a full schedule of classes the time will be prorated.  A substitute’s teaching day may be less than eight (8) hours if the substitute is replacing a teacher on a partial absence.  .</w:t>
      </w:r>
    </w:p>
    <w:p w14:paraId="56B19647" w14:textId="77777777" w:rsidR="00C9518D" w:rsidRPr="00612F62" w:rsidRDefault="00C9518D" w:rsidP="00C9518D">
      <w:pPr>
        <w:pStyle w:val="Heading3"/>
        <w:ind w:left="720" w:hanging="720"/>
        <w:rPr>
          <w:rFonts w:ascii="Times New Roman" w:hAnsi="Times New Roman"/>
        </w:rPr>
      </w:pPr>
      <w:bookmarkStart w:id="373" w:name="_Toc292452300"/>
      <w:r w:rsidRPr="00612F62">
        <w:rPr>
          <w:rFonts w:ascii="Times New Roman" w:hAnsi="Times New Roman"/>
        </w:rPr>
        <w:t>Compensation</w:t>
      </w:r>
      <w:bookmarkEnd w:id="373"/>
      <w:r w:rsidRPr="00612F62">
        <w:rPr>
          <w:rFonts w:ascii="Times New Roman" w:hAnsi="Times New Roman"/>
        </w:rPr>
        <w:t xml:space="preserve"> </w:t>
      </w:r>
    </w:p>
    <w:p w14:paraId="75DEFA5B" w14:textId="77777777" w:rsidR="00C61625" w:rsidRPr="00612F62" w:rsidRDefault="00C9518D" w:rsidP="00C61625">
      <w:pPr>
        <w:numPr>
          <w:ilvl w:val="0"/>
          <w:numId w:val="81"/>
        </w:numPr>
      </w:pPr>
      <w:r w:rsidRPr="00612F62">
        <w:rPr>
          <w:u w:val="single"/>
        </w:rPr>
        <w:t>Daily Rate</w:t>
      </w:r>
      <w:r w:rsidRPr="00612F62">
        <w:t xml:space="preserve">:   </w:t>
      </w:r>
    </w:p>
    <w:p w14:paraId="063769BA" w14:textId="71983767" w:rsidR="00C61625" w:rsidRPr="00612F62" w:rsidRDefault="00C61625" w:rsidP="00C61625">
      <w:pPr>
        <w:numPr>
          <w:ilvl w:val="1"/>
          <w:numId w:val="81"/>
        </w:numPr>
      </w:pPr>
      <w:r w:rsidRPr="00612F62">
        <w:t>Short-Term Per Diem Teacher Substitute:  $</w:t>
      </w:r>
      <w:r w:rsidR="00D47107" w:rsidRPr="00612F62">
        <w:t>100</w:t>
      </w:r>
      <w:r w:rsidRPr="00612F62">
        <w:t>/day or $</w:t>
      </w:r>
      <w:r w:rsidR="00D47107" w:rsidRPr="00612F62">
        <w:t>50.00</w:t>
      </w:r>
      <w:r w:rsidRPr="00612F62">
        <w:t>/half-day (four periods or less)</w:t>
      </w:r>
    </w:p>
    <w:p w14:paraId="16DFB101" w14:textId="479C73BE" w:rsidR="00C61625" w:rsidRPr="00612F62" w:rsidRDefault="00C61625" w:rsidP="00C61625">
      <w:pPr>
        <w:numPr>
          <w:ilvl w:val="1"/>
          <w:numId w:val="81"/>
        </w:numPr>
      </w:pPr>
      <w:r w:rsidRPr="00612F62">
        <w:t>Long-Term Per Diem Teacher Substitute:  $1</w:t>
      </w:r>
      <w:r w:rsidR="00D40873">
        <w:t>2</w:t>
      </w:r>
      <w:r w:rsidR="004E1DBF">
        <w:t>5</w:t>
      </w:r>
      <w:r w:rsidRPr="00612F62">
        <w:t>/day</w:t>
      </w:r>
    </w:p>
    <w:p w14:paraId="1E964231" w14:textId="77777777" w:rsidR="00C61625" w:rsidRPr="00C61625" w:rsidRDefault="00C61625" w:rsidP="00C61625">
      <w:pPr>
        <w:numPr>
          <w:ilvl w:val="1"/>
          <w:numId w:val="81"/>
        </w:numPr>
        <w:rPr>
          <w:b/>
        </w:rPr>
      </w:pPr>
      <w:r w:rsidRPr="00C61625">
        <w:t>All Other Substitutes:  T</w:t>
      </w:r>
      <w:r>
        <w:t xml:space="preserve">he </w:t>
      </w:r>
      <w:r w:rsidRPr="008623A5">
        <w:t xml:space="preserve">hourly rate shall be computed based on the </w:t>
      </w:r>
      <w:r>
        <w:t>starting hourly wage for the position for which the employee is substituting</w:t>
      </w:r>
      <w:r w:rsidRPr="008623A5">
        <w:t xml:space="preserve">.  </w:t>
      </w:r>
    </w:p>
    <w:p w14:paraId="05760894" w14:textId="77777777" w:rsidR="00C9518D" w:rsidRDefault="00C9518D" w:rsidP="00C9518D">
      <w:pPr>
        <w:numPr>
          <w:ilvl w:val="0"/>
          <w:numId w:val="81"/>
        </w:numPr>
      </w:pPr>
      <w:r w:rsidRPr="007F1BB7">
        <w:rPr>
          <w:u w:val="single"/>
        </w:rPr>
        <w:t>Homebound or Alternative Site Instruction</w:t>
      </w:r>
    </w:p>
    <w:p w14:paraId="1C33C0C7" w14:textId="77777777" w:rsidR="00C9518D" w:rsidRDefault="00C9518D" w:rsidP="00C9518D">
      <w:pPr>
        <w:numPr>
          <w:ilvl w:val="1"/>
          <w:numId w:val="81"/>
        </w:numPr>
      </w:pPr>
      <w:r w:rsidRPr="008623A5">
        <w:t>Substitute teachers who are contracted to provide homebound or alternative site instruction to a student of this school district, shal</w:t>
      </w:r>
      <w:r>
        <w:t xml:space="preserve">l be compensated at the rate of </w:t>
      </w:r>
      <w:r w:rsidRPr="008623A5">
        <w:t xml:space="preserve">dollars </w:t>
      </w:r>
      <w:r w:rsidRPr="00277392">
        <w:t>($25.00) per</w:t>
      </w:r>
      <w:r w:rsidRPr="008623A5">
        <w:t xml:space="preserve"> hour.</w:t>
      </w:r>
      <w:r>
        <w:t xml:space="preserve">  </w:t>
      </w:r>
    </w:p>
    <w:p w14:paraId="08774FD0" w14:textId="77777777" w:rsidR="00C9518D" w:rsidRPr="008623A5" w:rsidRDefault="00C9518D" w:rsidP="00C9518D">
      <w:pPr>
        <w:numPr>
          <w:ilvl w:val="1"/>
          <w:numId w:val="81"/>
        </w:numPr>
      </w:pPr>
      <w:r w:rsidRPr="008623A5">
        <w:t xml:space="preserve">Substitute teachers will be paid mileage from the student’s school to the student’s location and back pursuant to the terms of the </w:t>
      </w:r>
      <w:r>
        <w:rPr>
          <w:i/>
          <w:color w:val="000000"/>
        </w:rPr>
        <w:t>Handbook</w:t>
      </w:r>
      <w:r w:rsidRPr="008623A5">
        <w:t>.</w:t>
      </w:r>
    </w:p>
    <w:p w14:paraId="643D96E8" w14:textId="77777777" w:rsidR="00C9518D" w:rsidRPr="008623A5" w:rsidRDefault="00C9518D" w:rsidP="00C9518D">
      <w:pPr>
        <w:pStyle w:val="Heading3"/>
        <w:ind w:left="720" w:hanging="720"/>
        <w:rPr>
          <w:rFonts w:ascii="Times New Roman" w:hAnsi="Times New Roman"/>
        </w:rPr>
      </w:pPr>
      <w:bookmarkStart w:id="374" w:name="_Toc292452301"/>
      <w:r w:rsidRPr="008623A5">
        <w:rPr>
          <w:rFonts w:ascii="Times New Roman" w:hAnsi="Times New Roman"/>
        </w:rPr>
        <w:t>Dismissal/Removal from Substitute List</w:t>
      </w:r>
      <w:bookmarkEnd w:id="374"/>
    </w:p>
    <w:p w14:paraId="29D332E6" w14:textId="77777777" w:rsidR="00C9518D" w:rsidRPr="00C61625" w:rsidRDefault="00C9518D" w:rsidP="00C61625">
      <w:r w:rsidRPr="008623A5">
        <w:t xml:space="preserve">Substitute teachers are casual employees and therefore have no expectation of continued employment.  As such substitute teachers may be disciplined or discharged for any reason without recourse to the grievance procedure.  Substitute teachers may also be removed </w:t>
      </w:r>
      <w:r>
        <w:t xml:space="preserve">from </w:t>
      </w:r>
      <w:r w:rsidRPr="008623A5">
        <w:t>the substitute call list at</w:t>
      </w:r>
      <w:bookmarkStart w:id="375" w:name="_Toc227567418"/>
      <w:r w:rsidR="00C61625">
        <w:t xml:space="preserve"> the discretion of the district.</w:t>
      </w:r>
      <w:r w:rsidR="008A1FB9">
        <w:rPr>
          <w:b/>
        </w:rPr>
        <w:br w:type="page"/>
      </w:r>
      <w:bookmarkStart w:id="376" w:name="_Toc292452312"/>
      <w:r w:rsidRPr="008A1FB9">
        <w:rPr>
          <w:b/>
          <w:sz w:val="28"/>
          <w:szCs w:val="28"/>
        </w:rPr>
        <w:lastRenderedPageBreak/>
        <w:t>APPENDIX: FORMS</w:t>
      </w:r>
      <w:bookmarkEnd w:id="376"/>
    </w:p>
    <w:p w14:paraId="26547B9F" w14:textId="77777777" w:rsidR="00027165" w:rsidRDefault="00027165">
      <w:pPr>
        <w:spacing w:after="0"/>
        <w:rPr>
          <w:b/>
          <w:sz w:val="28"/>
          <w:szCs w:val="28"/>
        </w:rPr>
      </w:pPr>
      <w:bookmarkStart w:id="377" w:name="_Toc292452314"/>
      <w:r>
        <w:rPr>
          <w:b/>
          <w:sz w:val="28"/>
          <w:szCs w:val="28"/>
        </w:rPr>
        <w:br w:type="page"/>
      </w:r>
    </w:p>
    <w:tbl>
      <w:tblPr>
        <w:tblW w:w="9601" w:type="dxa"/>
        <w:tblInd w:w="93" w:type="dxa"/>
        <w:tblLook w:val="04A0" w:firstRow="1" w:lastRow="0" w:firstColumn="1" w:lastColumn="0" w:noHBand="0" w:noVBand="1"/>
      </w:tblPr>
      <w:tblGrid>
        <w:gridCol w:w="9601"/>
      </w:tblGrid>
      <w:tr w:rsidR="002D3951" w:rsidRPr="002D3951" w14:paraId="35C431E5" w14:textId="77777777" w:rsidTr="002D3951">
        <w:trPr>
          <w:trHeight w:val="300"/>
        </w:trPr>
        <w:tc>
          <w:tcPr>
            <w:tcW w:w="9601" w:type="dxa"/>
            <w:tcBorders>
              <w:top w:val="nil"/>
              <w:left w:val="nil"/>
              <w:bottom w:val="nil"/>
              <w:right w:val="nil"/>
            </w:tcBorders>
            <w:shd w:val="clear" w:color="auto" w:fill="auto"/>
            <w:noWrap/>
            <w:vAlign w:val="center"/>
            <w:hideMark/>
          </w:tcPr>
          <w:p w14:paraId="0B521263" w14:textId="49CE0BB0" w:rsidR="002D3951" w:rsidRDefault="002D3951" w:rsidP="002D3951">
            <w:pPr>
              <w:rPr>
                <w:b/>
                <w:sz w:val="24"/>
                <w:szCs w:val="24"/>
              </w:rPr>
            </w:pPr>
            <w:r w:rsidRPr="00065200">
              <w:rPr>
                <w:b/>
                <w:sz w:val="24"/>
                <w:szCs w:val="24"/>
              </w:rPr>
              <w:lastRenderedPageBreak/>
              <w:t>Appendix A</w:t>
            </w:r>
          </w:p>
          <w:p w14:paraId="28792FCF" w14:textId="77777777" w:rsidR="00AC4FCA" w:rsidRDefault="00AC4FCA" w:rsidP="002D3951">
            <w:pPr>
              <w:rPr>
                <w:b/>
                <w:sz w:val="24"/>
                <w:szCs w:val="24"/>
              </w:rPr>
            </w:pPr>
          </w:p>
          <w:p w14:paraId="4C2BD1E5" w14:textId="77777777" w:rsidR="00AC4FCA" w:rsidRPr="002D3951" w:rsidRDefault="00AC4FCA" w:rsidP="002D3951">
            <w:pPr>
              <w:rPr>
                <w:b/>
                <w:sz w:val="24"/>
                <w:szCs w:val="24"/>
              </w:rPr>
            </w:pPr>
          </w:p>
          <w:p w14:paraId="0E4986C7" w14:textId="24D5F05D" w:rsidR="002D3951" w:rsidRPr="002D3951" w:rsidRDefault="00AC4FCA" w:rsidP="00AC4FCA">
            <w:pPr>
              <w:spacing w:after="0"/>
              <w:jc w:val="center"/>
              <w:rPr>
                <w:rFonts w:ascii="Cambria" w:hAnsi="Cambria"/>
                <w:b/>
                <w:bCs/>
                <w:color w:val="1F497D"/>
                <w:sz w:val="36"/>
                <w:szCs w:val="36"/>
              </w:rPr>
            </w:pPr>
            <w:r w:rsidRPr="002D3951">
              <w:rPr>
                <w:rFonts w:ascii="Cambria" w:hAnsi="Cambria"/>
                <w:b/>
                <w:bCs/>
                <w:color w:val="1F497D"/>
                <w:sz w:val="36"/>
                <w:szCs w:val="36"/>
              </w:rPr>
              <w:t xml:space="preserve">Teacher </w:t>
            </w:r>
            <w:r w:rsidR="00F67E82">
              <w:rPr>
                <w:rFonts w:ascii="Cambria" w:hAnsi="Cambria"/>
                <w:b/>
                <w:bCs/>
                <w:color w:val="1F497D"/>
                <w:sz w:val="36"/>
                <w:szCs w:val="36"/>
              </w:rPr>
              <w:t xml:space="preserve">Effectiveness </w:t>
            </w:r>
            <w:r w:rsidR="002D3951" w:rsidRPr="002D3951">
              <w:rPr>
                <w:rFonts w:ascii="Cambria" w:hAnsi="Cambria"/>
                <w:b/>
                <w:bCs/>
                <w:color w:val="1F497D"/>
                <w:sz w:val="36"/>
                <w:szCs w:val="36"/>
              </w:rPr>
              <w:t>Compensation</w:t>
            </w:r>
          </w:p>
        </w:tc>
      </w:tr>
    </w:tbl>
    <w:p w14:paraId="32DC1A77" w14:textId="77777777" w:rsidR="002D3951" w:rsidRDefault="002D3951">
      <w:pPr>
        <w:spacing w:after="0"/>
        <w:rPr>
          <w:b/>
          <w:sz w:val="24"/>
          <w:szCs w:val="24"/>
        </w:rPr>
      </w:pPr>
    </w:p>
    <w:tbl>
      <w:tblPr>
        <w:tblW w:w="8887" w:type="dxa"/>
        <w:tblInd w:w="93" w:type="dxa"/>
        <w:tblLook w:val="04A0" w:firstRow="1" w:lastRow="0" w:firstColumn="1" w:lastColumn="0" w:noHBand="0" w:noVBand="1"/>
      </w:tblPr>
      <w:tblGrid>
        <w:gridCol w:w="2212"/>
        <w:gridCol w:w="2762"/>
        <w:gridCol w:w="2990"/>
        <w:gridCol w:w="923"/>
      </w:tblGrid>
      <w:tr w:rsidR="00651557" w:rsidRPr="00651557" w14:paraId="5655B6E6" w14:textId="77777777" w:rsidTr="00AC4FCA">
        <w:trPr>
          <w:gridAfter w:val="1"/>
          <w:wAfter w:w="923" w:type="dxa"/>
          <w:trHeight w:val="506"/>
        </w:trPr>
        <w:tc>
          <w:tcPr>
            <w:tcW w:w="4974" w:type="dxa"/>
            <w:gridSpan w:val="2"/>
            <w:tcBorders>
              <w:top w:val="nil"/>
              <w:left w:val="nil"/>
              <w:bottom w:val="single" w:sz="8" w:space="0" w:color="auto"/>
              <w:right w:val="nil"/>
            </w:tcBorders>
            <w:shd w:val="clear" w:color="auto" w:fill="auto"/>
            <w:noWrap/>
            <w:vAlign w:val="center"/>
            <w:hideMark/>
          </w:tcPr>
          <w:p w14:paraId="4748E769" w14:textId="1DA596A9" w:rsidR="00651557" w:rsidRPr="00651557" w:rsidRDefault="00651557" w:rsidP="00651557">
            <w:pPr>
              <w:spacing w:after="0"/>
              <w:rPr>
                <w:rFonts w:ascii="Abadi MT Condensed Extra Bold" w:hAnsi="Abadi MT Condensed Extra Bold"/>
                <w:color w:val="000000"/>
                <w:sz w:val="36"/>
                <w:szCs w:val="36"/>
              </w:rPr>
            </w:pPr>
          </w:p>
        </w:tc>
        <w:tc>
          <w:tcPr>
            <w:tcW w:w="2990" w:type="dxa"/>
            <w:tcBorders>
              <w:top w:val="nil"/>
              <w:left w:val="nil"/>
              <w:bottom w:val="nil"/>
              <w:right w:val="nil"/>
            </w:tcBorders>
            <w:shd w:val="clear" w:color="auto" w:fill="auto"/>
            <w:noWrap/>
            <w:vAlign w:val="bottom"/>
            <w:hideMark/>
          </w:tcPr>
          <w:p w14:paraId="52E28002" w14:textId="77777777" w:rsidR="00651557" w:rsidRPr="00651557" w:rsidRDefault="00651557" w:rsidP="00651557">
            <w:pPr>
              <w:spacing w:after="0"/>
              <w:rPr>
                <w:rFonts w:ascii="Calibri" w:hAnsi="Calibri"/>
                <w:color w:val="000000"/>
                <w:sz w:val="24"/>
                <w:szCs w:val="24"/>
              </w:rPr>
            </w:pPr>
          </w:p>
        </w:tc>
      </w:tr>
      <w:tr w:rsidR="00651557" w:rsidRPr="00651557" w14:paraId="69DD0884" w14:textId="77777777" w:rsidTr="00AC4FCA">
        <w:trPr>
          <w:gridAfter w:val="1"/>
          <w:wAfter w:w="923" w:type="dxa"/>
          <w:trHeight w:val="643"/>
        </w:trPr>
        <w:tc>
          <w:tcPr>
            <w:tcW w:w="2212" w:type="dxa"/>
            <w:tcBorders>
              <w:top w:val="nil"/>
              <w:left w:val="single" w:sz="8" w:space="0" w:color="auto"/>
              <w:bottom w:val="single" w:sz="4" w:space="0" w:color="auto"/>
              <w:right w:val="single" w:sz="4" w:space="0" w:color="auto"/>
            </w:tcBorders>
            <w:shd w:val="clear" w:color="auto" w:fill="auto"/>
            <w:vAlign w:val="center"/>
            <w:hideMark/>
          </w:tcPr>
          <w:p w14:paraId="31567E28" w14:textId="77777777" w:rsidR="00651557" w:rsidRPr="00651557" w:rsidRDefault="00651557" w:rsidP="00651557">
            <w:pPr>
              <w:spacing w:after="0"/>
              <w:jc w:val="center"/>
              <w:rPr>
                <w:rFonts w:ascii="Arial" w:hAnsi="Arial"/>
                <w:color w:val="000000"/>
                <w:sz w:val="26"/>
                <w:szCs w:val="26"/>
              </w:rPr>
            </w:pPr>
            <w:r w:rsidRPr="00651557">
              <w:rPr>
                <w:rFonts w:ascii="Arial" w:hAnsi="Arial"/>
                <w:color w:val="000000"/>
                <w:sz w:val="26"/>
                <w:szCs w:val="26"/>
              </w:rPr>
              <w:t>Effective Level</w:t>
            </w:r>
          </w:p>
        </w:tc>
        <w:tc>
          <w:tcPr>
            <w:tcW w:w="2762" w:type="dxa"/>
            <w:tcBorders>
              <w:top w:val="nil"/>
              <w:left w:val="nil"/>
              <w:bottom w:val="single" w:sz="4" w:space="0" w:color="auto"/>
              <w:right w:val="single" w:sz="4" w:space="0" w:color="auto"/>
            </w:tcBorders>
            <w:shd w:val="clear" w:color="auto" w:fill="auto"/>
            <w:vAlign w:val="center"/>
            <w:hideMark/>
          </w:tcPr>
          <w:p w14:paraId="5E328DE2" w14:textId="77777777" w:rsidR="00651557" w:rsidRPr="00651557" w:rsidRDefault="00651557" w:rsidP="00651557">
            <w:pPr>
              <w:spacing w:after="0"/>
              <w:jc w:val="center"/>
              <w:rPr>
                <w:rFonts w:ascii="Arial" w:hAnsi="Arial"/>
                <w:color w:val="000000"/>
                <w:sz w:val="26"/>
                <w:szCs w:val="26"/>
              </w:rPr>
            </w:pPr>
            <w:r w:rsidRPr="00651557">
              <w:rPr>
                <w:rFonts w:ascii="Arial" w:hAnsi="Arial"/>
                <w:color w:val="000000"/>
                <w:sz w:val="26"/>
                <w:szCs w:val="26"/>
              </w:rPr>
              <w:t>BS Lane</w:t>
            </w:r>
          </w:p>
        </w:tc>
        <w:tc>
          <w:tcPr>
            <w:tcW w:w="2990" w:type="dxa"/>
            <w:tcBorders>
              <w:top w:val="single" w:sz="8" w:space="0" w:color="auto"/>
              <w:left w:val="nil"/>
              <w:bottom w:val="single" w:sz="4" w:space="0" w:color="auto"/>
              <w:right w:val="single" w:sz="8" w:space="0" w:color="auto"/>
            </w:tcBorders>
            <w:shd w:val="clear" w:color="auto" w:fill="auto"/>
            <w:vAlign w:val="center"/>
            <w:hideMark/>
          </w:tcPr>
          <w:p w14:paraId="547A10A2" w14:textId="77777777" w:rsidR="00651557" w:rsidRPr="00651557" w:rsidRDefault="00651557" w:rsidP="00651557">
            <w:pPr>
              <w:spacing w:after="0"/>
              <w:jc w:val="center"/>
              <w:rPr>
                <w:rFonts w:ascii="Arial" w:hAnsi="Arial"/>
                <w:color w:val="000000"/>
                <w:sz w:val="26"/>
                <w:szCs w:val="26"/>
              </w:rPr>
            </w:pPr>
            <w:r w:rsidRPr="00651557">
              <w:rPr>
                <w:rFonts w:ascii="Arial" w:hAnsi="Arial"/>
                <w:color w:val="000000"/>
                <w:sz w:val="26"/>
                <w:szCs w:val="26"/>
              </w:rPr>
              <w:t>MS Lane</w:t>
            </w:r>
          </w:p>
        </w:tc>
      </w:tr>
      <w:tr w:rsidR="003C61FA" w:rsidRPr="00651557" w14:paraId="34F78D8B"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5F9C9ED8"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1</w:t>
            </w:r>
          </w:p>
        </w:tc>
        <w:tc>
          <w:tcPr>
            <w:tcW w:w="2762" w:type="dxa"/>
            <w:tcBorders>
              <w:top w:val="nil"/>
              <w:left w:val="nil"/>
              <w:bottom w:val="single" w:sz="4" w:space="0" w:color="auto"/>
              <w:right w:val="single" w:sz="4" w:space="0" w:color="auto"/>
            </w:tcBorders>
            <w:shd w:val="clear" w:color="auto" w:fill="auto"/>
            <w:noWrap/>
            <w:vAlign w:val="bottom"/>
            <w:hideMark/>
          </w:tcPr>
          <w:p w14:paraId="1686BE15" w14:textId="5E7BEB9E" w:rsidR="001A73E7"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37,796.58</w:t>
            </w:r>
          </w:p>
        </w:tc>
        <w:tc>
          <w:tcPr>
            <w:tcW w:w="2990" w:type="dxa"/>
            <w:tcBorders>
              <w:top w:val="nil"/>
              <w:left w:val="nil"/>
              <w:bottom w:val="single" w:sz="4" w:space="0" w:color="auto"/>
              <w:right w:val="single" w:sz="8" w:space="0" w:color="auto"/>
            </w:tcBorders>
            <w:shd w:val="clear" w:color="auto" w:fill="auto"/>
            <w:noWrap/>
            <w:vAlign w:val="bottom"/>
            <w:hideMark/>
          </w:tcPr>
          <w:p w14:paraId="4A36D789" w14:textId="7364323A"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41,198.28</w:t>
            </w:r>
          </w:p>
        </w:tc>
      </w:tr>
      <w:tr w:rsidR="003C61FA" w:rsidRPr="00651557" w14:paraId="4D01EF74"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17FDE11E" w14:textId="43138256"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2</w:t>
            </w:r>
          </w:p>
        </w:tc>
        <w:tc>
          <w:tcPr>
            <w:tcW w:w="2762" w:type="dxa"/>
            <w:tcBorders>
              <w:top w:val="nil"/>
              <w:left w:val="nil"/>
              <w:bottom w:val="single" w:sz="4" w:space="0" w:color="auto"/>
              <w:right w:val="single" w:sz="4" w:space="0" w:color="auto"/>
            </w:tcBorders>
            <w:shd w:val="clear" w:color="auto" w:fill="auto"/>
            <w:noWrap/>
            <w:vAlign w:val="bottom"/>
            <w:hideMark/>
          </w:tcPr>
          <w:p w14:paraId="01B20AA7" w14:textId="315487FD"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$38,</w:t>
            </w:r>
            <w:r w:rsidR="001A73E7">
              <w:rPr>
                <w:rFonts w:ascii="Arial" w:hAnsi="Arial"/>
                <w:color w:val="000000"/>
                <w:sz w:val="26"/>
                <w:szCs w:val="26"/>
              </w:rPr>
              <w:t>930.48</w:t>
            </w:r>
          </w:p>
        </w:tc>
        <w:tc>
          <w:tcPr>
            <w:tcW w:w="2990" w:type="dxa"/>
            <w:tcBorders>
              <w:top w:val="nil"/>
              <w:left w:val="nil"/>
              <w:bottom w:val="single" w:sz="4" w:space="0" w:color="auto"/>
              <w:right w:val="single" w:sz="8" w:space="0" w:color="auto"/>
            </w:tcBorders>
            <w:shd w:val="clear" w:color="auto" w:fill="auto"/>
            <w:noWrap/>
            <w:vAlign w:val="bottom"/>
            <w:hideMark/>
          </w:tcPr>
          <w:p w14:paraId="264F5879" w14:textId="72B22700"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42,640.22</w:t>
            </w:r>
          </w:p>
        </w:tc>
      </w:tr>
      <w:tr w:rsidR="003C61FA" w:rsidRPr="00651557" w14:paraId="3B96CF18"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5E4C0949"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3</w:t>
            </w:r>
          </w:p>
        </w:tc>
        <w:tc>
          <w:tcPr>
            <w:tcW w:w="2762" w:type="dxa"/>
            <w:tcBorders>
              <w:top w:val="nil"/>
              <w:left w:val="nil"/>
              <w:bottom w:val="single" w:sz="4" w:space="0" w:color="auto"/>
              <w:right w:val="single" w:sz="4" w:space="0" w:color="auto"/>
            </w:tcBorders>
            <w:shd w:val="clear" w:color="auto" w:fill="auto"/>
            <w:noWrap/>
            <w:vAlign w:val="bottom"/>
            <w:hideMark/>
          </w:tcPr>
          <w:p w14:paraId="260D0EB0" w14:textId="293161AB"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40,098.40</w:t>
            </w:r>
          </w:p>
        </w:tc>
        <w:tc>
          <w:tcPr>
            <w:tcW w:w="2990" w:type="dxa"/>
            <w:tcBorders>
              <w:top w:val="nil"/>
              <w:left w:val="nil"/>
              <w:bottom w:val="single" w:sz="4" w:space="0" w:color="auto"/>
              <w:right w:val="single" w:sz="8" w:space="0" w:color="auto"/>
            </w:tcBorders>
            <w:shd w:val="clear" w:color="auto" w:fill="auto"/>
            <w:noWrap/>
            <w:vAlign w:val="bottom"/>
            <w:hideMark/>
          </w:tcPr>
          <w:p w14:paraId="5DF92F42" w14:textId="19EC484F"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44,132.62</w:t>
            </w:r>
          </w:p>
        </w:tc>
      </w:tr>
      <w:tr w:rsidR="003C61FA" w:rsidRPr="00651557" w14:paraId="76A586E9"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23939693"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4</w:t>
            </w:r>
          </w:p>
        </w:tc>
        <w:tc>
          <w:tcPr>
            <w:tcW w:w="2762" w:type="dxa"/>
            <w:tcBorders>
              <w:top w:val="nil"/>
              <w:left w:val="nil"/>
              <w:bottom w:val="single" w:sz="4" w:space="0" w:color="auto"/>
              <w:right w:val="single" w:sz="4" w:space="0" w:color="auto"/>
            </w:tcBorders>
            <w:shd w:val="clear" w:color="auto" w:fill="auto"/>
            <w:noWrap/>
            <w:vAlign w:val="bottom"/>
            <w:hideMark/>
          </w:tcPr>
          <w:p w14:paraId="70044A7C" w14:textId="17A43D32"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41,301.35</w:t>
            </w:r>
          </w:p>
        </w:tc>
        <w:tc>
          <w:tcPr>
            <w:tcW w:w="2990" w:type="dxa"/>
            <w:tcBorders>
              <w:top w:val="nil"/>
              <w:left w:val="nil"/>
              <w:bottom w:val="single" w:sz="4" w:space="0" w:color="auto"/>
              <w:right w:val="single" w:sz="8" w:space="0" w:color="auto"/>
            </w:tcBorders>
            <w:shd w:val="clear" w:color="auto" w:fill="auto"/>
            <w:noWrap/>
            <w:vAlign w:val="bottom"/>
            <w:hideMark/>
          </w:tcPr>
          <w:p w14:paraId="6FAA6304" w14:textId="68D170F0"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45,677.27</w:t>
            </w:r>
          </w:p>
        </w:tc>
      </w:tr>
      <w:tr w:rsidR="003C61FA" w:rsidRPr="00651557" w14:paraId="57985BFA"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47359F97"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5</w:t>
            </w:r>
          </w:p>
        </w:tc>
        <w:tc>
          <w:tcPr>
            <w:tcW w:w="2762" w:type="dxa"/>
            <w:tcBorders>
              <w:top w:val="nil"/>
              <w:left w:val="nil"/>
              <w:bottom w:val="single" w:sz="4" w:space="0" w:color="auto"/>
              <w:right w:val="single" w:sz="4" w:space="0" w:color="auto"/>
            </w:tcBorders>
            <w:shd w:val="clear" w:color="auto" w:fill="auto"/>
            <w:noWrap/>
            <w:vAlign w:val="bottom"/>
            <w:hideMark/>
          </w:tcPr>
          <w:p w14:paraId="6F3842F0" w14:textId="4B6FAE88"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42,540.39</w:t>
            </w:r>
          </w:p>
        </w:tc>
        <w:tc>
          <w:tcPr>
            <w:tcW w:w="2990" w:type="dxa"/>
            <w:tcBorders>
              <w:top w:val="nil"/>
              <w:left w:val="nil"/>
              <w:bottom w:val="single" w:sz="4" w:space="0" w:color="auto"/>
              <w:right w:val="single" w:sz="8" w:space="0" w:color="auto"/>
            </w:tcBorders>
            <w:shd w:val="clear" w:color="auto" w:fill="auto"/>
            <w:noWrap/>
            <w:vAlign w:val="bottom"/>
            <w:hideMark/>
          </w:tcPr>
          <w:p w14:paraId="5C6CDE48" w14:textId="36856DEC"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47,275.97</w:t>
            </w:r>
          </w:p>
        </w:tc>
      </w:tr>
      <w:tr w:rsidR="003C61FA" w:rsidRPr="00651557" w14:paraId="47983971"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0B0D6E46"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6</w:t>
            </w:r>
          </w:p>
        </w:tc>
        <w:tc>
          <w:tcPr>
            <w:tcW w:w="2762" w:type="dxa"/>
            <w:tcBorders>
              <w:top w:val="nil"/>
              <w:left w:val="nil"/>
              <w:bottom w:val="single" w:sz="4" w:space="0" w:color="auto"/>
              <w:right w:val="single" w:sz="4" w:space="0" w:color="auto"/>
            </w:tcBorders>
            <w:shd w:val="clear" w:color="auto" w:fill="auto"/>
            <w:noWrap/>
            <w:vAlign w:val="bottom"/>
            <w:hideMark/>
          </w:tcPr>
          <w:p w14:paraId="1D4C2EDA" w14:textId="788B4BC0"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43,816.60</w:t>
            </w:r>
          </w:p>
        </w:tc>
        <w:tc>
          <w:tcPr>
            <w:tcW w:w="2990" w:type="dxa"/>
            <w:tcBorders>
              <w:top w:val="nil"/>
              <w:left w:val="nil"/>
              <w:bottom w:val="single" w:sz="4" w:space="0" w:color="auto"/>
              <w:right w:val="single" w:sz="8" w:space="0" w:color="auto"/>
            </w:tcBorders>
            <w:shd w:val="clear" w:color="auto" w:fill="auto"/>
            <w:noWrap/>
            <w:vAlign w:val="bottom"/>
            <w:hideMark/>
          </w:tcPr>
          <w:p w14:paraId="0EAE163F" w14:textId="03D5F7F8"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48,930.63</w:t>
            </w:r>
          </w:p>
        </w:tc>
      </w:tr>
      <w:tr w:rsidR="003C61FA" w:rsidRPr="00651557" w14:paraId="74FEE545"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35E073A0"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7</w:t>
            </w:r>
          </w:p>
        </w:tc>
        <w:tc>
          <w:tcPr>
            <w:tcW w:w="2762" w:type="dxa"/>
            <w:tcBorders>
              <w:top w:val="nil"/>
              <w:left w:val="nil"/>
              <w:bottom w:val="single" w:sz="4" w:space="0" w:color="auto"/>
              <w:right w:val="single" w:sz="4" w:space="0" w:color="auto"/>
            </w:tcBorders>
            <w:shd w:val="clear" w:color="auto" w:fill="auto"/>
            <w:noWrap/>
            <w:vAlign w:val="bottom"/>
            <w:hideMark/>
          </w:tcPr>
          <w:p w14:paraId="7EC09737" w14:textId="3BA47E6D"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45,131.10</w:t>
            </w:r>
          </w:p>
        </w:tc>
        <w:tc>
          <w:tcPr>
            <w:tcW w:w="2990" w:type="dxa"/>
            <w:tcBorders>
              <w:top w:val="nil"/>
              <w:left w:val="nil"/>
              <w:bottom w:val="single" w:sz="4" w:space="0" w:color="auto"/>
              <w:right w:val="single" w:sz="8" w:space="0" w:color="auto"/>
            </w:tcBorders>
            <w:shd w:val="clear" w:color="auto" w:fill="auto"/>
            <w:noWrap/>
            <w:vAlign w:val="bottom"/>
            <w:hideMark/>
          </w:tcPr>
          <w:p w14:paraId="3D760DDE" w14:textId="32B7C7E6"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50,643.20</w:t>
            </w:r>
          </w:p>
        </w:tc>
      </w:tr>
      <w:tr w:rsidR="003C61FA" w:rsidRPr="00651557" w14:paraId="3360064C"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71AE9049"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8</w:t>
            </w:r>
          </w:p>
        </w:tc>
        <w:tc>
          <w:tcPr>
            <w:tcW w:w="2762" w:type="dxa"/>
            <w:tcBorders>
              <w:top w:val="nil"/>
              <w:left w:val="nil"/>
              <w:bottom w:val="single" w:sz="4" w:space="0" w:color="auto"/>
              <w:right w:val="single" w:sz="4" w:space="0" w:color="auto"/>
            </w:tcBorders>
            <w:shd w:val="clear" w:color="auto" w:fill="auto"/>
            <w:noWrap/>
            <w:vAlign w:val="bottom"/>
            <w:hideMark/>
          </w:tcPr>
          <w:p w14:paraId="50E2230D" w14:textId="0E5DBEAE"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46,485.03</w:t>
            </w:r>
          </w:p>
        </w:tc>
        <w:tc>
          <w:tcPr>
            <w:tcW w:w="2990" w:type="dxa"/>
            <w:tcBorders>
              <w:top w:val="nil"/>
              <w:left w:val="nil"/>
              <w:bottom w:val="single" w:sz="4" w:space="0" w:color="auto"/>
              <w:right w:val="single" w:sz="8" w:space="0" w:color="auto"/>
            </w:tcBorders>
            <w:shd w:val="clear" w:color="auto" w:fill="auto"/>
            <w:noWrap/>
            <w:vAlign w:val="bottom"/>
            <w:hideMark/>
          </w:tcPr>
          <w:p w14:paraId="0E677E2C" w14:textId="353D0C15"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52,415.71</w:t>
            </w:r>
          </w:p>
        </w:tc>
      </w:tr>
      <w:tr w:rsidR="003C61FA" w:rsidRPr="00651557" w14:paraId="56EBB00D"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05DE60D0"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9</w:t>
            </w:r>
          </w:p>
        </w:tc>
        <w:tc>
          <w:tcPr>
            <w:tcW w:w="2762" w:type="dxa"/>
            <w:tcBorders>
              <w:top w:val="nil"/>
              <w:left w:val="nil"/>
              <w:bottom w:val="single" w:sz="4" w:space="0" w:color="auto"/>
              <w:right w:val="single" w:sz="4" w:space="0" w:color="auto"/>
            </w:tcBorders>
            <w:shd w:val="clear" w:color="auto" w:fill="auto"/>
            <w:noWrap/>
            <w:vAlign w:val="bottom"/>
            <w:hideMark/>
          </w:tcPr>
          <w:p w14:paraId="3F34BED0" w14:textId="5A526E64"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47,879.58</w:t>
            </w:r>
          </w:p>
        </w:tc>
        <w:tc>
          <w:tcPr>
            <w:tcW w:w="2990" w:type="dxa"/>
            <w:tcBorders>
              <w:top w:val="nil"/>
              <w:left w:val="nil"/>
              <w:bottom w:val="single" w:sz="4" w:space="0" w:color="auto"/>
              <w:right w:val="single" w:sz="8" w:space="0" w:color="auto"/>
            </w:tcBorders>
            <w:shd w:val="clear" w:color="auto" w:fill="auto"/>
            <w:noWrap/>
            <w:vAlign w:val="bottom"/>
            <w:hideMark/>
          </w:tcPr>
          <w:p w14:paraId="658914B1" w14:textId="2A7DF178"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54,250.26</w:t>
            </w:r>
          </w:p>
        </w:tc>
      </w:tr>
      <w:tr w:rsidR="003C61FA" w:rsidRPr="00651557" w14:paraId="7A258FC1"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2ACDD630"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10</w:t>
            </w:r>
          </w:p>
        </w:tc>
        <w:tc>
          <w:tcPr>
            <w:tcW w:w="2762" w:type="dxa"/>
            <w:tcBorders>
              <w:top w:val="nil"/>
              <w:left w:val="nil"/>
              <w:bottom w:val="single" w:sz="4" w:space="0" w:color="auto"/>
              <w:right w:val="single" w:sz="4" w:space="0" w:color="auto"/>
            </w:tcBorders>
            <w:shd w:val="clear" w:color="auto" w:fill="auto"/>
            <w:noWrap/>
            <w:vAlign w:val="bottom"/>
            <w:hideMark/>
          </w:tcPr>
          <w:p w14:paraId="359EC5C1" w14:textId="3DB0A53C"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49,315.97</w:t>
            </w:r>
          </w:p>
        </w:tc>
        <w:tc>
          <w:tcPr>
            <w:tcW w:w="2990" w:type="dxa"/>
            <w:tcBorders>
              <w:top w:val="nil"/>
              <w:left w:val="nil"/>
              <w:bottom w:val="single" w:sz="4" w:space="0" w:color="auto"/>
              <w:right w:val="single" w:sz="8" w:space="0" w:color="auto"/>
            </w:tcBorders>
            <w:shd w:val="clear" w:color="auto" w:fill="auto"/>
            <w:noWrap/>
            <w:vAlign w:val="bottom"/>
            <w:hideMark/>
          </w:tcPr>
          <w:p w14:paraId="2715608C" w14:textId="23F39144"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56,149.02</w:t>
            </w:r>
          </w:p>
        </w:tc>
      </w:tr>
      <w:tr w:rsidR="003C61FA" w:rsidRPr="00651557" w14:paraId="673882CF"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0E08E876"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11</w:t>
            </w:r>
          </w:p>
        </w:tc>
        <w:tc>
          <w:tcPr>
            <w:tcW w:w="2762" w:type="dxa"/>
            <w:tcBorders>
              <w:top w:val="nil"/>
              <w:left w:val="nil"/>
              <w:bottom w:val="single" w:sz="4" w:space="0" w:color="auto"/>
              <w:right w:val="single" w:sz="4" w:space="0" w:color="auto"/>
            </w:tcBorders>
            <w:shd w:val="clear" w:color="auto" w:fill="auto"/>
            <w:noWrap/>
            <w:vAlign w:val="bottom"/>
            <w:hideMark/>
          </w:tcPr>
          <w:p w14:paraId="06CAA866" w14:textId="2F412AAC"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50,795.45</w:t>
            </w:r>
          </w:p>
        </w:tc>
        <w:tc>
          <w:tcPr>
            <w:tcW w:w="2990" w:type="dxa"/>
            <w:tcBorders>
              <w:top w:val="nil"/>
              <w:left w:val="nil"/>
              <w:bottom w:val="single" w:sz="4" w:space="0" w:color="auto"/>
              <w:right w:val="single" w:sz="8" w:space="0" w:color="auto"/>
            </w:tcBorders>
            <w:shd w:val="clear" w:color="auto" w:fill="auto"/>
            <w:noWrap/>
            <w:vAlign w:val="bottom"/>
            <w:hideMark/>
          </w:tcPr>
          <w:p w14:paraId="27AB0701" w14:textId="7A336C31"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58,114.24</w:t>
            </w:r>
          </w:p>
        </w:tc>
      </w:tr>
      <w:tr w:rsidR="003C61FA" w:rsidRPr="00651557" w14:paraId="1FA486B2"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7DFF2A0B"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12</w:t>
            </w:r>
          </w:p>
        </w:tc>
        <w:tc>
          <w:tcPr>
            <w:tcW w:w="2762" w:type="dxa"/>
            <w:tcBorders>
              <w:top w:val="nil"/>
              <w:left w:val="nil"/>
              <w:bottom w:val="single" w:sz="4" w:space="0" w:color="auto"/>
              <w:right w:val="single" w:sz="4" w:space="0" w:color="auto"/>
            </w:tcBorders>
            <w:shd w:val="clear" w:color="auto" w:fill="auto"/>
            <w:noWrap/>
            <w:vAlign w:val="bottom"/>
            <w:hideMark/>
          </w:tcPr>
          <w:p w14:paraId="40FCE8F3" w14:textId="75985C1F"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52,319.31</w:t>
            </w:r>
          </w:p>
        </w:tc>
        <w:tc>
          <w:tcPr>
            <w:tcW w:w="2990" w:type="dxa"/>
            <w:tcBorders>
              <w:top w:val="nil"/>
              <w:left w:val="nil"/>
              <w:bottom w:val="single" w:sz="4" w:space="0" w:color="auto"/>
              <w:right w:val="single" w:sz="8" w:space="0" w:color="auto"/>
            </w:tcBorders>
            <w:shd w:val="clear" w:color="auto" w:fill="auto"/>
            <w:noWrap/>
            <w:vAlign w:val="bottom"/>
            <w:hideMark/>
          </w:tcPr>
          <w:p w14:paraId="41817CFB" w14:textId="412ADE81"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60,148.24</w:t>
            </w:r>
          </w:p>
        </w:tc>
      </w:tr>
      <w:tr w:rsidR="003C61FA" w:rsidRPr="00651557" w14:paraId="5EE3E9AD" w14:textId="77777777" w:rsidTr="00AC4FCA">
        <w:trPr>
          <w:gridAfter w:val="1"/>
          <w:wAfter w:w="923" w:type="dxa"/>
          <w:trHeight w:val="312"/>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05D02885"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13</w:t>
            </w:r>
          </w:p>
        </w:tc>
        <w:tc>
          <w:tcPr>
            <w:tcW w:w="2762" w:type="dxa"/>
            <w:tcBorders>
              <w:top w:val="nil"/>
              <w:left w:val="nil"/>
              <w:bottom w:val="single" w:sz="4" w:space="0" w:color="auto"/>
              <w:right w:val="single" w:sz="4" w:space="0" w:color="auto"/>
            </w:tcBorders>
            <w:shd w:val="clear" w:color="auto" w:fill="auto"/>
            <w:noWrap/>
            <w:vAlign w:val="bottom"/>
            <w:hideMark/>
          </w:tcPr>
          <w:p w14:paraId="1DAF1F3B" w14:textId="77777777" w:rsidR="003C61FA" w:rsidRPr="00651557" w:rsidRDefault="003C61FA" w:rsidP="00651557">
            <w:pPr>
              <w:spacing w:after="0"/>
              <w:rPr>
                <w:rFonts w:ascii="Arial" w:hAnsi="Arial"/>
                <w:color w:val="000000"/>
                <w:sz w:val="26"/>
                <w:szCs w:val="26"/>
              </w:rPr>
            </w:pPr>
            <w:r w:rsidRPr="00651557">
              <w:rPr>
                <w:rFonts w:ascii="Arial" w:hAnsi="Arial"/>
                <w:color w:val="000000"/>
                <w:sz w:val="26"/>
                <w:szCs w:val="26"/>
              </w:rPr>
              <w:t> </w:t>
            </w:r>
          </w:p>
        </w:tc>
        <w:tc>
          <w:tcPr>
            <w:tcW w:w="2990" w:type="dxa"/>
            <w:tcBorders>
              <w:top w:val="nil"/>
              <w:left w:val="nil"/>
              <w:bottom w:val="single" w:sz="4" w:space="0" w:color="auto"/>
              <w:right w:val="single" w:sz="8" w:space="0" w:color="auto"/>
            </w:tcBorders>
            <w:shd w:val="clear" w:color="auto" w:fill="auto"/>
            <w:noWrap/>
            <w:vAlign w:val="bottom"/>
            <w:hideMark/>
          </w:tcPr>
          <w:p w14:paraId="624DD4A7" w14:textId="66D74D01"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62,253.42</w:t>
            </w:r>
          </w:p>
        </w:tc>
      </w:tr>
      <w:tr w:rsidR="003C61FA" w:rsidRPr="00651557" w14:paraId="13EC374B" w14:textId="77777777" w:rsidTr="00AC4FCA">
        <w:trPr>
          <w:gridAfter w:val="1"/>
          <w:wAfter w:w="923" w:type="dxa"/>
          <w:trHeight w:val="331"/>
        </w:trPr>
        <w:tc>
          <w:tcPr>
            <w:tcW w:w="2212" w:type="dxa"/>
            <w:tcBorders>
              <w:top w:val="nil"/>
              <w:left w:val="single" w:sz="8" w:space="0" w:color="auto"/>
              <w:bottom w:val="single" w:sz="8" w:space="0" w:color="auto"/>
              <w:right w:val="single" w:sz="4" w:space="0" w:color="auto"/>
            </w:tcBorders>
            <w:shd w:val="clear" w:color="auto" w:fill="auto"/>
            <w:noWrap/>
            <w:vAlign w:val="bottom"/>
            <w:hideMark/>
          </w:tcPr>
          <w:p w14:paraId="688877F9" w14:textId="77777777" w:rsidR="003C61FA" w:rsidRPr="00651557" w:rsidRDefault="003C61FA" w:rsidP="00651557">
            <w:pPr>
              <w:spacing w:after="0"/>
              <w:jc w:val="center"/>
              <w:rPr>
                <w:rFonts w:ascii="Arial" w:hAnsi="Arial"/>
                <w:color w:val="000000"/>
                <w:sz w:val="26"/>
                <w:szCs w:val="26"/>
              </w:rPr>
            </w:pPr>
            <w:r w:rsidRPr="00651557">
              <w:rPr>
                <w:rFonts w:ascii="Arial" w:hAnsi="Arial"/>
                <w:color w:val="000000"/>
                <w:sz w:val="26"/>
                <w:szCs w:val="26"/>
              </w:rPr>
              <w:t>14</w:t>
            </w:r>
          </w:p>
        </w:tc>
        <w:tc>
          <w:tcPr>
            <w:tcW w:w="2762" w:type="dxa"/>
            <w:tcBorders>
              <w:top w:val="nil"/>
              <w:left w:val="nil"/>
              <w:bottom w:val="single" w:sz="8" w:space="0" w:color="auto"/>
              <w:right w:val="single" w:sz="4" w:space="0" w:color="auto"/>
            </w:tcBorders>
            <w:shd w:val="clear" w:color="auto" w:fill="auto"/>
            <w:noWrap/>
            <w:vAlign w:val="bottom"/>
            <w:hideMark/>
          </w:tcPr>
          <w:p w14:paraId="566F7B66" w14:textId="77777777" w:rsidR="003C61FA" w:rsidRPr="00651557" w:rsidRDefault="003C61FA" w:rsidP="00651557">
            <w:pPr>
              <w:spacing w:after="0"/>
              <w:rPr>
                <w:rFonts w:ascii="Calibri" w:hAnsi="Calibri"/>
                <w:color w:val="000000"/>
                <w:sz w:val="24"/>
                <w:szCs w:val="24"/>
              </w:rPr>
            </w:pPr>
            <w:r w:rsidRPr="00651557">
              <w:rPr>
                <w:rFonts w:ascii="Calibri" w:hAnsi="Calibri"/>
                <w:color w:val="000000"/>
                <w:sz w:val="24"/>
                <w:szCs w:val="24"/>
              </w:rPr>
              <w:t> </w:t>
            </w:r>
          </w:p>
        </w:tc>
        <w:tc>
          <w:tcPr>
            <w:tcW w:w="2990" w:type="dxa"/>
            <w:tcBorders>
              <w:top w:val="nil"/>
              <w:left w:val="nil"/>
              <w:bottom w:val="single" w:sz="8" w:space="0" w:color="auto"/>
              <w:right w:val="single" w:sz="8" w:space="0" w:color="auto"/>
            </w:tcBorders>
            <w:shd w:val="clear" w:color="auto" w:fill="auto"/>
            <w:noWrap/>
            <w:vAlign w:val="bottom"/>
            <w:hideMark/>
          </w:tcPr>
          <w:p w14:paraId="0DDDE022" w14:textId="71A61BCF" w:rsidR="003C61FA" w:rsidRPr="00651557" w:rsidRDefault="003C61FA" w:rsidP="001A73E7">
            <w:pPr>
              <w:spacing w:after="0"/>
              <w:jc w:val="right"/>
              <w:rPr>
                <w:rFonts w:ascii="Arial" w:hAnsi="Arial"/>
                <w:color w:val="000000"/>
                <w:sz w:val="26"/>
                <w:szCs w:val="26"/>
              </w:rPr>
            </w:pPr>
            <w:r>
              <w:rPr>
                <w:rFonts w:ascii="Arial" w:hAnsi="Arial"/>
                <w:color w:val="000000"/>
                <w:sz w:val="26"/>
                <w:szCs w:val="26"/>
              </w:rPr>
              <w:t>$</w:t>
            </w:r>
            <w:r w:rsidR="001A73E7">
              <w:rPr>
                <w:rFonts w:ascii="Arial" w:hAnsi="Arial"/>
                <w:color w:val="000000"/>
                <w:sz w:val="26"/>
                <w:szCs w:val="26"/>
              </w:rPr>
              <w:t>64,432.29</w:t>
            </w:r>
          </w:p>
        </w:tc>
      </w:tr>
      <w:tr w:rsidR="00651557" w:rsidRPr="00651557" w14:paraId="24671A3C" w14:textId="77777777" w:rsidTr="00AC4FCA">
        <w:trPr>
          <w:gridAfter w:val="1"/>
          <w:wAfter w:w="923" w:type="dxa"/>
          <w:trHeight w:val="292"/>
        </w:trPr>
        <w:tc>
          <w:tcPr>
            <w:tcW w:w="2212" w:type="dxa"/>
            <w:tcBorders>
              <w:top w:val="nil"/>
              <w:left w:val="nil"/>
              <w:bottom w:val="nil"/>
              <w:right w:val="nil"/>
            </w:tcBorders>
            <w:shd w:val="clear" w:color="auto" w:fill="auto"/>
            <w:noWrap/>
            <w:vAlign w:val="bottom"/>
            <w:hideMark/>
          </w:tcPr>
          <w:p w14:paraId="681201E6" w14:textId="77777777" w:rsidR="00651557" w:rsidRPr="00651557" w:rsidRDefault="00651557" w:rsidP="00651557">
            <w:pPr>
              <w:spacing w:after="0"/>
              <w:rPr>
                <w:rFonts w:ascii="Calibri" w:hAnsi="Calibri"/>
                <w:color w:val="000000"/>
                <w:sz w:val="24"/>
                <w:szCs w:val="24"/>
              </w:rPr>
            </w:pPr>
          </w:p>
        </w:tc>
        <w:tc>
          <w:tcPr>
            <w:tcW w:w="2762" w:type="dxa"/>
            <w:tcBorders>
              <w:top w:val="nil"/>
              <w:left w:val="nil"/>
              <w:bottom w:val="nil"/>
              <w:right w:val="nil"/>
            </w:tcBorders>
            <w:shd w:val="clear" w:color="auto" w:fill="auto"/>
            <w:noWrap/>
            <w:vAlign w:val="bottom"/>
            <w:hideMark/>
          </w:tcPr>
          <w:p w14:paraId="15DFC39A" w14:textId="77777777" w:rsidR="00651557" w:rsidRPr="00651557" w:rsidRDefault="00651557" w:rsidP="00651557">
            <w:pPr>
              <w:spacing w:after="0"/>
              <w:rPr>
                <w:rFonts w:ascii="Calibri" w:hAnsi="Calibri"/>
                <w:color w:val="000000"/>
                <w:sz w:val="24"/>
                <w:szCs w:val="24"/>
              </w:rPr>
            </w:pPr>
          </w:p>
        </w:tc>
        <w:tc>
          <w:tcPr>
            <w:tcW w:w="2990" w:type="dxa"/>
            <w:tcBorders>
              <w:top w:val="nil"/>
              <w:left w:val="nil"/>
              <w:bottom w:val="nil"/>
              <w:right w:val="nil"/>
            </w:tcBorders>
            <w:shd w:val="clear" w:color="auto" w:fill="auto"/>
            <w:noWrap/>
            <w:vAlign w:val="bottom"/>
            <w:hideMark/>
          </w:tcPr>
          <w:p w14:paraId="445FA5C4" w14:textId="77777777" w:rsidR="00651557" w:rsidRPr="00651557" w:rsidRDefault="00651557" w:rsidP="00651557">
            <w:pPr>
              <w:spacing w:after="0"/>
              <w:rPr>
                <w:rFonts w:ascii="Calibri" w:hAnsi="Calibri"/>
                <w:color w:val="000000"/>
                <w:sz w:val="24"/>
                <w:szCs w:val="24"/>
              </w:rPr>
            </w:pPr>
          </w:p>
        </w:tc>
      </w:tr>
      <w:tr w:rsidR="00651557" w:rsidRPr="00651557" w14:paraId="18348B09" w14:textId="77777777" w:rsidTr="00AC4FCA">
        <w:trPr>
          <w:gridAfter w:val="1"/>
          <w:wAfter w:w="923" w:type="dxa"/>
          <w:trHeight w:val="292"/>
        </w:trPr>
        <w:tc>
          <w:tcPr>
            <w:tcW w:w="4974" w:type="dxa"/>
            <w:gridSpan w:val="2"/>
            <w:tcBorders>
              <w:top w:val="nil"/>
              <w:left w:val="nil"/>
              <w:bottom w:val="nil"/>
              <w:right w:val="nil"/>
            </w:tcBorders>
            <w:shd w:val="clear" w:color="auto" w:fill="auto"/>
            <w:noWrap/>
            <w:vAlign w:val="bottom"/>
            <w:hideMark/>
          </w:tcPr>
          <w:p w14:paraId="1112F150" w14:textId="77777777" w:rsidR="00651557" w:rsidRDefault="00651557" w:rsidP="00AC4FCA">
            <w:pPr>
              <w:pStyle w:val="ListParagraph"/>
              <w:numPr>
                <w:ilvl w:val="0"/>
                <w:numId w:val="116"/>
              </w:numPr>
              <w:spacing w:after="0"/>
              <w:rPr>
                <w:rFonts w:ascii="Calibri" w:hAnsi="Calibri"/>
                <w:color w:val="000000"/>
                <w:sz w:val="24"/>
                <w:szCs w:val="24"/>
              </w:rPr>
            </w:pPr>
            <w:r w:rsidRPr="00AC4FCA">
              <w:rPr>
                <w:rFonts w:ascii="Calibri" w:hAnsi="Calibri"/>
                <w:color w:val="000000"/>
                <w:sz w:val="24"/>
                <w:szCs w:val="24"/>
              </w:rPr>
              <w:t>NBCT = $1,500/annually</w:t>
            </w:r>
          </w:p>
          <w:p w14:paraId="226634F5" w14:textId="77777777" w:rsidR="00AC4FCA" w:rsidRPr="00AC4FCA" w:rsidRDefault="00AC4FCA" w:rsidP="00AC4FCA">
            <w:pPr>
              <w:pStyle w:val="ListParagraph"/>
              <w:spacing w:after="0"/>
              <w:rPr>
                <w:rFonts w:ascii="Calibri" w:hAnsi="Calibri"/>
                <w:color w:val="000000"/>
                <w:sz w:val="24"/>
                <w:szCs w:val="24"/>
              </w:rPr>
            </w:pPr>
          </w:p>
        </w:tc>
        <w:tc>
          <w:tcPr>
            <w:tcW w:w="2990" w:type="dxa"/>
            <w:tcBorders>
              <w:top w:val="nil"/>
              <w:left w:val="nil"/>
              <w:bottom w:val="nil"/>
              <w:right w:val="nil"/>
            </w:tcBorders>
            <w:shd w:val="clear" w:color="auto" w:fill="auto"/>
            <w:noWrap/>
            <w:vAlign w:val="bottom"/>
            <w:hideMark/>
          </w:tcPr>
          <w:p w14:paraId="460A6795" w14:textId="77777777" w:rsidR="00651557" w:rsidRPr="00AC4FCA" w:rsidRDefault="00651557" w:rsidP="00AA0974">
            <w:pPr>
              <w:pStyle w:val="ListParagraph"/>
              <w:spacing w:after="0"/>
              <w:rPr>
                <w:rFonts w:ascii="Calibri" w:hAnsi="Calibri"/>
                <w:color w:val="000000"/>
                <w:sz w:val="24"/>
                <w:szCs w:val="24"/>
              </w:rPr>
            </w:pPr>
          </w:p>
        </w:tc>
      </w:tr>
      <w:tr w:rsidR="00651557" w:rsidRPr="00651557" w14:paraId="05EECFEF" w14:textId="77777777" w:rsidTr="00AC4FCA">
        <w:trPr>
          <w:trHeight w:val="292"/>
        </w:trPr>
        <w:tc>
          <w:tcPr>
            <w:tcW w:w="8887" w:type="dxa"/>
            <w:gridSpan w:val="4"/>
            <w:tcBorders>
              <w:top w:val="nil"/>
              <w:left w:val="nil"/>
              <w:bottom w:val="nil"/>
              <w:right w:val="nil"/>
            </w:tcBorders>
            <w:shd w:val="clear" w:color="auto" w:fill="auto"/>
            <w:noWrap/>
            <w:vAlign w:val="bottom"/>
            <w:hideMark/>
          </w:tcPr>
          <w:p w14:paraId="1EC037D9" w14:textId="77777777" w:rsidR="00651557" w:rsidRDefault="00651557" w:rsidP="00AC4FCA">
            <w:pPr>
              <w:pStyle w:val="ListParagraph"/>
              <w:numPr>
                <w:ilvl w:val="0"/>
                <w:numId w:val="116"/>
              </w:numPr>
              <w:spacing w:after="0"/>
              <w:rPr>
                <w:rFonts w:ascii="Calibri" w:hAnsi="Calibri"/>
                <w:color w:val="000000"/>
                <w:sz w:val="24"/>
                <w:szCs w:val="24"/>
              </w:rPr>
            </w:pPr>
            <w:r w:rsidRPr="00AC4FCA">
              <w:rPr>
                <w:rFonts w:ascii="Calibri" w:hAnsi="Calibri"/>
                <w:color w:val="000000"/>
                <w:sz w:val="24"/>
                <w:szCs w:val="24"/>
              </w:rPr>
              <w:t>Credit Reimbursement = $150/credit (credit must meet criteria as defined in E.H. 7.04 Education Lane Adjustment)</w:t>
            </w:r>
          </w:p>
          <w:p w14:paraId="32C68BD2" w14:textId="77777777" w:rsidR="00AC4FCA" w:rsidRPr="00AC4FCA" w:rsidRDefault="00AC4FCA" w:rsidP="00AC4FCA">
            <w:pPr>
              <w:pStyle w:val="ListParagraph"/>
              <w:spacing w:after="0"/>
              <w:rPr>
                <w:rFonts w:ascii="Calibri" w:hAnsi="Calibri"/>
                <w:color w:val="000000"/>
                <w:sz w:val="24"/>
                <w:szCs w:val="24"/>
              </w:rPr>
            </w:pPr>
          </w:p>
        </w:tc>
      </w:tr>
      <w:tr w:rsidR="00651557" w:rsidRPr="00651557" w14:paraId="16F47E89" w14:textId="77777777" w:rsidTr="00AC4FCA">
        <w:trPr>
          <w:trHeight w:val="292"/>
        </w:trPr>
        <w:tc>
          <w:tcPr>
            <w:tcW w:w="8887" w:type="dxa"/>
            <w:gridSpan w:val="4"/>
            <w:tcBorders>
              <w:top w:val="nil"/>
              <w:left w:val="nil"/>
              <w:bottom w:val="nil"/>
              <w:right w:val="nil"/>
            </w:tcBorders>
            <w:shd w:val="clear" w:color="auto" w:fill="auto"/>
            <w:noWrap/>
            <w:vAlign w:val="bottom"/>
            <w:hideMark/>
          </w:tcPr>
          <w:p w14:paraId="4F2B32A2" w14:textId="61F668DF" w:rsidR="00651557" w:rsidRDefault="00651557" w:rsidP="00AC4FCA">
            <w:pPr>
              <w:pStyle w:val="ListParagraph"/>
              <w:numPr>
                <w:ilvl w:val="0"/>
                <w:numId w:val="116"/>
              </w:numPr>
              <w:spacing w:after="0"/>
              <w:rPr>
                <w:rFonts w:ascii="Calibri" w:hAnsi="Calibri"/>
                <w:color w:val="000000"/>
                <w:sz w:val="24"/>
                <w:szCs w:val="24"/>
              </w:rPr>
            </w:pPr>
            <w:r w:rsidRPr="00AC4FCA">
              <w:rPr>
                <w:rFonts w:ascii="Calibri" w:hAnsi="Calibri"/>
                <w:color w:val="000000"/>
                <w:sz w:val="24"/>
                <w:szCs w:val="24"/>
              </w:rPr>
              <w:t xml:space="preserve">Staff that are off the schedule will be placed in a 'ghost lane' receiving CPI increases </w:t>
            </w:r>
            <w:r w:rsidR="00AC4FCA" w:rsidRPr="00AC4FCA">
              <w:rPr>
                <w:rFonts w:ascii="Calibri" w:hAnsi="Calibri"/>
                <w:color w:val="000000"/>
                <w:sz w:val="24"/>
                <w:szCs w:val="24"/>
              </w:rPr>
              <w:t>permissible</w:t>
            </w:r>
            <w:r w:rsidRPr="00AC4FCA">
              <w:rPr>
                <w:rFonts w:ascii="Calibri" w:hAnsi="Calibri"/>
                <w:color w:val="000000"/>
                <w:sz w:val="24"/>
                <w:szCs w:val="24"/>
              </w:rPr>
              <w:t xml:space="preserve"> as funding is available</w:t>
            </w:r>
          </w:p>
          <w:p w14:paraId="35ABB2BB" w14:textId="77777777" w:rsidR="00AC4FCA" w:rsidRPr="00AC4FCA" w:rsidRDefault="00AC4FCA" w:rsidP="00AC4FCA">
            <w:pPr>
              <w:pStyle w:val="ListParagraph"/>
              <w:spacing w:after="0"/>
              <w:rPr>
                <w:rFonts w:ascii="Calibri" w:hAnsi="Calibri"/>
                <w:color w:val="000000"/>
                <w:sz w:val="24"/>
                <w:szCs w:val="24"/>
              </w:rPr>
            </w:pPr>
          </w:p>
        </w:tc>
      </w:tr>
      <w:tr w:rsidR="00651557" w:rsidRPr="00651557" w14:paraId="7103DBBC" w14:textId="77777777" w:rsidTr="00AC4FCA">
        <w:trPr>
          <w:trHeight w:val="292"/>
        </w:trPr>
        <w:tc>
          <w:tcPr>
            <w:tcW w:w="8887" w:type="dxa"/>
            <w:gridSpan w:val="4"/>
            <w:tcBorders>
              <w:top w:val="nil"/>
              <w:left w:val="nil"/>
              <w:bottom w:val="nil"/>
              <w:right w:val="nil"/>
            </w:tcBorders>
            <w:shd w:val="clear" w:color="auto" w:fill="auto"/>
            <w:noWrap/>
            <w:vAlign w:val="bottom"/>
            <w:hideMark/>
          </w:tcPr>
          <w:p w14:paraId="3CA71600" w14:textId="143E25CB" w:rsidR="00651557" w:rsidRPr="003C61FA" w:rsidRDefault="00651557" w:rsidP="003C61FA">
            <w:pPr>
              <w:spacing w:after="0"/>
              <w:rPr>
                <w:rFonts w:ascii="Calibri" w:hAnsi="Calibri"/>
                <w:color w:val="000000"/>
                <w:sz w:val="24"/>
                <w:szCs w:val="24"/>
              </w:rPr>
            </w:pPr>
          </w:p>
        </w:tc>
      </w:tr>
    </w:tbl>
    <w:p w14:paraId="16ECFF62" w14:textId="77777777" w:rsidR="00651557" w:rsidRDefault="00651557">
      <w:pPr>
        <w:spacing w:after="0"/>
        <w:rPr>
          <w:b/>
          <w:sz w:val="24"/>
          <w:szCs w:val="24"/>
        </w:rPr>
      </w:pPr>
    </w:p>
    <w:p w14:paraId="161297D6" w14:textId="77777777" w:rsidR="00731D96" w:rsidRDefault="00731D96">
      <w:pPr>
        <w:spacing w:after="0"/>
        <w:rPr>
          <w:b/>
          <w:sz w:val="24"/>
          <w:szCs w:val="24"/>
        </w:rPr>
      </w:pPr>
      <w:r>
        <w:rPr>
          <w:b/>
          <w:sz w:val="24"/>
          <w:szCs w:val="24"/>
        </w:rPr>
        <w:br w:type="page"/>
      </w:r>
    </w:p>
    <w:p w14:paraId="121742FA" w14:textId="6E71929E" w:rsidR="007D6767" w:rsidRDefault="00065200">
      <w:pPr>
        <w:spacing w:after="0"/>
        <w:rPr>
          <w:b/>
          <w:sz w:val="24"/>
          <w:szCs w:val="24"/>
        </w:rPr>
      </w:pPr>
      <w:r w:rsidRPr="00065200">
        <w:rPr>
          <w:b/>
          <w:sz w:val="24"/>
          <w:szCs w:val="24"/>
        </w:rPr>
        <w:lastRenderedPageBreak/>
        <w:t>Appendix B</w:t>
      </w:r>
    </w:p>
    <w:p w14:paraId="105E7D2F" w14:textId="77777777" w:rsidR="007D6767" w:rsidRDefault="007D6767" w:rsidP="007D6767"/>
    <w:p w14:paraId="4109263A" w14:textId="533A721A" w:rsidR="007D6767" w:rsidRDefault="001F5584" w:rsidP="007D6767">
      <w:r>
        <w:t>201</w:t>
      </w:r>
      <w:r w:rsidR="000B0D13">
        <w:t>8</w:t>
      </w:r>
      <w:r>
        <w:t>-201</w:t>
      </w:r>
      <w:r w:rsidR="000B0D13">
        <w:t>9</w:t>
      </w:r>
      <w:r>
        <w:t xml:space="preserve"> Support Staff </w:t>
      </w:r>
      <w:proofErr w:type="gramStart"/>
      <w:r>
        <w:t>Without</w:t>
      </w:r>
      <w:proofErr w:type="gramEnd"/>
      <w:r>
        <w:t xml:space="preserve"> Contracts</w:t>
      </w:r>
    </w:p>
    <w:tbl>
      <w:tblPr>
        <w:tblpPr w:leftFromText="180" w:rightFromText="180" w:horzAnchor="page" w:tblpX="2859" w:tblpY="2454"/>
        <w:tblW w:w="0" w:type="auto"/>
        <w:tblCellMar>
          <w:left w:w="0" w:type="dxa"/>
          <w:right w:w="0" w:type="dxa"/>
        </w:tblCellMar>
        <w:tblLook w:val="04A0" w:firstRow="1" w:lastRow="0" w:firstColumn="1" w:lastColumn="0" w:noHBand="0" w:noVBand="1"/>
      </w:tblPr>
      <w:tblGrid>
        <w:gridCol w:w="1307"/>
        <w:gridCol w:w="986"/>
        <w:gridCol w:w="1459"/>
        <w:gridCol w:w="744"/>
        <w:gridCol w:w="1833"/>
      </w:tblGrid>
      <w:tr w:rsidR="001F5584" w:rsidRPr="001F5584" w14:paraId="7275F7F2" w14:textId="77777777" w:rsidTr="001F5584">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5BC2AE59"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Summer Help</w:t>
            </w:r>
          </w:p>
        </w:tc>
        <w:tc>
          <w:tcPr>
            <w:tcW w:w="0" w:type="auto"/>
            <w:tcBorders>
              <w:top w:val="single" w:sz="6" w:space="0" w:color="000000"/>
              <w:left w:val="single" w:sz="6" w:space="0" w:color="CCCCCC"/>
              <w:bottom w:val="single" w:sz="6" w:space="0" w:color="000000"/>
              <w:right w:val="single" w:sz="6" w:space="0" w:color="000000"/>
            </w:tcBorders>
            <w:shd w:val="clear" w:color="auto" w:fill="00FFFF"/>
            <w:noWrap/>
            <w:tcMar>
              <w:top w:w="30" w:type="dxa"/>
              <w:left w:w="45" w:type="dxa"/>
              <w:bottom w:w="30" w:type="dxa"/>
              <w:right w:w="45" w:type="dxa"/>
            </w:tcMar>
            <w:vAlign w:val="bottom"/>
            <w:hideMark/>
          </w:tcPr>
          <w:p w14:paraId="56A77C93"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Custodian</w:t>
            </w:r>
          </w:p>
        </w:tc>
        <w:tc>
          <w:tcPr>
            <w:tcW w:w="0" w:type="auto"/>
            <w:tcBorders>
              <w:top w:val="single" w:sz="6" w:space="0" w:color="000000"/>
              <w:left w:val="single" w:sz="6" w:space="0" w:color="CCCCCC"/>
              <w:bottom w:val="single" w:sz="6" w:space="0" w:color="000000"/>
              <w:right w:val="single" w:sz="6" w:space="0" w:color="000000"/>
            </w:tcBorders>
            <w:shd w:val="clear" w:color="auto" w:fill="00FFFF"/>
            <w:noWrap/>
            <w:tcMar>
              <w:top w:w="30" w:type="dxa"/>
              <w:left w:w="45" w:type="dxa"/>
              <w:bottom w:w="30" w:type="dxa"/>
              <w:right w:w="45" w:type="dxa"/>
            </w:tcMar>
            <w:vAlign w:val="bottom"/>
            <w:hideMark/>
          </w:tcPr>
          <w:p w14:paraId="7262F0FC"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Lead Custodian</w:t>
            </w:r>
          </w:p>
        </w:tc>
        <w:tc>
          <w:tcPr>
            <w:tcW w:w="0" w:type="auto"/>
            <w:tcBorders>
              <w:top w:val="single" w:sz="6" w:space="0" w:color="000000"/>
              <w:left w:val="single" w:sz="6" w:space="0" w:color="CCCCCC"/>
              <w:bottom w:val="single" w:sz="6" w:space="0" w:color="000000"/>
              <w:right w:val="single" w:sz="6" w:space="0" w:color="000000"/>
            </w:tcBorders>
            <w:shd w:val="clear" w:color="auto" w:fill="00FFFF"/>
            <w:noWrap/>
            <w:tcMar>
              <w:top w:w="30" w:type="dxa"/>
              <w:left w:w="45" w:type="dxa"/>
              <w:bottom w:w="30" w:type="dxa"/>
              <w:right w:w="45" w:type="dxa"/>
            </w:tcMar>
            <w:vAlign w:val="bottom"/>
            <w:hideMark/>
          </w:tcPr>
          <w:p w14:paraId="58C3EEBA"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Clerical</w:t>
            </w:r>
          </w:p>
        </w:tc>
        <w:tc>
          <w:tcPr>
            <w:tcW w:w="0" w:type="auto"/>
            <w:tcBorders>
              <w:top w:val="single" w:sz="6" w:space="0" w:color="000000"/>
              <w:left w:val="single" w:sz="6" w:space="0" w:color="CCCCCC"/>
              <w:bottom w:val="single" w:sz="6" w:space="0" w:color="000000"/>
              <w:right w:val="single" w:sz="6" w:space="0" w:color="000000"/>
            </w:tcBorders>
            <w:shd w:val="clear" w:color="auto" w:fill="00FFFF"/>
            <w:noWrap/>
            <w:tcMar>
              <w:top w:w="30" w:type="dxa"/>
              <w:left w:w="45" w:type="dxa"/>
              <w:bottom w:w="30" w:type="dxa"/>
              <w:right w:w="45" w:type="dxa"/>
            </w:tcMar>
            <w:vAlign w:val="bottom"/>
            <w:hideMark/>
          </w:tcPr>
          <w:p w14:paraId="6FAA4716"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Instructional Assist.</w:t>
            </w:r>
          </w:p>
        </w:tc>
      </w:tr>
      <w:tr w:rsidR="001F5584" w:rsidRPr="001F5584" w14:paraId="4BCE48E7" w14:textId="77777777" w:rsidTr="001F5584">
        <w:trPr>
          <w:trHeight w:val="315"/>
        </w:trPr>
        <w:tc>
          <w:tcPr>
            <w:tcW w:w="0" w:type="auto"/>
            <w:tcBorders>
              <w:top w:val="single" w:sz="6" w:space="0" w:color="CCCCCC"/>
              <w:left w:val="single" w:sz="6" w:space="0" w:color="000000"/>
              <w:bottom w:val="single" w:sz="6" w:space="0" w:color="CCCCCC"/>
              <w:right w:val="single" w:sz="6" w:space="0" w:color="CCCCCC"/>
            </w:tcBorders>
            <w:noWrap/>
            <w:tcMar>
              <w:top w:w="30" w:type="dxa"/>
              <w:left w:w="45" w:type="dxa"/>
              <w:bottom w:w="30" w:type="dxa"/>
              <w:right w:w="45" w:type="dxa"/>
            </w:tcMar>
            <w:vAlign w:val="bottom"/>
            <w:hideMark/>
          </w:tcPr>
          <w:p w14:paraId="32B600EA"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$9.00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0B4DF08C"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$12.50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4811CEAD"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$13.50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6E3295F1"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$13.50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25AF2940"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$13.50</w:t>
            </w:r>
          </w:p>
        </w:tc>
      </w:tr>
      <w:tr w:rsidR="001F5584" w:rsidRPr="001F5584" w14:paraId="289B0575" w14:textId="77777777" w:rsidTr="001F5584">
        <w:trPr>
          <w:trHeight w:val="315"/>
        </w:trPr>
        <w:tc>
          <w:tcPr>
            <w:tcW w:w="0" w:type="auto"/>
            <w:tcBorders>
              <w:top w:val="single" w:sz="6" w:space="0" w:color="CCCCCC"/>
              <w:left w:val="single" w:sz="6" w:space="0" w:color="000000"/>
              <w:bottom w:val="single" w:sz="6" w:space="0" w:color="CCCCCC"/>
              <w:right w:val="single" w:sz="6" w:space="0" w:color="CCCCCC"/>
            </w:tcBorders>
            <w:noWrap/>
            <w:tcMar>
              <w:top w:w="30" w:type="dxa"/>
              <w:left w:w="45" w:type="dxa"/>
              <w:bottom w:w="30" w:type="dxa"/>
              <w:right w:w="45" w:type="dxa"/>
            </w:tcMar>
            <w:vAlign w:val="bottom"/>
            <w:hideMark/>
          </w:tcPr>
          <w:p w14:paraId="43CF98CA"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$9.50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0E25532E"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$13.00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48F4BE5D"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$14.00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7037C788"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$14.00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26EE8CC4"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$14.00</w:t>
            </w:r>
          </w:p>
        </w:tc>
      </w:tr>
      <w:tr w:rsidR="001F5584" w:rsidRPr="001F5584" w14:paraId="55EEC623" w14:textId="77777777" w:rsidTr="001F5584">
        <w:trPr>
          <w:trHeight w:val="315"/>
        </w:trPr>
        <w:tc>
          <w:tcPr>
            <w:tcW w:w="0" w:type="auto"/>
            <w:tcBorders>
              <w:top w:val="single" w:sz="6" w:space="0" w:color="CCCCCC"/>
              <w:left w:val="single" w:sz="6" w:space="0" w:color="000000"/>
              <w:bottom w:val="single" w:sz="6" w:space="0" w:color="CCCCCC"/>
              <w:right w:val="single" w:sz="6" w:space="0" w:color="CCCCCC"/>
            </w:tcBorders>
            <w:noWrap/>
            <w:tcMar>
              <w:top w:w="30" w:type="dxa"/>
              <w:left w:w="45" w:type="dxa"/>
              <w:bottom w:w="30" w:type="dxa"/>
              <w:right w:w="45" w:type="dxa"/>
            </w:tcMar>
            <w:vAlign w:val="bottom"/>
            <w:hideMark/>
          </w:tcPr>
          <w:p w14:paraId="5E2D3391"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$10.00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07202842"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$13.50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77B512A3"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$14.50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7898ECED"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$14.50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1DC627BA"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$14.50</w:t>
            </w:r>
          </w:p>
        </w:tc>
      </w:tr>
      <w:tr w:rsidR="001F5584" w:rsidRPr="001F5584" w14:paraId="438A6819" w14:textId="77777777" w:rsidTr="001F5584">
        <w:trPr>
          <w:trHeight w:val="315"/>
        </w:trPr>
        <w:tc>
          <w:tcPr>
            <w:tcW w:w="0" w:type="auto"/>
            <w:tcBorders>
              <w:top w:val="single" w:sz="6" w:space="0" w:color="CCCCCC"/>
              <w:left w:val="single" w:sz="6" w:space="0" w:color="000000"/>
              <w:bottom w:val="single" w:sz="6" w:space="0" w:color="CCCCCC"/>
              <w:right w:val="single" w:sz="6" w:space="0" w:color="CCCCCC"/>
            </w:tcBorders>
            <w:noWrap/>
            <w:tcMar>
              <w:top w:w="30" w:type="dxa"/>
              <w:left w:w="45" w:type="dxa"/>
              <w:bottom w:w="30" w:type="dxa"/>
              <w:right w:w="45" w:type="dxa"/>
            </w:tcMar>
            <w:vAlign w:val="bottom"/>
            <w:hideMark/>
          </w:tcPr>
          <w:p w14:paraId="44341610"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$10.50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1D3F4C7D"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$14.00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206627BC"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$15.00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0A0F265A"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$15.00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023EF004"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$15.00</w:t>
            </w:r>
          </w:p>
        </w:tc>
      </w:tr>
      <w:tr w:rsidR="001F5584" w:rsidRPr="001F5584" w14:paraId="23DA36E8" w14:textId="77777777" w:rsidTr="001F5584">
        <w:trPr>
          <w:trHeight w:val="315"/>
        </w:trPr>
        <w:tc>
          <w:tcPr>
            <w:tcW w:w="0" w:type="auto"/>
            <w:tcBorders>
              <w:top w:val="single" w:sz="6" w:space="0" w:color="CCCCCC"/>
              <w:left w:val="single" w:sz="6" w:space="0" w:color="000000"/>
              <w:bottom w:val="single" w:sz="6" w:space="0" w:color="CCCCCC"/>
              <w:right w:val="single" w:sz="6" w:space="0" w:color="CCCCCC"/>
            </w:tcBorders>
            <w:noWrap/>
            <w:tcMar>
              <w:top w:w="30" w:type="dxa"/>
              <w:left w:w="45" w:type="dxa"/>
              <w:bottom w:w="30" w:type="dxa"/>
              <w:right w:w="45" w:type="dxa"/>
            </w:tcMar>
            <w:vAlign w:val="bottom"/>
            <w:hideMark/>
          </w:tcPr>
          <w:p w14:paraId="2FC86C17"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$11.00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36E77324"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$14.50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6838FC2D"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$15.50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6D2F2ADA"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$15.50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458BEB99"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$15.50</w:t>
            </w:r>
          </w:p>
        </w:tc>
      </w:tr>
      <w:tr w:rsidR="001F5584" w:rsidRPr="001F5584" w14:paraId="3749AAC6" w14:textId="77777777" w:rsidTr="001F5584">
        <w:trPr>
          <w:trHeight w:val="315"/>
        </w:trPr>
        <w:tc>
          <w:tcPr>
            <w:tcW w:w="0" w:type="auto"/>
            <w:tcBorders>
              <w:top w:val="single" w:sz="6" w:space="0" w:color="CCCCCC"/>
              <w:left w:val="single" w:sz="6" w:space="0" w:color="000000"/>
              <w:bottom w:val="single" w:sz="6" w:space="0" w:color="CCCCCC"/>
              <w:right w:val="single" w:sz="6" w:space="0" w:color="CCCCCC"/>
            </w:tcBorders>
            <w:noWrap/>
            <w:tcMar>
              <w:top w:w="30" w:type="dxa"/>
              <w:left w:w="45" w:type="dxa"/>
              <w:bottom w:w="30" w:type="dxa"/>
              <w:right w:w="45" w:type="dxa"/>
            </w:tcMar>
            <w:vAlign w:val="bottom"/>
            <w:hideMark/>
          </w:tcPr>
          <w:p w14:paraId="05793275"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$11.50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1591739F"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$15.00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080D4852"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$16.00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009C360E"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$16.00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03D25669"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$16.00</w:t>
            </w:r>
          </w:p>
        </w:tc>
      </w:tr>
      <w:tr w:rsidR="001F5584" w:rsidRPr="001F5584" w14:paraId="1879A42B" w14:textId="77777777" w:rsidTr="001F5584">
        <w:trPr>
          <w:trHeight w:val="315"/>
        </w:trPr>
        <w:tc>
          <w:tcPr>
            <w:tcW w:w="0" w:type="auto"/>
            <w:tcBorders>
              <w:top w:val="single" w:sz="6" w:space="0" w:color="CCCCCC"/>
              <w:left w:val="single" w:sz="6" w:space="0" w:color="000000"/>
              <w:bottom w:val="single" w:sz="6" w:space="0" w:color="CCCCCC"/>
              <w:right w:val="single" w:sz="6" w:space="0" w:color="CCCCCC"/>
            </w:tcBorders>
            <w:noWrap/>
            <w:tcMar>
              <w:top w:w="30" w:type="dxa"/>
              <w:left w:w="45" w:type="dxa"/>
              <w:bottom w:w="30" w:type="dxa"/>
              <w:right w:w="45" w:type="dxa"/>
            </w:tcMar>
            <w:vAlign w:val="bottom"/>
            <w:hideMark/>
          </w:tcPr>
          <w:p w14:paraId="20294ED9"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$12.00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6BC2980C"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$15.50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234FED90"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$16.50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4C5961B0"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$16.50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1C057581"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$16.50</w:t>
            </w:r>
          </w:p>
        </w:tc>
      </w:tr>
      <w:tr w:rsidR="001F5584" w:rsidRPr="001F5584" w14:paraId="1C7FD90A" w14:textId="77777777" w:rsidTr="001F5584">
        <w:trPr>
          <w:trHeight w:val="315"/>
        </w:trPr>
        <w:tc>
          <w:tcPr>
            <w:tcW w:w="0" w:type="auto"/>
            <w:tcBorders>
              <w:top w:val="single" w:sz="6" w:space="0" w:color="CCCCCC"/>
              <w:left w:val="single" w:sz="6" w:space="0" w:color="000000"/>
              <w:bottom w:val="single" w:sz="6" w:space="0" w:color="CCCCCC"/>
              <w:right w:val="single" w:sz="6" w:space="0" w:color="CCCCCC"/>
            </w:tcBorders>
            <w:noWrap/>
            <w:tcMar>
              <w:top w:w="30" w:type="dxa"/>
              <w:left w:w="45" w:type="dxa"/>
              <w:bottom w:w="30" w:type="dxa"/>
              <w:right w:w="45" w:type="dxa"/>
            </w:tcMar>
            <w:vAlign w:val="bottom"/>
            <w:hideMark/>
          </w:tcPr>
          <w:p w14:paraId="0D9BB1FB"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$12.50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2907B20B"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$16.00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27460AE4"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$17.00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451C9DD3"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$17.00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75DF8F0D"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$17.00</w:t>
            </w:r>
          </w:p>
        </w:tc>
      </w:tr>
      <w:tr w:rsidR="001F5584" w:rsidRPr="001F5584" w14:paraId="4C4FD523" w14:textId="77777777" w:rsidTr="001F5584">
        <w:trPr>
          <w:trHeight w:val="315"/>
        </w:trPr>
        <w:tc>
          <w:tcPr>
            <w:tcW w:w="0" w:type="auto"/>
            <w:tcBorders>
              <w:top w:val="single" w:sz="6" w:space="0" w:color="CCCCCC"/>
              <w:left w:val="single" w:sz="6" w:space="0" w:color="000000"/>
              <w:bottom w:val="single" w:sz="6" w:space="0" w:color="CCCCCC"/>
              <w:right w:val="single" w:sz="6" w:space="0" w:color="CCCCCC"/>
            </w:tcBorders>
            <w:noWrap/>
            <w:tcMar>
              <w:top w:w="30" w:type="dxa"/>
              <w:left w:w="45" w:type="dxa"/>
              <w:bottom w:w="30" w:type="dxa"/>
              <w:right w:w="45" w:type="dxa"/>
            </w:tcMar>
            <w:vAlign w:val="bottom"/>
            <w:hideMark/>
          </w:tcPr>
          <w:p w14:paraId="6FB61D16"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$13.00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14:paraId="3886C7A2"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$16.50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25A56865"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$17.50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55A2BCA9"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$17.50</w:t>
            </w:r>
          </w:p>
        </w:tc>
        <w:tc>
          <w:tcPr>
            <w:tcW w:w="0" w:type="auto"/>
            <w:tcBorders>
              <w:top w:val="single" w:sz="6" w:space="0" w:color="CCCCCC"/>
              <w:left w:val="single" w:sz="6" w:space="0" w:color="CCCCCC"/>
              <w:bottom w:val="single" w:sz="6" w:space="0" w:color="CCCCCC"/>
              <w:right w:val="single" w:sz="6" w:space="0" w:color="000000"/>
            </w:tcBorders>
            <w:noWrap/>
            <w:tcMar>
              <w:top w:w="30" w:type="dxa"/>
              <w:left w:w="45" w:type="dxa"/>
              <w:bottom w:w="30" w:type="dxa"/>
              <w:right w:w="45" w:type="dxa"/>
            </w:tcMar>
            <w:vAlign w:val="bottom"/>
            <w:hideMark/>
          </w:tcPr>
          <w:p w14:paraId="5F2C94A8"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$17.50</w:t>
            </w:r>
          </w:p>
        </w:tc>
      </w:tr>
      <w:tr w:rsidR="001F5584" w:rsidRPr="001F5584" w14:paraId="6C68DD2E" w14:textId="77777777" w:rsidTr="001F5584">
        <w:trPr>
          <w:trHeight w:val="315"/>
        </w:trPr>
        <w:tc>
          <w:tcPr>
            <w:tcW w:w="0" w:type="auto"/>
            <w:tcBorders>
              <w:top w:val="single" w:sz="6" w:space="0" w:color="CCCCCC"/>
              <w:left w:val="single" w:sz="6" w:space="0" w:color="000000"/>
              <w:bottom w:val="single" w:sz="6" w:space="0" w:color="000000"/>
              <w:right w:val="single" w:sz="6" w:space="0" w:color="CCCCCC"/>
            </w:tcBorders>
            <w:noWrap/>
            <w:tcMar>
              <w:top w:w="30" w:type="dxa"/>
              <w:left w:w="45" w:type="dxa"/>
              <w:bottom w:w="30" w:type="dxa"/>
              <w:right w:w="45" w:type="dxa"/>
            </w:tcMar>
            <w:vAlign w:val="bottom"/>
            <w:hideMark/>
          </w:tcPr>
          <w:p w14:paraId="2DB06CF8"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$13.50</w:t>
            </w:r>
          </w:p>
        </w:tc>
        <w:tc>
          <w:tcPr>
            <w:tcW w:w="0" w:type="auto"/>
            <w:tcBorders>
              <w:top w:val="single" w:sz="6" w:space="0" w:color="CCCCCC"/>
              <w:left w:val="single" w:sz="6" w:space="0" w:color="CCCCCC"/>
              <w:bottom w:val="single" w:sz="6" w:space="0" w:color="000000"/>
              <w:right w:val="single" w:sz="6" w:space="0" w:color="CCCCCC"/>
            </w:tcBorders>
            <w:noWrap/>
            <w:tcMar>
              <w:top w:w="30" w:type="dxa"/>
              <w:left w:w="45" w:type="dxa"/>
              <w:bottom w:w="30" w:type="dxa"/>
              <w:right w:w="45" w:type="dxa"/>
            </w:tcMar>
            <w:vAlign w:val="bottom"/>
            <w:hideMark/>
          </w:tcPr>
          <w:p w14:paraId="645123FC"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$17.00</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17DE55BD"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$18.00</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478BE94F"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$18.00</w:t>
            </w:r>
          </w:p>
        </w:tc>
        <w:tc>
          <w:tcPr>
            <w:tcW w:w="0" w:type="auto"/>
            <w:tcBorders>
              <w:top w:val="single" w:sz="6" w:space="0" w:color="CCCCCC"/>
              <w:left w:val="single" w:sz="6" w:space="0" w:color="CCCCCC"/>
              <w:bottom w:val="single" w:sz="6" w:space="0" w:color="000000"/>
              <w:right w:val="single" w:sz="6" w:space="0" w:color="000000"/>
            </w:tcBorders>
            <w:noWrap/>
            <w:tcMar>
              <w:top w:w="30" w:type="dxa"/>
              <w:left w:w="45" w:type="dxa"/>
              <w:bottom w:w="30" w:type="dxa"/>
              <w:right w:w="45" w:type="dxa"/>
            </w:tcMar>
            <w:vAlign w:val="bottom"/>
            <w:hideMark/>
          </w:tcPr>
          <w:p w14:paraId="5D8257A2" w14:textId="77777777" w:rsidR="001F5584" w:rsidRPr="001F5584" w:rsidRDefault="001F5584" w:rsidP="001F5584">
            <w:pPr>
              <w:spacing w:after="0"/>
              <w:jc w:val="center"/>
              <w:rPr>
                <w:rFonts w:ascii="Calibri" w:hAnsi="Calibri" w:cs="Arial"/>
                <w:color w:val="000000"/>
              </w:rPr>
            </w:pPr>
            <w:r w:rsidRPr="001F5584">
              <w:rPr>
                <w:rFonts w:ascii="Calibri" w:hAnsi="Calibri" w:cs="Arial"/>
                <w:color w:val="000000"/>
              </w:rPr>
              <w:t>$18.00</w:t>
            </w:r>
          </w:p>
        </w:tc>
      </w:tr>
    </w:tbl>
    <w:p w14:paraId="2A552EE1" w14:textId="51A37D0C" w:rsidR="00065200" w:rsidRDefault="00065200">
      <w:pPr>
        <w:spacing w:after="0"/>
      </w:pPr>
    </w:p>
    <w:p w14:paraId="08011891" w14:textId="77777777" w:rsidR="001F5584" w:rsidRDefault="001F5584">
      <w:pPr>
        <w:spacing w:after="0"/>
      </w:pPr>
    </w:p>
    <w:p w14:paraId="2D183909" w14:textId="77777777" w:rsidR="001F5584" w:rsidRDefault="001F5584">
      <w:pPr>
        <w:spacing w:after="0"/>
      </w:pPr>
    </w:p>
    <w:p w14:paraId="1550D741" w14:textId="77777777" w:rsidR="001F5584" w:rsidRDefault="001F5584">
      <w:pPr>
        <w:spacing w:after="0"/>
      </w:pPr>
    </w:p>
    <w:p w14:paraId="595E88F1" w14:textId="77777777" w:rsidR="001F5584" w:rsidRDefault="001F5584">
      <w:pPr>
        <w:spacing w:after="0"/>
      </w:pPr>
    </w:p>
    <w:p w14:paraId="1AB86576" w14:textId="77777777" w:rsidR="001F5584" w:rsidRDefault="001F5584">
      <w:pPr>
        <w:spacing w:after="0"/>
      </w:pPr>
    </w:p>
    <w:p w14:paraId="2F192687" w14:textId="77777777" w:rsidR="001F5584" w:rsidRDefault="001F5584">
      <w:pPr>
        <w:spacing w:after="0"/>
      </w:pPr>
    </w:p>
    <w:p w14:paraId="72E7C788" w14:textId="77777777" w:rsidR="001F5584" w:rsidRDefault="001F5584">
      <w:pPr>
        <w:spacing w:after="0"/>
      </w:pPr>
    </w:p>
    <w:p w14:paraId="40DE98FA" w14:textId="77777777" w:rsidR="001F5584" w:rsidRDefault="001F5584">
      <w:pPr>
        <w:spacing w:after="0"/>
      </w:pPr>
    </w:p>
    <w:p w14:paraId="369F904E" w14:textId="77777777" w:rsidR="001F5584" w:rsidRDefault="001F5584">
      <w:pPr>
        <w:spacing w:after="0"/>
      </w:pPr>
    </w:p>
    <w:p w14:paraId="226FBFE1" w14:textId="77777777" w:rsidR="001F5584" w:rsidRDefault="001F5584">
      <w:pPr>
        <w:spacing w:after="0"/>
      </w:pPr>
    </w:p>
    <w:p w14:paraId="3420CF6A" w14:textId="77777777" w:rsidR="001F5584" w:rsidRDefault="001F5584">
      <w:pPr>
        <w:spacing w:after="0"/>
      </w:pPr>
    </w:p>
    <w:p w14:paraId="69C1E395" w14:textId="77777777" w:rsidR="001F5584" w:rsidRDefault="001F5584">
      <w:pPr>
        <w:spacing w:after="0"/>
      </w:pPr>
    </w:p>
    <w:p w14:paraId="4E44AF4F" w14:textId="77777777" w:rsidR="001F5584" w:rsidRDefault="001F5584">
      <w:pPr>
        <w:spacing w:after="0"/>
      </w:pPr>
    </w:p>
    <w:p w14:paraId="3C063DEB" w14:textId="77777777" w:rsidR="001F5584" w:rsidRDefault="001F5584">
      <w:pPr>
        <w:spacing w:after="0"/>
      </w:pPr>
    </w:p>
    <w:p w14:paraId="56824081" w14:textId="77777777" w:rsidR="001F5584" w:rsidRDefault="001F5584">
      <w:pPr>
        <w:spacing w:after="0"/>
      </w:pPr>
    </w:p>
    <w:p w14:paraId="5DF1706D" w14:textId="77777777" w:rsidR="001F5584" w:rsidRDefault="001F5584">
      <w:pPr>
        <w:spacing w:after="0"/>
      </w:pPr>
    </w:p>
    <w:p w14:paraId="1272DE17" w14:textId="77777777" w:rsidR="001F5584" w:rsidRDefault="001F5584">
      <w:pPr>
        <w:spacing w:after="0"/>
      </w:pPr>
    </w:p>
    <w:p w14:paraId="5BBEDFB0" w14:textId="77777777" w:rsidR="001F5584" w:rsidRDefault="001F5584">
      <w:pPr>
        <w:spacing w:after="0"/>
      </w:pPr>
    </w:p>
    <w:p w14:paraId="449839C8" w14:textId="77777777" w:rsidR="001F5584" w:rsidRDefault="001F5584">
      <w:pPr>
        <w:spacing w:after="0"/>
      </w:pPr>
    </w:p>
    <w:p w14:paraId="1EED7524" w14:textId="77777777" w:rsidR="001F5584" w:rsidRDefault="001F5584">
      <w:pPr>
        <w:spacing w:after="0"/>
      </w:pPr>
    </w:p>
    <w:p w14:paraId="16B3A47F" w14:textId="77777777" w:rsidR="001F5584" w:rsidRDefault="001F5584">
      <w:pPr>
        <w:spacing w:after="0"/>
      </w:pPr>
    </w:p>
    <w:p w14:paraId="04BA5B61" w14:textId="77777777" w:rsidR="001F5584" w:rsidRDefault="001F5584">
      <w:pPr>
        <w:spacing w:after="0"/>
      </w:pPr>
    </w:p>
    <w:p w14:paraId="7C505766" w14:textId="77777777" w:rsidR="001F5584" w:rsidRDefault="001F5584">
      <w:pPr>
        <w:spacing w:after="0"/>
      </w:pPr>
    </w:p>
    <w:p w14:paraId="3135E8FB" w14:textId="77777777" w:rsidR="001F5584" w:rsidRDefault="001F5584">
      <w:pPr>
        <w:spacing w:after="0"/>
      </w:pPr>
    </w:p>
    <w:p w14:paraId="7C37A1A6" w14:textId="77777777" w:rsidR="001F5584" w:rsidRDefault="001F5584">
      <w:pPr>
        <w:spacing w:after="0"/>
      </w:pPr>
    </w:p>
    <w:p w14:paraId="7D414D8B" w14:textId="77777777" w:rsidR="001F5584" w:rsidRDefault="001F5584">
      <w:pPr>
        <w:spacing w:after="0"/>
      </w:pPr>
    </w:p>
    <w:p w14:paraId="4D48D198" w14:textId="77777777" w:rsidR="001F5584" w:rsidRDefault="001F5584">
      <w:pPr>
        <w:spacing w:after="0"/>
      </w:pPr>
    </w:p>
    <w:p w14:paraId="7D9D970C" w14:textId="77777777" w:rsidR="001F5584" w:rsidRDefault="001F5584">
      <w:pPr>
        <w:spacing w:after="0"/>
      </w:pPr>
    </w:p>
    <w:p w14:paraId="21B8979B" w14:textId="77777777" w:rsidR="001F5584" w:rsidRDefault="001F5584">
      <w:pPr>
        <w:spacing w:after="0"/>
      </w:pPr>
    </w:p>
    <w:p w14:paraId="419CCCAE" w14:textId="77777777" w:rsidR="001F5584" w:rsidRDefault="001F5584">
      <w:pPr>
        <w:spacing w:after="0"/>
      </w:pPr>
    </w:p>
    <w:p w14:paraId="376511F8" w14:textId="77777777" w:rsidR="001F5584" w:rsidRDefault="001F5584">
      <w:pPr>
        <w:spacing w:after="0"/>
      </w:pPr>
    </w:p>
    <w:p w14:paraId="3B6F1A01" w14:textId="77777777" w:rsidR="001F5584" w:rsidRDefault="001F5584">
      <w:pPr>
        <w:spacing w:after="0"/>
      </w:pPr>
    </w:p>
    <w:p w14:paraId="30457A12" w14:textId="77777777" w:rsidR="001F5584" w:rsidRDefault="001F5584">
      <w:pPr>
        <w:spacing w:after="0"/>
      </w:pPr>
    </w:p>
    <w:p w14:paraId="7468D8FB" w14:textId="77777777" w:rsidR="001F5584" w:rsidRDefault="001F5584">
      <w:pPr>
        <w:spacing w:after="0"/>
      </w:pPr>
    </w:p>
    <w:p w14:paraId="75590A38" w14:textId="77777777" w:rsidR="001F5584" w:rsidRDefault="001F5584">
      <w:pPr>
        <w:spacing w:after="0"/>
      </w:pPr>
    </w:p>
    <w:p w14:paraId="73E9FC0E" w14:textId="77777777" w:rsidR="001F5584" w:rsidRDefault="001F5584">
      <w:pPr>
        <w:spacing w:after="0"/>
      </w:pPr>
    </w:p>
    <w:p w14:paraId="72778CB6" w14:textId="77777777" w:rsidR="001F5584" w:rsidRDefault="001F5584">
      <w:pPr>
        <w:spacing w:after="0"/>
      </w:pPr>
    </w:p>
    <w:p w14:paraId="6F5E040C" w14:textId="77777777" w:rsidR="001F5584" w:rsidRDefault="001F5584">
      <w:pPr>
        <w:spacing w:after="0"/>
      </w:pPr>
    </w:p>
    <w:p w14:paraId="04CE29CA" w14:textId="77777777" w:rsidR="001F5584" w:rsidRDefault="001F5584">
      <w:pPr>
        <w:spacing w:after="0"/>
      </w:pPr>
    </w:p>
    <w:p w14:paraId="7425CD5F" w14:textId="77777777" w:rsidR="001F5584" w:rsidRDefault="001F5584">
      <w:pPr>
        <w:spacing w:after="0"/>
      </w:pPr>
    </w:p>
    <w:p w14:paraId="6944AF0B" w14:textId="77777777" w:rsidR="001F5584" w:rsidRDefault="001F5584">
      <w:pPr>
        <w:spacing w:after="0"/>
      </w:pPr>
    </w:p>
    <w:p w14:paraId="0AFC2AD1" w14:textId="77777777" w:rsidR="001F5584" w:rsidRDefault="001F5584">
      <w:pPr>
        <w:spacing w:after="0"/>
      </w:pPr>
    </w:p>
    <w:p w14:paraId="07034409" w14:textId="77777777" w:rsidR="001F5584" w:rsidRDefault="001F5584">
      <w:pPr>
        <w:spacing w:after="0"/>
      </w:pPr>
    </w:p>
    <w:p w14:paraId="2355B1E9" w14:textId="77777777" w:rsidR="001F5584" w:rsidRPr="00065200" w:rsidRDefault="001F5584">
      <w:pPr>
        <w:spacing w:after="0"/>
        <w:rPr>
          <w:b/>
          <w:sz w:val="24"/>
          <w:szCs w:val="24"/>
        </w:rPr>
      </w:pPr>
    </w:p>
    <w:p w14:paraId="20F42DCE" w14:textId="77777777" w:rsidR="00C9518D" w:rsidRPr="008A1FB9" w:rsidRDefault="00C9518D" w:rsidP="008A1FB9">
      <w:pPr>
        <w:jc w:val="center"/>
        <w:rPr>
          <w:b/>
          <w:sz w:val="28"/>
          <w:szCs w:val="28"/>
        </w:rPr>
      </w:pPr>
      <w:r w:rsidRPr="008A1FB9">
        <w:rPr>
          <w:b/>
          <w:sz w:val="28"/>
          <w:szCs w:val="28"/>
        </w:rPr>
        <w:lastRenderedPageBreak/>
        <w:t>APPENDIX</w:t>
      </w:r>
      <w:bookmarkStart w:id="378" w:name="_Toc227567419"/>
      <w:bookmarkEnd w:id="375"/>
      <w:r w:rsidRPr="008A1FB9">
        <w:rPr>
          <w:b/>
          <w:sz w:val="28"/>
          <w:szCs w:val="28"/>
        </w:rPr>
        <w:t xml:space="preserve">: SALARY </w:t>
      </w:r>
      <w:r w:rsidR="0047565F">
        <w:rPr>
          <w:b/>
          <w:sz w:val="28"/>
          <w:szCs w:val="28"/>
        </w:rPr>
        <w:t>REDUCTION</w:t>
      </w:r>
      <w:r w:rsidRPr="008A1FB9">
        <w:rPr>
          <w:b/>
          <w:sz w:val="28"/>
          <w:szCs w:val="28"/>
        </w:rPr>
        <w:t xml:space="preserve"> AGREEMENT</w:t>
      </w:r>
      <w:bookmarkEnd w:id="377"/>
      <w:bookmarkEnd w:id="378"/>
    </w:p>
    <w:p w14:paraId="528DF6ED" w14:textId="77777777" w:rsidR="00C9518D" w:rsidRPr="008623A5" w:rsidRDefault="00C9518D" w:rsidP="00C9518D"/>
    <w:p w14:paraId="2B46B9B1" w14:textId="77777777" w:rsidR="00C9518D" w:rsidRPr="008623A5" w:rsidRDefault="00C9518D" w:rsidP="00C9518D">
      <w:pPr>
        <w:jc w:val="center"/>
        <w:rPr>
          <w:b/>
          <w:sz w:val="20"/>
          <w:szCs w:val="20"/>
        </w:rPr>
      </w:pPr>
      <w:r w:rsidRPr="008623A5">
        <w:rPr>
          <w:b/>
          <w:sz w:val="20"/>
          <w:szCs w:val="20"/>
        </w:rPr>
        <w:t>SCHOOL DISTRICT</w:t>
      </w:r>
    </w:p>
    <w:p w14:paraId="534E7BBD" w14:textId="77777777" w:rsidR="00C9518D" w:rsidRPr="008623A5" w:rsidRDefault="00C9518D" w:rsidP="00C9518D">
      <w:pPr>
        <w:jc w:val="center"/>
        <w:rPr>
          <w:b/>
          <w:sz w:val="20"/>
          <w:szCs w:val="20"/>
        </w:rPr>
      </w:pPr>
      <w:r w:rsidRPr="008623A5">
        <w:rPr>
          <w:b/>
          <w:sz w:val="20"/>
          <w:szCs w:val="20"/>
        </w:rPr>
        <w:t xml:space="preserve">SALARY </w:t>
      </w:r>
      <w:r w:rsidR="0047565F">
        <w:rPr>
          <w:b/>
          <w:sz w:val="20"/>
          <w:szCs w:val="20"/>
        </w:rPr>
        <w:t>REDUCTION</w:t>
      </w:r>
      <w:r w:rsidRPr="008623A5">
        <w:rPr>
          <w:b/>
          <w:sz w:val="20"/>
          <w:szCs w:val="20"/>
        </w:rPr>
        <w:t xml:space="preserve"> AGREEMENT</w:t>
      </w:r>
    </w:p>
    <w:p w14:paraId="04EDE398" w14:textId="77777777" w:rsidR="00C9518D" w:rsidRDefault="00C9518D" w:rsidP="00C9518D">
      <w:pPr>
        <w:jc w:val="center"/>
        <w:rPr>
          <w:b/>
          <w:sz w:val="20"/>
          <w:szCs w:val="20"/>
        </w:rPr>
      </w:pPr>
      <w:r w:rsidRPr="008623A5">
        <w:rPr>
          <w:b/>
          <w:sz w:val="20"/>
          <w:szCs w:val="20"/>
        </w:rPr>
        <w:t>Dated</w:t>
      </w:r>
      <w:proofErr w:type="gramStart"/>
      <w:r w:rsidRPr="008623A5">
        <w:rPr>
          <w:b/>
          <w:sz w:val="20"/>
          <w:szCs w:val="20"/>
        </w:rPr>
        <w:t>:_</w:t>
      </w:r>
      <w:proofErr w:type="gramEnd"/>
      <w:r w:rsidRPr="008623A5">
        <w:rPr>
          <w:b/>
          <w:sz w:val="20"/>
          <w:szCs w:val="20"/>
        </w:rPr>
        <w:t>________________</w:t>
      </w:r>
    </w:p>
    <w:p w14:paraId="35410135" w14:textId="77777777" w:rsidR="00C9518D" w:rsidRPr="008623A5" w:rsidRDefault="005E3E25" w:rsidP="00C9518D">
      <w:pPr>
        <w:jc w:val="center"/>
        <w:rPr>
          <w:b/>
          <w:sz w:val="20"/>
          <w:szCs w:val="20"/>
        </w:rPr>
      </w:pPr>
      <w:r>
        <w:rPr>
          <w:b/>
          <w:noProof/>
          <w:sz w:val="20"/>
          <w:szCs w:val="20"/>
        </w:rPr>
        <mc:AlternateContent>
          <mc:Choice Requires="wps">
            <w:drawing>
              <wp:anchor distT="4294967295" distB="4294967295" distL="114300" distR="114300" simplePos="0" relativeHeight="251657728" behindDoc="0" locked="0" layoutInCell="1" allowOverlap="1" wp14:anchorId="24243AAE" wp14:editId="1CEBE713">
                <wp:simplePos x="0" y="0"/>
                <wp:positionH relativeFrom="column">
                  <wp:posOffset>-265430</wp:posOffset>
                </wp:positionH>
                <wp:positionV relativeFrom="paragraph">
                  <wp:posOffset>142874</wp:posOffset>
                </wp:positionV>
                <wp:extent cx="6743700" cy="0"/>
                <wp:effectExtent l="0" t="0" r="12700" b="254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3"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0.85pt,11.25pt" to="510.15pt,1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c9pRQCAAAqBAAADgAAAGRycy9lMm9Eb2MueG1srFNNj9owEL1X6n+wfIckkOUjIqyqAL3QLtJu&#10;f4CxHWLVsS3bEFDV/96xIYhtL1XVHJyxZ+b5zbzx4vncSnTi1gmtSpwNU4y4opoJdSjxt7fNYIaR&#10;80QxIrXiJb5wh5+XHz8sOlPwkW60ZNwiAFGu6EyJG+9NkSSONrwlbqgNV+CstW2Jh609JMySDtBb&#10;mYzSdJJ02jJjNeXOwenq6sTLiF/XnPqXunbcI1li4ObjauO6D2uyXJDiYIlpBL3RIP/AoiVCwaV3&#10;qBXxBB2t+AOqFdRqp2s/pLpNdF0LymMNUE2W/lbNa0MMj7VAc5y5t8n9P1j69bSzSDDQboSRIi1o&#10;tBWKo3FoTWdcARGV2tlQHD2rV7PV9LtDSlcNUQceKb5dDKRlISN5lxI2zsAF++6LZhBDjl7HPp1r&#10;2wZI6AA6Rzkudzn42SMKh5NpPp6moBrtfQkp+kRjnf/MdYuCUWIJnCMwOW2dD0RI0YeEe5TeCCmj&#10;2lKhrsTjfD56ihlOS8GCN8Q5e9hX0qITCQMTv1gWeB7DrD4qFtEaTtj6Znsi5NWG26UKeFAL8LlZ&#10;14n4MU/n69l6lg/y0WQ9yFPGBp82VT6YbLLp02q8qqpV9jNQy/KiEYxxFdj105nlf6f+7Z1c5+o+&#10;n/c+JO/RY8OAbP+PpKOYQb/rJOw1u+xsLzIMZAy+PZ4w8Y97sB+f+PIXAAAA//8DAFBLAwQUAAYA&#10;CAAAACEAxbz2e90AAAAKAQAADwAAAGRycy9kb3ducmV2LnhtbEyPTU/DMAyG70j8h8hI3DZn5bs0&#10;nRCCE1z2ISFuXuO1ZY1TNdlW/j2ZOMDR9qPXz1vMR9epAw+h9WJgNtWgWCpvW6kNrFevk3tQIZJY&#10;6rywgW8OMC/PzwrKrT/Kgg/LWKsUIiEnA02MfY4YqoYdhanvWdJt6wdHMY1DjXagYwp3HWZa36Kj&#10;VtKHhnp+brjaLffOQE/vfrv6aodPj+5ht1jjy9sHGnN5MT49goo8xj8YTvpJHcrktPF7sUF1BibX&#10;s7uEGsiyG1AnQGf6CtTmd4Nlgf8rlD8AAAD//wMAUEsBAi0AFAAGAAgAAAAhAOSZw8D7AAAA4QEA&#10;ABMAAAAAAAAAAAAAAAAAAAAAAFtDb250ZW50X1R5cGVzXS54bWxQSwECLQAUAAYACAAAACEAI7Jq&#10;4dcAAACUAQAACwAAAAAAAAAAAAAAAAAsAQAAX3JlbHMvLnJlbHNQSwECLQAUAAYACAAAACEAqpc9&#10;pRQCAAAqBAAADgAAAAAAAAAAAAAAAAAsAgAAZHJzL2Uyb0RvYy54bWxQSwECLQAUAAYACAAAACEA&#10;xbz2e90AAAAKAQAADwAAAAAAAAAAAAAAAABsBAAAZHJzL2Rvd25yZXYueG1sUEsFBgAAAAAEAAQA&#10;8wAAAHYFAAAAAA==&#10;" strokeweight="2.75pt"/>
            </w:pict>
          </mc:Fallback>
        </mc:AlternateContent>
      </w:r>
    </w:p>
    <w:p w14:paraId="19D81091" w14:textId="490B9093" w:rsidR="00C9518D" w:rsidRPr="008623A5" w:rsidRDefault="00C9518D" w:rsidP="00C9518D">
      <w:pPr>
        <w:rPr>
          <w:sz w:val="20"/>
          <w:szCs w:val="20"/>
        </w:rPr>
      </w:pPr>
      <w:r w:rsidRPr="008623A5">
        <w:rPr>
          <w:b/>
          <w:sz w:val="20"/>
          <w:szCs w:val="20"/>
        </w:rPr>
        <w:t xml:space="preserve">Read this before completing this form: </w:t>
      </w:r>
      <w:r w:rsidRPr="008623A5">
        <w:rPr>
          <w:sz w:val="20"/>
          <w:szCs w:val="20"/>
        </w:rPr>
        <w:t xml:space="preserve"> This salary </w:t>
      </w:r>
      <w:r w:rsidR="0047565F">
        <w:rPr>
          <w:sz w:val="20"/>
          <w:szCs w:val="20"/>
        </w:rPr>
        <w:t>reduction</w:t>
      </w:r>
      <w:r w:rsidRPr="008623A5">
        <w:rPr>
          <w:sz w:val="20"/>
          <w:szCs w:val="20"/>
        </w:rPr>
        <w:t xml:space="preserve"> agreement does not establish a </w:t>
      </w:r>
      <w:r w:rsidR="00AC4FCA" w:rsidRPr="008623A5">
        <w:rPr>
          <w:sz w:val="20"/>
          <w:szCs w:val="20"/>
        </w:rPr>
        <w:t>tax-deferred</w:t>
      </w:r>
      <w:r w:rsidRPr="008623A5">
        <w:rPr>
          <w:sz w:val="20"/>
          <w:szCs w:val="20"/>
        </w:rPr>
        <w:t xml:space="preserve"> annuity with a specific vendor but only authorizes the </w:t>
      </w:r>
      <w:r w:rsidR="0047565F">
        <w:rPr>
          <w:sz w:val="20"/>
          <w:szCs w:val="20"/>
        </w:rPr>
        <w:t>reduction</w:t>
      </w:r>
      <w:r w:rsidRPr="008623A5">
        <w:rPr>
          <w:sz w:val="20"/>
          <w:szCs w:val="20"/>
        </w:rPr>
        <w:t xml:space="preserve"> of funds from your paycheck.  For new enrollments, separate 403(b) enrollment applications must be requested from the vendor(s) you have chosen from the list of District-approved vendors (this list is available at the District office). Please return these separate </w:t>
      </w:r>
      <w:proofErr w:type="gramStart"/>
      <w:r w:rsidRPr="008623A5">
        <w:rPr>
          <w:sz w:val="20"/>
          <w:szCs w:val="20"/>
        </w:rPr>
        <w:t>enrollment  application</w:t>
      </w:r>
      <w:proofErr w:type="gramEnd"/>
      <w:r w:rsidRPr="008623A5">
        <w:rPr>
          <w:sz w:val="20"/>
          <w:szCs w:val="20"/>
        </w:rPr>
        <w:t xml:space="preserve">(s) to the District office along with this salary </w:t>
      </w:r>
      <w:r w:rsidR="0047565F">
        <w:rPr>
          <w:sz w:val="20"/>
          <w:szCs w:val="20"/>
        </w:rPr>
        <w:t>reduction</w:t>
      </w:r>
      <w:r w:rsidRPr="008623A5">
        <w:rPr>
          <w:sz w:val="20"/>
          <w:szCs w:val="20"/>
        </w:rPr>
        <w:t xml:space="preserve"> agreement form.  </w:t>
      </w:r>
    </w:p>
    <w:p w14:paraId="11005B01" w14:textId="77777777" w:rsidR="00C9518D" w:rsidRPr="008623A5" w:rsidRDefault="00C9518D" w:rsidP="00C9518D">
      <w:pPr>
        <w:tabs>
          <w:tab w:val="right" w:pos="5040"/>
          <w:tab w:val="left" w:pos="10080"/>
        </w:tabs>
        <w:spacing w:after="180"/>
        <w:rPr>
          <w:sz w:val="20"/>
          <w:szCs w:val="20"/>
          <w:u w:val="single"/>
        </w:rPr>
      </w:pPr>
      <w:r w:rsidRPr="008623A5">
        <w:rPr>
          <w:sz w:val="20"/>
          <w:szCs w:val="20"/>
        </w:rPr>
        <w:t>Employee: </w:t>
      </w:r>
      <w:r w:rsidRPr="008623A5">
        <w:rPr>
          <w:sz w:val="20"/>
          <w:szCs w:val="20"/>
          <w:u w:val="single"/>
        </w:rPr>
        <w:tab/>
      </w:r>
      <w:r w:rsidRPr="008623A5">
        <w:rPr>
          <w:sz w:val="20"/>
          <w:szCs w:val="20"/>
        </w:rPr>
        <w:t xml:space="preserve">  SSN: </w:t>
      </w:r>
      <w:r w:rsidRPr="008623A5">
        <w:rPr>
          <w:sz w:val="20"/>
          <w:szCs w:val="20"/>
          <w:u w:val="single"/>
        </w:rPr>
        <w:tab/>
      </w:r>
    </w:p>
    <w:p w14:paraId="55AFDE0C" w14:textId="77777777" w:rsidR="00C9518D" w:rsidRPr="008623A5" w:rsidRDefault="00C9518D" w:rsidP="00C9518D">
      <w:pPr>
        <w:tabs>
          <w:tab w:val="right" w:pos="9360"/>
        </w:tabs>
        <w:spacing w:after="180"/>
        <w:rPr>
          <w:sz w:val="20"/>
          <w:szCs w:val="20"/>
        </w:rPr>
      </w:pPr>
      <w:r w:rsidRPr="008623A5">
        <w:rPr>
          <w:sz w:val="20"/>
          <w:szCs w:val="20"/>
        </w:rPr>
        <w:t>Address: ____________________________________________________________________________________</w:t>
      </w:r>
    </w:p>
    <w:p w14:paraId="56E66466" w14:textId="77777777" w:rsidR="00C9518D" w:rsidRPr="008623A5" w:rsidRDefault="00C9518D" w:rsidP="00C9518D">
      <w:pPr>
        <w:tabs>
          <w:tab w:val="left" w:pos="5220"/>
          <w:tab w:val="left" w:pos="7560"/>
          <w:tab w:val="right" w:pos="9360"/>
        </w:tabs>
        <w:spacing w:after="180"/>
        <w:rPr>
          <w:sz w:val="20"/>
          <w:szCs w:val="20"/>
          <w:u w:val="single"/>
        </w:rPr>
      </w:pPr>
      <w:r w:rsidRPr="008623A5">
        <w:rPr>
          <w:sz w:val="20"/>
          <w:szCs w:val="20"/>
        </w:rPr>
        <w:t>City: </w:t>
      </w:r>
      <w:r w:rsidRPr="008623A5">
        <w:rPr>
          <w:sz w:val="20"/>
          <w:szCs w:val="20"/>
          <w:u w:val="single"/>
        </w:rPr>
        <w:tab/>
      </w:r>
      <w:r w:rsidRPr="008623A5">
        <w:rPr>
          <w:sz w:val="20"/>
          <w:szCs w:val="20"/>
        </w:rPr>
        <w:t>  State: </w:t>
      </w:r>
      <w:r>
        <w:rPr>
          <w:sz w:val="20"/>
          <w:szCs w:val="20"/>
        </w:rPr>
        <w:t>___________________</w:t>
      </w:r>
      <w:proofErr w:type="gramStart"/>
      <w:r w:rsidRPr="008623A5">
        <w:rPr>
          <w:sz w:val="20"/>
          <w:szCs w:val="20"/>
        </w:rPr>
        <w:t>  Zip</w:t>
      </w:r>
      <w:proofErr w:type="gramEnd"/>
      <w:r w:rsidRPr="008623A5">
        <w:rPr>
          <w:sz w:val="20"/>
          <w:szCs w:val="20"/>
        </w:rPr>
        <w:t>: ___________</w:t>
      </w:r>
    </w:p>
    <w:p w14:paraId="5FA6886D" w14:textId="77777777" w:rsidR="00C9518D" w:rsidRPr="008623A5" w:rsidRDefault="005E3E25" w:rsidP="00C9518D">
      <w:pPr>
        <w:tabs>
          <w:tab w:val="left" w:pos="5220"/>
          <w:tab w:val="left" w:pos="7560"/>
          <w:tab w:val="right" w:pos="9360"/>
        </w:tabs>
        <w:spacing w:after="240"/>
        <w:rPr>
          <w:sz w:val="20"/>
          <w:szCs w:val="20"/>
        </w:rPr>
      </w:pPr>
      <w:r>
        <w:rPr>
          <w:b/>
          <w:noProof/>
          <w:sz w:val="20"/>
          <w:szCs w:val="20"/>
        </w:rPr>
        <mc:AlternateContent>
          <mc:Choice Requires="wps">
            <w:drawing>
              <wp:anchor distT="4294967295" distB="4294967295" distL="114300" distR="114300" simplePos="0" relativeHeight="251656704" behindDoc="0" locked="0" layoutInCell="1" allowOverlap="1" wp14:anchorId="210C90C8" wp14:editId="7A1B0A11">
                <wp:simplePos x="0" y="0"/>
                <wp:positionH relativeFrom="column">
                  <wp:posOffset>-321945</wp:posOffset>
                </wp:positionH>
                <wp:positionV relativeFrom="paragraph">
                  <wp:posOffset>274319</wp:posOffset>
                </wp:positionV>
                <wp:extent cx="6743700" cy="0"/>
                <wp:effectExtent l="0" t="0" r="12700" b="254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2" o:spid="_x0000_s1026" style="position:absolute;z-index:2516567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5.3pt,21.6pt" to="505.7pt,2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5vgxMCAAApBAAADgAAAGRycy9lMm9Eb2MueG1srFNNj9owEL1X6n+wfIckkOUjIqyqAL3QLtJu&#10;f4CxHWLVsS3bEFDV/96xIYhtL1XVHJyxZ+b5zbzx4vncSnTi1gmtSpwNU4y4opoJdSjxt7fNYIaR&#10;80QxIrXiJb5wh5+XHz8sOlPwkW60ZNwiAFGu6EyJG+9NkSSONrwlbqgNV+CstW2Jh609JMySDtBb&#10;mYzSdJJ02jJjNeXOwenq6sTLiF/XnPqXunbcI1li4ObjauO6D2uyXJDiYIlpBL3RIP/AoiVCwaV3&#10;qBXxBB2t+AOqFdRqp2s/pLpNdF0LymMNUE2W/lbNa0MMj7VAc5y5t8n9P1j69bSzSLASTzFSpAWJ&#10;tkJxNAqd6YwrIKBSOxtqo2f1araafndI6aoh6sAjw7eLgbQsZCTvUsLGGcDfd180gxhy9Dq26Vzb&#10;NkBCA9A5qnG5q8HPHlE4nEzz8TQF0WjvS0jRJxrr/GeuWxSMEkvgHIHJaet8IEKKPiTco/RGSBnF&#10;lgp1JR7n89FTzHBaCha8Ic7Zw76SFp1ImJf4xbLA8xhm9VGxiNZwwtY32xMhrzbcLlXAg1qAz826&#10;DsSPeTpfz9azfJCPJutBnjI2+LSp8sFkk02fVuNVVa2yn4FalheNYIyrwK4fziz/O/Fvz+Q6Vvfx&#10;vPcheY8eGwZk+38kHcUM+l0nYa/ZZWd7kWEeY/Dt7YSBf9yD/fjCl78AAAD//wMAUEsDBBQABgAI&#10;AAAAIQDJyiGk3gAAAAoBAAAPAAAAZHJzL2Rvd25yZXYueG1sTI9NT8MwDIbvSPyHyEjctqRjTKxr&#10;OiEEJ7jsQ0LcvMZryxqnSrKt/HsycRhH249eP2+xHGwnTuRD61hDNlYgiCtnWq41bDdvoycQISIb&#10;7ByThh8KsCxvbwrMjTvzik7rWIsUwiFHDU2MfS5lqBqyGMauJ063vfMWYxp9LY3Hcwq3nZwoNZMW&#10;W04fGuzppaHqsD5aDT1+uP3mu/VfTtr5YbWVr++fUuv7u+F5ASLSEK8wXPSTOpTJaeeObILoNIwe&#10;1SyhGqYPExAXQGXZFMTubyPLQv6vUP4CAAD//wMAUEsBAi0AFAAGAAgAAAAhAOSZw8D7AAAA4QEA&#10;ABMAAAAAAAAAAAAAAAAAAAAAAFtDb250ZW50X1R5cGVzXS54bWxQSwECLQAUAAYACAAAACEAI7Jq&#10;4dcAAACUAQAACwAAAAAAAAAAAAAAAAAsAQAAX3JlbHMvLnJlbHNQSwECLQAUAAYACAAAACEAX65v&#10;gxMCAAApBAAADgAAAAAAAAAAAAAAAAAsAgAAZHJzL2Uyb0RvYy54bWxQSwECLQAUAAYACAAAACEA&#10;ycohpN4AAAAKAQAADwAAAAAAAAAAAAAAAABrBAAAZHJzL2Rvd25yZXYueG1sUEsFBgAAAAAEAAQA&#10;8wAAAHYFAAAAAA==&#10;" strokeweight="2.75pt"/>
            </w:pict>
          </mc:Fallback>
        </mc:AlternateContent>
      </w:r>
      <w:r w:rsidR="00C9518D" w:rsidRPr="008623A5">
        <w:rPr>
          <w:sz w:val="20"/>
          <w:szCs w:val="20"/>
        </w:rPr>
        <w:t>Phone Number: ___________________________________</w:t>
      </w:r>
      <w:proofErr w:type="gramStart"/>
      <w:r w:rsidR="00C9518D" w:rsidRPr="008623A5">
        <w:rPr>
          <w:sz w:val="20"/>
          <w:szCs w:val="20"/>
        </w:rPr>
        <w:t>_  Date</w:t>
      </w:r>
      <w:proofErr w:type="gramEnd"/>
      <w:r w:rsidR="00C9518D" w:rsidRPr="008623A5">
        <w:rPr>
          <w:sz w:val="20"/>
          <w:szCs w:val="20"/>
        </w:rPr>
        <w:t xml:space="preserve"> of Birth: _____________________________</w:t>
      </w:r>
      <w:r w:rsidR="00C9518D" w:rsidRPr="008623A5">
        <w:rPr>
          <w:sz w:val="20"/>
          <w:szCs w:val="20"/>
        </w:rPr>
        <w:tab/>
      </w:r>
    </w:p>
    <w:p w14:paraId="12CCA29B" w14:textId="77777777" w:rsidR="00C9518D" w:rsidRPr="008623A5" w:rsidRDefault="00C9518D" w:rsidP="00C9518D">
      <w:pPr>
        <w:numPr>
          <w:ilvl w:val="2"/>
          <w:numId w:val="47"/>
        </w:numPr>
        <w:jc w:val="both"/>
      </w:pPr>
      <w:bookmarkStart w:id="379" w:name="_Toc290905768"/>
      <w:bookmarkStart w:id="380" w:name="_Toc290907276"/>
      <w:r w:rsidRPr="008623A5">
        <w:t>Employee Deferrals – Section 403(b) Deferral Election.</w:t>
      </w:r>
      <w:bookmarkEnd w:id="379"/>
      <w:bookmarkEnd w:id="380"/>
    </w:p>
    <w:p w14:paraId="4F86C217" w14:textId="77777777" w:rsidR="00C9518D" w:rsidRPr="008623A5" w:rsidRDefault="00C9518D" w:rsidP="00C9518D">
      <w:pPr>
        <w:pStyle w:val="BodyText"/>
        <w:rPr>
          <w:rFonts w:ascii="Times New Roman" w:hAnsi="Times New Roman"/>
          <w:i/>
          <w:sz w:val="20"/>
          <w:szCs w:val="20"/>
        </w:rPr>
      </w:pPr>
      <w:r w:rsidRPr="008623A5">
        <w:rPr>
          <w:rFonts w:ascii="Times New Roman" w:hAnsi="Times New Roman"/>
          <w:i/>
          <w:sz w:val="20"/>
          <w:szCs w:val="20"/>
        </w:rPr>
        <w:t>I hereby authorize the School District ("District") to withhold $___________ OR ___________% (whole dollar amount or whole percentage of total pay period compensation) from my compensation per pay period.</w:t>
      </w:r>
    </w:p>
    <w:p w14:paraId="7FD0C584" w14:textId="77777777" w:rsidR="00C9518D" w:rsidRPr="008623A5" w:rsidRDefault="00C9518D" w:rsidP="00C9518D">
      <w:pPr>
        <w:pStyle w:val="BodyText"/>
        <w:rPr>
          <w:rFonts w:ascii="Times New Roman" w:hAnsi="Times New Roman"/>
          <w:i/>
          <w:sz w:val="20"/>
          <w:szCs w:val="20"/>
        </w:rPr>
      </w:pPr>
      <w:r w:rsidRPr="008623A5">
        <w:rPr>
          <w:rFonts w:ascii="Times New Roman" w:hAnsi="Times New Roman"/>
          <w:i/>
          <w:sz w:val="20"/>
          <w:szCs w:val="20"/>
        </w:rPr>
        <w:t>This Agreement shall be effective as of the first pay date which is not less than ten (10) business days following the date of execution of this Agreement.  The District shall remit the withheld funds to the following Vendor(s) that I have selected:</w:t>
      </w:r>
    </w:p>
    <w:tbl>
      <w:tblPr>
        <w:tblpPr w:leftFromText="187" w:rightFromText="187" w:vertAnchor="text" w:horzAnchor="page" w:tblpXSpec="center" w:tblpY="73"/>
        <w:tblW w:w="11268" w:type="dxa"/>
        <w:tblLayout w:type="fixed"/>
        <w:tblLook w:val="01E0" w:firstRow="1" w:lastRow="1" w:firstColumn="1" w:lastColumn="1" w:noHBand="0" w:noVBand="0"/>
      </w:tblPr>
      <w:tblGrid>
        <w:gridCol w:w="2718"/>
        <w:gridCol w:w="296"/>
        <w:gridCol w:w="2693"/>
        <w:gridCol w:w="296"/>
        <w:gridCol w:w="2670"/>
        <w:gridCol w:w="2595"/>
      </w:tblGrid>
      <w:tr w:rsidR="00C9518D" w:rsidRPr="008623A5" w14:paraId="60B847BC" w14:textId="77777777">
        <w:tc>
          <w:tcPr>
            <w:tcW w:w="2718" w:type="dxa"/>
          </w:tcPr>
          <w:p w14:paraId="07365F01" w14:textId="77777777" w:rsidR="00C9518D" w:rsidRPr="008623A5" w:rsidRDefault="00C9518D" w:rsidP="00C9518D">
            <w:pPr>
              <w:rPr>
                <w:b/>
                <w:sz w:val="20"/>
                <w:szCs w:val="20"/>
                <w:u w:val="single"/>
              </w:rPr>
            </w:pPr>
            <w:r w:rsidRPr="008623A5">
              <w:rPr>
                <w:b/>
                <w:sz w:val="20"/>
                <w:szCs w:val="20"/>
                <w:u w:val="single"/>
              </w:rPr>
              <w:t>TSA 403(b)</w:t>
            </w:r>
          </w:p>
          <w:p w14:paraId="4BE75B31" w14:textId="77777777" w:rsidR="00C9518D" w:rsidRPr="008623A5" w:rsidRDefault="00C9518D" w:rsidP="00C9518D">
            <w:pPr>
              <w:rPr>
                <w:b/>
                <w:sz w:val="20"/>
                <w:szCs w:val="20"/>
              </w:rPr>
            </w:pPr>
            <w:r w:rsidRPr="008623A5">
              <w:rPr>
                <w:b/>
                <w:sz w:val="20"/>
                <w:szCs w:val="20"/>
              </w:rPr>
              <w:t>(Before Tax)</w:t>
            </w:r>
          </w:p>
        </w:tc>
        <w:tc>
          <w:tcPr>
            <w:tcW w:w="296" w:type="dxa"/>
            <w:vAlign w:val="center"/>
          </w:tcPr>
          <w:p w14:paraId="05A238A0" w14:textId="77777777" w:rsidR="00C9518D" w:rsidRPr="008623A5" w:rsidRDefault="00C9518D" w:rsidP="00C9518D">
            <w:pPr>
              <w:rPr>
                <w:b/>
                <w:sz w:val="20"/>
                <w:szCs w:val="20"/>
                <w:u w:val="single"/>
              </w:rPr>
            </w:pPr>
          </w:p>
        </w:tc>
        <w:tc>
          <w:tcPr>
            <w:tcW w:w="2693" w:type="dxa"/>
          </w:tcPr>
          <w:p w14:paraId="3B631317" w14:textId="77777777" w:rsidR="00C9518D" w:rsidRPr="008623A5" w:rsidRDefault="00C9518D" w:rsidP="00C9518D">
            <w:pPr>
              <w:rPr>
                <w:b/>
                <w:sz w:val="20"/>
                <w:szCs w:val="20"/>
                <w:u w:val="single"/>
              </w:rPr>
            </w:pPr>
            <w:r w:rsidRPr="008623A5">
              <w:rPr>
                <w:b/>
                <w:sz w:val="20"/>
                <w:szCs w:val="20"/>
                <w:u w:val="single"/>
              </w:rPr>
              <w:t>ROTH TSA 403(b)</w:t>
            </w:r>
          </w:p>
          <w:p w14:paraId="62E01F56" w14:textId="77777777" w:rsidR="00C9518D" w:rsidRPr="008623A5" w:rsidRDefault="00C9518D" w:rsidP="00C9518D">
            <w:pPr>
              <w:rPr>
                <w:b/>
                <w:sz w:val="20"/>
                <w:szCs w:val="20"/>
                <w:u w:val="single"/>
              </w:rPr>
            </w:pPr>
            <w:r w:rsidRPr="008623A5">
              <w:rPr>
                <w:b/>
                <w:sz w:val="20"/>
                <w:szCs w:val="20"/>
              </w:rPr>
              <w:t>(After Tax)</w:t>
            </w:r>
          </w:p>
        </w:tc>
        <w:tc>
          <w:tcPr>
            <w:tcW w:w="296" w:type="dxa"/>
            <w:vAlign w:val="center"/>
          </w:tcPr>
          <w:p w14:paraId="4B1F191B" w14:textId="77777777" w:rsidR="00C9518D" w:rsidRPr="008623A5" w:rsidRDefault="00C9518D" w:rsidP="00C9518D">
            <w:pPr>
              <w:rPr>
                <w:b/>
                <w:sz w:val="20"/>
                <w:szCs w:val="20"/>
                <w:u w:val="single"/>
              </w:rPr>
            </w:pPr>
          </w:p>
        </w:tc>
        <w:tc>
          <w:tcPr>
            <w:tcW w:w="2670" w:type="dxa"/>
            <w:vAlign w:val="center"/>
          </w:tcPr>
          <w:p w14:paraId="03130C1C" w14:textId="77777777" w:rsidR="00C9518D" w:rsidRPr="008623A5" w:rsidRDefault="00C9518D" w:rsidP="00C9518D">
            <w:pPr>
              <w:rPr>
                <w:b/>
                <w:sz w:val="20"/>
                <w:szCs w:val="20"/>
                <w:u w:val="single"/>
              </w:rPr>
            </w:pPr>
            <w:r w:rsidRPr="008623A5">
              <w:rPr>
                <w:b/>
                <w:sz w:val="20"/>
                <w:szCs w:val="20"/>
                <w:u w:val="single"/>
              </w:rPr>
              <w:t>TOTAL</w:t>
            </w:r>
          </w:p>
        </w:tc>
        <w:tc>
          <w:tcPr>
            <w:tcW w:w="2595" w:type="dxa"/>
          </w:tcPr>
          <w:p w14:paraId="0CC445D9" w14:textId="77777777" w:rsidR="00C9518D" w:rsidRPr="008623A5" w:rsidRDefault="00C9518D" w:rsidP="00C9518D">
            <w:pPr>
              <w:rPr>
                <w:b/>
                <w:sz w:val="20"/>
                <w:szCs w:val="20"/>
              </w:rPr>
            </w:pPr>
          </w:p>
        </w:tc>
      </w:tr>
      <w:tr w:rsidR="00C9518D" w:rsidRPr="008623A5" w14:paraId="6178F253" w14:textId="77777777">
        <w:tc>
          <w:tcPr>
            <w:tcW w:w="2718" w:type="dxa"/>
          </w:tcPr>
          <w:p w14:paraId="18A4E715" w14:textId="77777777" w:rsidR="00C9518D" w:rsidRPr="008623A5" w:rsidRDefault="00C9518D" w:rsidP="00C9518D">
            <w:pPr>
              <w:rPr>
                <w:sz w:val="20"/>
                <w:szCs w:val="20"/>
                <w:u w:val="single"/>
              </w:rPr>
            </w:pPr>
            <w:r w:rsidRPr="008623A5">
              <w:rPr>
                <w:sz w:val="20"/>
                <w:szCs w:val="20"/>
                <w:u w:val="single"/>
              </w:rPr>
              <w:t>Amount</w:t>
            </w:r>
          </w:p>
          <w:p w14:paraId="0941DB7C" w14:textId="77777777" w:rsidR="00C9518D" w:rsidRPr="008623A5" w:rsidRDefault="00C9518D" w:rsidP="00C9518D">
            <w:pPr>
              <w:rPr>
                <w:sz w:val="20"/>
                <w:szCs w:val="20"/>
              </w:rPr>
            </w:pPr>
            <w:r w:rsidRPr="008623A5">
              <w:rPr>
                <w:sz w:val="20"/>
                <w:szCs w:val="20"/>
              </w:rPr>
              <w:t>(whole dollar/percentage)</w:t>
            </w:r>
          </w:p>
        </w:tc>
        <w:tc>
          <w:tcPr>
            <w:tcW w:w="296" w:type="dxa"/>
            <w:vAlign w:val="center"/>
          </w:tcPr>
          <w:p w14:paraId="3E8DE922" w14:textId="77777777" w:rsidR="00C9518D" w:rsidRPr="008623A5" w:rsidRDefault="00C9518D" w:rsidP="00C9518D">
            <w:pPr>
              <w:rPr>
                <w:sz w:val="20"/>
                <w:szCs w:val="20"/>
                <w:u w:val="single"/>
              </w:rPr>
            </w:pPr>
          </w:p>
        </w:tc>
        <w:tc>
          <w:tcPr>
            <w:tcW w:w="2693" w:type="dxa"/>
          </w:tcPr>
          <w:p w14:paraId="653582F5" w14:textId="77777777" w:rsidR="00C9518D" w:rsidRPr="008623A5" w:rsidRDefault="00C9518D" w:rsidP="00C9518D">
            <w:pPr>
              <w:rPr>
                <w:sz w:val="20"/>
                <w:szCs w:val="20"/>
                <w:u w:val="single"/>
              </w:rPr>
            </w:pPr>
            <w:r w:rsidRPr="008623A5">
              <w:rPr>
                <w:sz w:val="20"/>
                <w:szCs w:val="20"/>
                <w:u w:val="single"/>
              </w:rPr>
              <w:t>Amount</w:t>
            </w:r>
          </w:p>
          <w:p w14:paraId="50EDE764" w14:textId="77777777" w:rsidR="00C9518D" w:rsidRPr="008623A5" w:rsidRDefault="00C9518D" w:rsidP="00C9518D">
            <w:pPr>
              <w:rPr>
                <w:sz w:val="20"/>
                <w:szCs w:val="20"/>
              </w:rPr>
            </w:pPr>
            <w:r w:rsidRPr="008623A5">
              <w:rPr>
                <w:sz w:val="20"/>
                <w:szCs w:val="20"/>
              </w:rPr>
              <w:t>(whole dollar/percentage)</w:t>
            </w:r>
          </w:p>
        </w:tc>
        <w:tc>
          <w:tcPr>
            <w:tcW w:w="296" w:type="dxa"/>
            <w:vAlign w:val="center"/>
          </w:tcPr>
          <w:p w14:paraId="51D2C0DE" w14:textId="77777777" w:rsidR="00C9518D" w:rsidRPr="008623A5" w:rsidRDefault="00C9518D" w:rsidP="00C9518D">
            <w:pPr>
              <w:rPr>
                <w:sz w:val="20"/>
                <w:szCs w:val="20"/>
                <w:u w:val="single"/>
              </w:rPr>
            </w:pPr>
          </w:p>
        </w:tc>
        <w:tc>
          <w:tcPr>
            <w:tcW w:w="2670" w:type="dxa"/>
          </w:tcPr>
          <w:p w14:paraId="1D3DE0D0" w14:textId="77777777" w:rsidR="00C9518D" w:rsidRPr="008623A5" w:rsidRDefault="00C9518D" w:rsidP="00C9518D">
            <w:pPr>
              <w:rPr>
                <w:sz w:val="20"/>
                <w:szCs w:val="20"/>
                <w:u w:val="single"/>
              </w:rPr>
            </w:pPr>
            <w:r w:rsidRPr="008623A5">
              <w:rPr>
                <w:sz w:val="20"/>
                <w:szCs w:val="20"/>
                <w:u w:val="single"/>
              </w:rPr>
              <w:t>Amount</w:t>
            </w:r>
          </w:p>
          <w:p w14:paraId="69E64F12" w14:textId="77777777" w:rsidR="00C9518D" w:rsidRPr="008623A5" w:rsidRDefault="00C9518D" w:rsidP="00C9518D">
            <w:pPr>
              <w:rPr>
                <w:sz w:val="20"/>
                <w:szCs w:val="20"/>
              </w:rPr>
            </w:pPr>
            <w:r w:rsidRPr="008623A5">
              <w:rPr>
                <w:sz w:val="20"/>
                <w:szCs w:val="20"/>
              </w:rPr>
              <w:t>(whole dollar/percentage)</w:t>
            </w:r>
          </w:p>
        </w:tc>
        <w:tc>
          <w:tcPr>
            <w:tcW w:w="2595" w:type="dxa"/>
            <w:vAlign w:val="center"/>
          </w:tcPr>
          <w:p w14:paraId="437458A1" w14:textId="77777777" w:rsidR="00C9518D" w:rsidRPr="008623A5" w:rsidRDefault="00C9518D" w:rsidP="00C9518D">
            <w:pPr>
              <w:rPr>
                <w:sz w:val="20"/>
                <w:szCs w:val="20"/>
                <w:u w:val="single"/>
              </w:rPr>
            </w:pPr>
            <w:r w:rsidRPr="008623A5">
              <w:rPr>
                <w:sz w:val="20"/>
                <w:szCs w:val="20"/>
                <w:u w:val="single"/>
              </w:rPr>
              <w:t>Approved Vendor Name</w:t>
            </w:r>
          </w:p>
        </w:tc>
      </w:tr>
      <w:tr w:rsidR="00C9518D" w:rsidRPr="008623A5" w14:paraId="5044D1AA" w14:textId="77777777">
        <w:tc>
          <w:tcPr>
            <w:tcW w:w="2718" w:type="dxa"/>
          </w:tcPr>
          <w:p w14:paraId="77F5522F" w14:textId="77777777" w:rsidR="00C9518D" w:rsidRPr="008623A5" w:rsidRDefault="00C9518D" w:rsidP="00C9518D">
            <w:pPr>
              <w:rPr>
                <w:sz w:val="20"/>
                <w:szCs w:val="20"/>
                <w:u w:val="single"/>
              </w:rPr>
            </w:pPr>
          </w:p>
        </w:tc>
        <w:tc>
          <w:tcPr>
            <w:tcW w:w="296" w:type="dxa"/>
            <w:vAlign w:val="center"/>
          </w:tcPr>
          <w:p w14:paraId="195ED4D4" w14:textId="77777777" w:rsidR="00C9518D" w:rsidRPr="008623A5" w:rsidRDefault="00C9518D" w:rsidP="00C9518D">
            <w:pPr>
              <w:rPr>
                <w:sz w:val="20"/>
                <w:szCs w:val="20"/>
                <w:u w:val="single"/>
              </w:rPr>
            </w:pPr>
          </w:p>
        </w:tc>
        <w:tc>
          <w:tcPr>
            <w:tcW w:w="2693" w:type="dxa"/>
          </w:tcPr>
          <w:p w14:paraId="66179750" w14:textId="77777777" w:rsidR="00C9518D" w:rsidRPr="008623A5" w:rsidRDefault="00C9518D" w:rsidP="00C9518D">
            <w:pPr>
              <w:rPr>
                <w:sz w:val="20"/>
                <w:szCs w:val="20"/>
                <w:u w:val="single"/>
              </w:rPr>
            </w:pPr>
          </w:p>
        </w:tc>
        <w:tc>
          <w:tcPr>
            <w:tcW w:w="296" w:type="dxa"/>
            <w:vAlign w:val="center"/>
          </w:tcPr>
          <w:p w14:paraId="3214D126" w14:textId="77777777" w:rsidR="00C9518D" w:rsidRPr="008623A5" w:rsidRDefault="00C9518D" w:rsidP="00C9518D">
            <w:pPr>
              <w:rPr>
                <w:sz w:val="20"/>
                <w:szCs w:val="20"/>
                <w:u w:val="single"/>
              </w:rPr>
            </w:pPr>
          </w:p>
        </w:tc>
        <w:tc>
          <w:tcPr>
            <w:tcW w:w="2670" w:type="dxa"/>
          </w:tcPr>
          <w:p w14:paraId="63A866A9" w14:textId="77777777" w:rsidR="00C9518D" w:rsidRPr="008623A5" w:rsidRDefault="00C9518D" w:rsidP="00C9518D">
            <w:pPr>
              <w:rPr>
                <w:sz w:val="20"/>
                <w:szCs w:val="20"/>
                <w:u w:val="single"/>
              </w:rPr>
            </w:pPr>
          </w:p>
        </w:tc>
        <w:tc>
          <w:tcPr>
            <w:tcW w:w="2595" w:type="dxa"/>
          </w:tcPr>
          <w:p w14:paraId="4E7742A7" w14:textId="77777777" w:rsidR="00C9518D" w:rsidRPr="008623A5" w:rsidRDefault="00C9518D" w:rsidP="00C9518D">
            <w:pPr>
              <w:rPr>
                <w:sz w:val="20"/>
                <w:szCs w:val="20"/>
                <w:u w:val="single"/>
              </w:rPr>
            </w:pPr>
          </w:p>
        </w:tc>
      </w:tr>
      <w:tr w:rsidR="00C9518D" w:rsidRPr="008623A5" w14:paraId="32B7AAB7" w14:textId="77777777">
        <w:tc>
          <w:tcPr>
            <w:tcW w:w="2718" w:type="dxa"/>
          </w:tcPr>
          <w:p w14:paraId="7B2C4E28" w14:textId="77777777" w:rsidR="00C9518D" w:rsidRPr="008623A5" w:rsidRDefault="00C9518D" w:rsidP="00C9518D">
            <w:pPr>
              <w:tabs>
                <w:tab w:val="left" w:pos="1065"/>
                <w:tab w:val="left" w:pos="1500"/>
                <w:tab w:val="left" w:pos="2250"/>
              </w:tabs>
              <w:rPr>
                <w:sz w:val="20"/>
                <w:szCs w:val="20"/>
              </w:rPr>
            </w:pPr>
            <w:r w:rsidRPr="008623A5">
              <w:rPr>
                <w:sz w:val="20"/>
                <w:szCs w:val="20"/>
              </w:rPr>
              <w:t>$</w:t>
            </w:r>
            <w:r w:rsidRPr="008623A5">
              <w:rPr>
                <w:sz w:val="20"/>
                <w:szCs w:val="20"/>
                <w:u w:val="single"/>
              </w:rPr>
              <w:tab/>
            </w:r>
            <w:r w:rsidRPr="008623A5">
              <w:rPr>
                <w:sz w:val="20"/>
                <w:szCs w:val="20"/>
              </w:rPr>
              <w:t xml:space="preserve"> OR</w:t>
            </w:r>
            <w:r w:rsidRPr="008623A5">
              <w:rPr>
                <w:sz w:val="20"/>
                <w:szCs w:val="20"/>
              </w:rPr>
              <w:tab/>
            </w:r>
            <w:r w:rsidRPr="008623A5">
              <w:rPr>
                <w:sz w:val="20"/>
                <w:szCs w:val="20"/>
                <w:u w:val="single"/>
              </w:rPr>
              <w:tab/>
            </w:r>
            <w:r w:rsidRPr="008623A5">
              <w:rPr>
                <w:sz w:val="20"/>
                <w:szCs w:val="20"/>
              </w:rPr>
              <w:t>%</w:t>
            </w:r>
          </w:p>
        </w:tc>
        <w:tc>
          <w:tcPr>
            <w:tcW w:w="296" w:type="dxa"/>
            <w:vAlign w:val="center"/>
          </w:tcPr>
          <w:p w14:paraId="6DBF47D8" w14:textId="77777777" w:rsidR="00C9518D" w:rsidRPr="008623A5" w:rsidRDefault="00C9518D" w:rsidP="00C9518D">
            <w:pPr>
              <w:tabs>
                <w:tab w:val="left" w:pos="1065"/>
                <w:tab w:val="left" w:pos="1500"/>
                <w:tab w:val="left" w:pos="2250"/>
              </w:tabs>
              <w:rPr>
                <w:sz w:val="20"/>
                <w:szCs w:val="20"/>
              </w:rPr>
            </w:pPr>
            <w:r w:rsidRPr="008623A5">
              <w:rPr>
                <w:sz w:val="20"/>
                <w:szCs w:val="20"/>
              </w:rPr>
              <w:t>+</w:t>
            </w:r>
          </w:p>
        </w:tc>
        <w:tc>
          <w:tcPr>
            <w:tcW w:w="2693" w:type="dxa"/>
          </w:tcPr>
          <w:p w14:paraId="5E341849" w14:textId="77777777" w:rsidR="00C9518D" w:rsidRPr="008623A5" w:rsidRDefault="00C9518D" w:rsidP="00C9518D">
            <w:pPr>
              <w:tabs>
                <w:tab w:val="left" w:pos="1065"/>
                <w:tab w:val="left" w:pos="1500"/>
                <w:tab w:val="left" w:pos="2250"/>
              </w:tabs>
              <w:rPr>
                <w:sz w:val="20"/>
                <w:szCs w:val="20"/>
              </w:rPr>
            </w:pPr>
            <w:r w:rsidRPr="008623A5">
              <w:rPr>
                <w:sz w:val="20"/>
                <w:szCs w:val="20"/>
              </w:rPr>
              <w:t>$</w:t>
            </w:r>
            <w:r w:rsidRPr="008623A5">
              <w:rPr>
                <w:sz w:val="20"/>
                <w:szCs w:val="20"/>
                <w:u w:val="single"/>
              </w:rPr>
              <w:tab/>
            </w:r>
            <w:r w:rsidRPr="008623A5">
              <w:rPr>
                <w:sz w:val="20"/>
                <w:szCs w:val="20"/>
              </w:rPr>
              <w:t xml:space="preserve"> OR</w:t>
            </w:r>
            <w:r w:rsidRPr="008623A5">
              <w:rPr>
                <w:sz w:val="20"/>
                <w:szCs w:val="20"/>
              </w:rPr>
              <w:tab/>
            </w:r>
            <w:r w:rsidRPr="008623A5">
              <w:rPr>
                <w:sz w:val="20"/>
                <w:szCs w:val="20"/>
                <w:u w:val="single"/>
              </w:rPr>
              <w:tab/>
            </w:r>
            <w:r w:rsidRPr="008623A5">
              <w:rPr>
                <w:sz w:val="20"/>
                <w:szCs w:val="20"/>
              </w:rPr>
              <w:t>%</w:t>
            </w:r>
          </w:p>
        </w:tc>
        <w:tc>
          <w:tcPr>
            <w:tcW w:w="296" w:type="dxa"/>
            <w:vAlign w:val="center"/>
          </w:tcPr>
          <w:p w14:paraId="0F949B3D" w14:textId="77777777" w:rsidR="00C9518D" w:rsidRPr="008623A5" w:rsidRDefault="00C9518D" w:rsidP="00C9518D">
            <w:pPr>
              <w:tabs>
                <w:tab w:val="left" w:pos="1065"/>
                <w:tab w:val="left" w:pos="1500"/>
                <w:tab w:val="left" w:pos="2250"/>
              </w:tabs>
              <w:rPr>
                <w:sz w:val="20"/>
                <w:szCs w:val="20"/>
              </w:rPr>
            </w:pPr>
            <w:r w:rsidRPr="008623A5">
              <w:rPr>
                <w:sz w:val="20"/>
                <w:szCs w:val="20"/>
              </w:rPr>
              <w:t>=</w:t>
            </w:r>
          </w:p>
        </w:tc>
        <w:tc>
          <w:tcPr>
            <w:tcW w:w="2670" w:type="dxa"/>
          </w:tcPr>
          <w:p w14:paraId="53142A28" w14:textId="77777777" w:rsidR="00C9518D" w:rsidRPr="008623A5" w:rsidRDefault="00C9518D" w:rsidP="00C9518D">
            <w:pPr>
              <w:tabs>
                <w:tab w:val="left" w:pos="1065"/>
                <w:tab w:val="left" w:pos="1500"/>
                <w:tab w:val="left" w:pos="2250"/>
              </w:tabs>
              <w:rPr>
                <w:sz w:val="20"/>
                <w:szCs w:val="20"/>
              </w:rPr>
            </w:pPr>
            <w:r w:rsidRPr="008623A5">
              <w:rPr>
                <w:sz w:val="20"/>
                <w:szCs w:val="20"/>
              </w:rPr>
              <w:t>$</w:t>
            </w:r>
            <w:r w:rsidRPr="008623A5">
              <w:rPr>
                <w:sz w:val="20"/>
                <w:szCs w:val="20"/>
                <w:u w:val="single"/>
              </w:rPr>
              <w:tab/>
            </w:r>
            <w:r w:rsidRPr="008623A5">
              <w:rPr>
                <w:sz w:val="20"/>
                <w:szCs w:val="20"/>
              </w:rPr>
              <w:t xml:space="preserve"> OR</w:t>
            </w:r>
            <w:r w:rsidRPr="008623A5">
              <w:rPr>
                <w:sz w:val="20"/>
                <w:szCs w:val="20"/>
              </w:rPr>
              <w:tab/>
            </w:r>
            <w:r w:rsidRPr="008623A5">
              <w:rPr>
                <w:sz w:val="20"/>
                <w:szCs w:val="20"/>
                <w:u w:val="single"/>
              </w:rPr>
              <w:tab/>
            </w:r>
            <w:r w:rsidRPr="008623A5">
              <w:rPr>
                <w:sz w:val="20"/>
                <w:szCs w:val="20"/>
              </w:rPr>
              <w:t>%</w:t>
            </w:r>
          </w:p>
        </w:tc>
        <w:tc>
          <w:tcPr>
            <w:tcW w:w="2595" w:type="dxa"/>
          </w:tcPr>
          <w:p w14:paraId="47A226CF" w14:textId="77777777" w:rsidR="00C9518D" w:rsidRPr="008623A5" w:rsidRDefault="00C9518D" w:rsidP="00C9518D">
            <w:pPr>
              <w:tabs>
                <w:tab w:val="right" w:pos="4212"/>
              </w:tabs>
              <w:rPr>
                <w:sz w:val="20"/>
                <w:szCs w:val="20"/>
              </w:rPr>
            </w:pPr>
            <w:r w:rsidRPr="008623A5">
              <w:rPr>
                <w:sz w:val="20"/>
                <w:szCs w:val="20"/>
              </w:rPr>
              <w:t>_____________________</w:t>
            </w:r>
          </w:p>
        </w:tc>
      </w:tr>
      <w:tr w:rsidR="00C9518D" w:rsidRPr="008623A5" w14:paraId="3981849C" w14:textId="77777777">
        <w:trPr>
          <w:trHeight w:val="144"/>
        </w:trPr>
        <w:tc>
          <w:tcPr>
            <w:tcW w:w="2718" w:type="dxa"/>
          </w:tcPr>
          <w:p w14:paraId="4B1D0E50" w14:textId="77777777" w:rsidR="00C9518D" w:rsidRPr="008623A5" w:rsidRDefault="00C9518D" w:rsidP="00C9518D">
            <w:pPr>
              <w:tabs>
                <w:tab w:val="right" w:pos="1827"/>
              </w:tabs>
              <w:rPr>
                <w:sz w:val="20"/>
                <w:szCs w:val="20"/>
              </w:rPr>
            </w:pPr>
          </w:p>
        </w:tc>
        <w:tc>
          <w:tcPr>
            <w:tcW w:w="296" w:type="dxa"/>
            <w:vAlign w:val="center"/>
          </w:tcPr>
          <w:p w14:paraId="34BAF91E" w14:textId="77777777" w:rsidR="00C9518D" w:rsidRPr="008623A5" w:rsidRDefault="00C9518D" w:rsidP="00C9518D">
            <w:pPr>
              <w:tabs>
                <w:tab w:val="right" w:pos="1827"/>
              </w:tabs>
              <w:rPr>
                <w:sz w:val="20"/>
                <w:szCs w:val="20"/>
              </w:rPr>
            </w:pPr>
          </w:p>
        </w:tc>
        <w:tc>
          <w:tcPr>
            <w:tcW w:w="2693" w:type="dxa"/>
          </w:tcPr>
          <w:p w14:paraId="03F3B684" w14:textId="77777777" w:rsidR="00C9518D" w:rsidRPr="008623A5" w:rsidRDefault="00C9518D" w:rsidP="00C9518D">
            <w:pPr>
              <w:tabs>
                <w:tab w:val="right" w:pos="1827"/>
              </w:tabs>
              <w:rPr>
                <w:sz w:val="20"/>
                <w:szCs w:val="20"/>
              </w:rPr>
            </w:pPr>
          </w:p>
        </w:tc>
        <w:tc>
          <w:tcPr>
            <w:tcW w:w="296" w:type="dxa"/>
            <w:vAlign w:val="center"/>
          </w:tcPr>
          <w:p w14:paraId="37AD856D" w14:textId="77777777" w:rsidR="00C9518D" w:rsidRPr="008623A5" w:rsidRDefault="00C9518D" w:rsidP="00C9518D">
            <w:pPr>
              <w:tabs>
                <w:tab w:val="right" w:pos="1827"/>
              </w:tabs>
              <w:rPr>
                <w:sz w:val="20"/>
                <w:szCs w:val="20"/>
              </w:rPr>
            </w:pPr>
          </w:p>
        </w:tc>
        <w:tc>
          <w:tcPr>
            <w:tcW w:w="2670" w:type="dxa"/>
          </w:tcPr>
          <w:p w14:paraId="16E4652A" w14:textId="77777777" w:rsidR="00C9518D" w:rsidRPr="008623A5" w:rsidRDefault="00C9518D" w:rsidP="00C9518D">
            <w:pPr>
              <w:tabs>
                <w:tab w:val="right" w:pos="1827"/>
              </w:tabs>
              <w:rPr>
                <w:sz w:val="20"/>
                <w:szCs w:val="20"/>
              </w:rPr>
            </w:pPr>
          </w:p>
        </w:tc>
        <w:tc>
          <w:tcPr>
            <w:tcW w:w="2595" w:type="dxa"/>
          </w:tcPr>
          <w:p w14:paraId="5309C96F" w14:textId="77777777" w:rsidR="00C9518D" w:rsidRPr="008623A5" w:rsidRDefault="00C9518D" w:rsidP="00C9518D">
            <w:pPr>
              <w:tabs>
                <w:tab w:val="right" w:pos="4212"/>
              </w:tabs>
              <w:ind w:left="104"/>
              <w:rPr>
                <w:sz w:val="20"/>
                <w:szCs w:val="20"/>
              </w:rPr>
            </w:pPr>
          </w:p>
        </w:tc>
      </w:tr>
      <w:tr w:rsidR="00C9518D" w:rsidRPr="008623A5" w14:paraId="22862159" w14:textId="77777777">
        <w:trPr>
          <w:trHeight w:val="144"/>
        </w:trPr>
        <w:tc>
          <w:tcPr>
            <w:tcW w:w="2718" w:type="dxa"/>
          </w:tcPr>
          <w:p w14:paraId="38C933FB" w14:textId="77777777" w:rsidR="00C9518D" w:rsidRPr="008623A5" w:rsidRDefault="00C9518D" w:rsidP="00C9518D">
            <w:pPr>
              <w:tabs>
                <w:tab w:val="right" w:pos="1827"/>
              </w:tabs>
              <w:rPr>
                <w:sz w:val="20"/>
                <w:szCs w:val="20"/>
                <w:u w:val="single"/>
              </w:rPr>
            </w:pPr>
            <w:r w:rsidRPr="008623A5">
              <w:rPr>
                <w:sz w:val="20"/>
                <w:szCs w:val="20"/>
                <w:u w:val="single"/>
              </w:rPr>
              <w:t>Amount</w:t>
            </w:r>
          </w:p>
          <w:p w14:paraId="19DBFFD3" w14:textId="77777777" w:rsidR="00C9518D" w:rsidRPr="008623A5" w:rsidRDefault="00C9518D" w:rsidP="00C9518D">
            <w:pPr>
              <w:tabs>
                <w:tab w:val="right" w:pos="1827"/>
              </w:tabs>
              <w:rPr>
                <w:sz w:val="20"/>
                <w:szCs w:val="20"/>
              </w:rPr>
            </w:pPr>
            <w:r w:rsidRPr="008623A5">
              <w:rPr>
                <w:sz w:val="20"/>
                <w:szCs w:val="20"/>
              </w:rPr>
              <w:t>(whole dollar/percentage)</w:t>
            </w:r>
          </w:p>
        </w:tc>
        <w:tc>
          <w:tcPr>
            <w:tcW w:w="296" w:type="dxa"/>
            <w:vAlign w:val="center"/>
          </w:tcPr>
          <w:p w14:paraId="27F1FAC0" w14:textId="77777777" w:rsidR="00C9518D" w:rsidRPr="008623A5" w:rsidRDefault="00C9518D" w:rsidP="00C9518D">
            <w:pPr>
              <w:tabs>
                <w:tab w:val="right" w:pos="1827"/>
              </w:tabs>
              <w:rPr>
                <w:sz w:val="20"/>
                <w:szCs w:val="20"/>
                <w:u w:val="single"/>
              </w:rPr>
            </w:pPr>
          </w:p>
        </w:tc>
        <w:tc>
          <w:tcPr>
            <w:tcW w:w="2693" w:type="dxa"/>
          </w:tcPr>
          <w:p w14:paraId="092D5AF7" w14:textId="77777777" w:rsidR="00C9518D" w:rsidRPr="008623A5" w:rsidRDefault="00C9518D" w:rsidP="00C9518D">
            <w:pPr>
              <w:tabs>
                <w:tab w:val="right" w:pos="1827"/>
              </w:tabs>
              <w:rPr>
                <w:sz w:val="20"/>
                <w:szCs w:val="20"/>
                <w:u w:val="single"/>
              </w:rPr>
            </w:pPr>
            <w:r w:rsidRPr="008623A5">
              <w:rPr>
                <w:sz w:val="20"/>
                <w:szCs w:val="20"/>
                <w:u w:val="single"/>
              </w:rPr>
              <w:t>Amount</w:t>
            </w:r>
          </w:p>
          <w:p w14:paraId="2C076696" w14:textId="77777777" w:rsidR="00C9518D" w:rsidRPr="008623A5" w:rsidRDefault="00C9518D" w:rsidP="00C9518D">
            <w:pPr>
              <w:tabs>
                <w:tab w:val="right" w:pos="1827"/>
              </w:tabs>
              <w:rPr>
                <w:sz w:val="20"/>
                <w:szCs w:val="20"/>
              </w:rPr>
            </w:pPr>
            <w:r w:rsidRPr="008623A5">
              <w:rPr>
                <w:sz w:val="20"/>
                <w:szCs w:val="20"/>
              </w:rPr>
              <w:t>(whole dollar/percentage)</w:t>
            </w:r>
          </w:p>
        </w:tc>
        <w:tc>
          <w:tcPr>
            <w:tcW w:w="296" w:type="dxa"/>
            <w:vAlign w:val="center"/>
          </w:tcPr>
          <w:p w14:paraId="32F74C74" w14:textId="77777777" w:rsidR="00C9518D" w:rsidRPr="008623A5" w:rsidRDefault="00C9518D" w:rsidP="00C9518D">
            <w:pPr>
              <w:tabs>
                <w:tab w:val="right" w:pos="1827"/>
              </w:tabs>
              <w:rPr>
                <w:sz w:val="20"/>
                <w:szCs w:val="20"/>
                <w:u w:val="single"/>
              </w:rPr>
            </w:pPr>
          </w:p>
        </w:tc>
        <w:tc>
          <w:tcPr>
            <w:tcW w:w="2670" w:type="dxa"/>
          </w:tcPr>
          <w:p w14:paraId="543CCE50" w14:textId="77777777" w:rsidR="00C9518D" w:rsidRPr="008623A5" w:rsidRDefault="00C9518D" w:rsidP="00C9518D">
            <w:pPr>
              <w:tabs>
                <w:tab w:val="right" w:pos="1827"/>
              </w:tabs>
              <w:rPr>
                <w:sz w:val="20"/>
                <w:szCs w:val="20"/>
                <w:u w:val="single"/>
              </w:rPr>
            </w:pPr>
            <w:r w:rsidRPr="008623A5">
              <w:rPr>
                <w:sz w:val="20"/>
                <w:szCs w:val="20"/>
                <w:u w:val="single"/>
              </w:rPr>
              <w:t>Amount</w:t>
            </w:r>
          </w:p>
          <w:p w14:paraId="3BC3BA8A" w14:textId="77777777" w:rsidR="00C9518D" w:rsidRPr="008623A5" w:rsidRDefault="00C9518D" w:rsidP="00C9518D">
            <w:pPr>
              <w:tabs>
                <w:tab w:val="right" w:pos="1827"/>
              </w:tabs>
              <w:rPr>
                <w:sz w:val="20"/>
                <w:szCs w:val="20"/>
              </w:rPr>
            </w:pPr>
            <w:r w:rsidRPr="008623A5">
              <w:rPr>
                <w:sz w:val="20"/>
                <w:szCs w:val="20"/>
              </w:rPr>
              <w:t>(whole dollar/percentage)</w:t>
            </w:r>
          </w:p>
        </w:tc>
        <w:tc>
          <w:tcPr>
            <w:tcW w:w="2595" w:type="dxa"/>
            <w:vAlign w:val="center"/>
          </w:tcPr>
          <w:p w14:paraId="5ED8140D" w14:textId="77777777" w:rsidR="00C9518D" w:rsidRPr="008623A5" w:rsidRDefault="00C9518D" w:rsidP="00C9518D">
            <w:pPr>
              <w:tabs>
                <w:tab w:val="right" w:pos="4212"/>
              </w:tabs>
              <w:ind w:left="-18"/>
              <w:rPr>
                <w:sz w:val="20"/>
                <w:szCs w:val="20"/>
              </w:rPr>
            </w:pPr>
            <w:r w:rsidRPr="008623A5">
              <w:rPr>
                <w:sz w:val="20"/>
                <w:szCs w:val="20"/>
                <w:u w:val="single"/>
              </w:rPr>
              <w:t>Approved Vendor Name</w:t>
            </w:r>
          </w:p>
        </w:tc>
      </w:tr>
      <w:tr w:rsidR="00C9518D" w:rsidRPr="008623A5" w14:paraId="13C34812" w14:textId="77777777">
        <w:trPr>
          <w:trHeight w:val="144"/>
        </w:trPr>
        <w:tc>
          <w:tcPr>
            <w:tcW w:w="2718" w:type="dxa"/>
          </w:tcPr>
          <w:p w14:paraId="0EBA1905" w14:textId="77777777" w:rsidR="00C9518D" w:rsidRPr="008623A5" w:rsidRDefault="00C9518D" w:rsidP="00C9518D">
            <w:pPr>
              <w:tabs>
                <w:tab w:val="right" w:pos="1827"/>
              </w:tabs>
              <w:rPr>
                <w:sz w:val="20"/>
                <w:szCs w:val="20"/>
                <w:u w:val="single"/>
              </w:rPr>
            </w:pPr>
          </w:p>
        </w:tc>
        <w:tc>
          <w:tcPr>
            <w:tcW w:w="296" w:type="dxa"/>
            <w:vAlign w:val="center"/>
          </w:tcPr>
          <w:p w14:paraId="145E8573" w14:textId="77777777" w:rsidR="00C9518D" w:rsidRPr="008623A5" w:rsidRDefault="00C9518D" w:rsidP="00C9518D">
            <w:pPr>
              <w:tabs>
                <w:tab w:val="right" w:pos="1827"/>
              </w:tabs>
              <w:rPr>
                <w:sz w:val="20"/>
                <w:szCs w:val="20"/>
                <w:u w:val="single"/>
              </w:rPr>
            </w:pPr>
          </w:p>
        </w:tc>
        <w:tc>
          <w:tcPr>
            <w:tcW w:w="2693" w:type="dxa"/>
          </w:tcPr>
          <w:p w14:paraId="09323BD6" w14:textId="77777777" w:rsidR="00C9518D" w:rsidRPr="008623A5" w:rsidRDefault="00C9518D" w:rsidP="00C9518D">
            <w:pPr>
              <w:tabs>
                <w:tab w:val="right" w:pos="1827"/>
              </w:tabs>
              <w:rPr>
                <w:sz w:val="20"/>
                <w:szCs w:val="20"/>
                <w:u w:val="single"/>
              </w:rPr>
            </w:pPr>
          </w:p>
        </w:tc>
        <w:tc>
          <w:tcPr>
            <w:tcW w:w="296" w:type="dxa"/>
            <w:vAlign w:val="center"/>
          </w:tcPr>
          <w:p w14:paraId="672E36EA" w14:textId="77777777" w:rsidR="00C9518D" w:rsidRPr="008623A5" w:rsidRDefault="00C9518D" w:rsidP="00C9518D">
            <w:pPr>
              <w:tabs>
                <w:tab w:val="right" w:pos="1827"/>
              </w:tabs>
              <w:rPr>
                <w:sz w:val="20"/>
                <w:szCs w:val="20"/>
                <w:u w:val="single"/>
              </w:rPr>
            </w:pPr>
          </w:p>
        </w:tc>
        <w:tc>
          <w:tcPr>
            <w:tcW w:w="2670" w:type="dxa"/>
          </w:tcPr>
          <w:p w14:paraId="72FD955B" w14:textId="77777777" w:rsidR="00C9518D" w:rsidRPr="008623A5" w:rsidRDefault="00C9518D" w:rsidP="00C9518D">
            <w:pPr>
              <w:tabs>
                <w:tab w:val="right" w:pos="1827"/>
              </w:tabs>
              <w:rPr>
                <w:sz w:val="20"/>
                <w:szCs w:val="20"/>
                <w:u w:val="single"/>
              </w:rPr>
            </w:pPr>
          </w:p>
        </w:tc>
        <w:tc>
          <w:tcPr>
            <w:tcW w:w="2595" w:type="dxa"/>
          </w:tcPr>
          <w:p w14:paraId="0557C8E9" w14:textId="77777777" w:rsidR="00C9518D" w:rsidRPr="008623A5" w:rsidRDefault="00C9518D" w:rsidP="00C9518D">
            <w:pPr>
              <w:tabs>
                <w:tab w:val="right" w:pos="4212"/>
              </w:tabs>
              <w:ind w:left="104"/>
              <w:rPr>
                <w:sz w:val="20"/>
                <w:szCs w:val="20"/>
                <w:u w:val="single"/>
              </w:rPr>
            </w:pPr>
          </w:p>
        </w:tc>
      </w:tr>
      <w:tr w:rsidR="00C9518D" w:rsidRPr="008623A5" w14:paraId="61B00F06" w14:textId="77777777">
        <w:trPr>
          <w:trHeight w:val="144"/>
        </w:trPr>
        <w:tc>
          <w:tcPr>
            <w:tcW w:w="2718" w:type="dxa"/>
          </w:tcPr>
          <w:p w14:paraId="45B0A192" w14:textId="77777777" w:rsidR="00C9518D" w:rsidRPr="008623A5" w:rsidRDefault="00C9518D" w:rsidP="00C9518D">
            <w:pPr>
              <w:tabs>
                <w:tab w:val="left" w:pos="1065"/>
                <w:tab w:val="left" w:pos="1500"/>
                <w:tab w:val="left" w:pos="2250"/>
              </w:tabs>
              <w:rPr>
                <w:sz w:val="20"/>
                <w:szCs w:val="20"/>
              </w:rPr>
            </w:pPr>
            <w:r w:rsidRPr="008623A5">
              <w:rPr>
                <w:sz w:val="20"/>
                <w:szCs w:val="20"/>
              </w:rPr>
              <w:t>$</w:t>
            </w:r>
            <w:r w:rsidRPr="008623A5">
              <w:rPr>
                <w:sz w:val="20"/>
                <w:szCs w:val="20"/>
                <w:u w:val="single"/>
              </w:rPr>
              <w:tab/>
            </w:r>
            <w:r w:rsidRPr="008623A5">
              <w:rPr>
                <w:sz w:val="20"/>
                <w:szCs w:val="20"/>
              </w:rPr>
              <w:t xml:space="preserve"> OR</w:t>
            </w:r>
            <w:r w:rsidRPr="008623A5">
              <w:rPr>
                <w:sz w:val="20"/>
                <w:szCs w:val="20"/>
              </w:rPr>
              <w:tab/>
            </w:r>
            <w:r w:rsidRPr="008623A5">
              <w:rPr>
                <w:sz w:val="20"/>
                <w:szCs w:val="20"/>
                <w:u w:val="single"/>
              </w:rPr>
              <w:tab/>
            </w:r>
            <w:r w:rsidRPr="008623A5">
              <w:rPr>
                <w:sz w:val="20"/>
                <w:szCs w:val="20"/>
              </w:rPr>
              <w:t>%</w:t>
            </w:r>
          </w:p>
        </w:tc>
        <w:tc>
          <w:tcPr>
            <w:tcW w:w="296" w:type="dxa"/>
            <w:vAlign w:val="center"/>
          </w:tcPr>
          <w:p w14:paraId="24333F5F" w14:textId="77777777" w:rsidR="00C9518D" w:rsidRPr="008623A5" w:rsidRDefault="00C9518D" w:rsidP="00C9518D">
            <w:pPr>
              <w:tabs>
                <w:tab w:val="left" w:pos="1065"/>
                <w:tab w:val="left" w:pos="1500"/>
                <w:tab w:val="left" w:pos="2250"/>
              </w:tabs>
              <w:rPr>
                <w:sz w:val="20"/>
                <w:szCs w:val="20"/>
              </w:rPr>
            </w:pPr>
            <w:r w:rsidRPr="008623A5">
              <w:rPr>
                <w:sz w:val="20"/>
                <w:szCs w:val="20"/>
              </w:rPr>
              <w:t>+</w:t>
            </w:r>
          </w:p>
        </w:tc>
        <w:tc>
          <w:tcPr>
            <w:tcW w:w="2693" w:type="dxa"/>
          </w:tcPr>
          <w:p w14:paraId="5D12F77A" w14:textId="77777777" w:rsidR="00C9518D" w:rsidRPr="008623A5" w:rsidRDefault="00C9518D" w:rsidP="00C9518D">
            <w:pPr>
              <w:tabs>
                <w:tab w:val="left" w:pos="1065"/>
                <w:tab w:val="left" w:pos="1500"/>
                <w:tab w:val="left" w:pos="2250"/>
              </w:tabs>
              <w:rPr>
                <w:sz w:val="20"/>
                <w:szCs w:val="20"/>
              </w:rPr>
            </w:pPr>
            <w:r w:rsidRPr="008623A5">
              <w:rPr>
                <w:sz w:val="20"/>
                <w:szCs w:val="20"/>
              </w:rPr>
              <w:t>$</w:t>
            </w:r>
            <w:r w:rsidRPr="008623A5">
              <w:rPr>
                <w:sz w:val="20"/>
                <w:szCs w:val="20"/>
                <w:u w:val="single"/>
              </w:rPr>
              <w:tab/>
            </w:r>
            <w:r w:rsidRPr="008623A5">
              <w:rPr>
                <w:sz w:val="20"/>
                <w:szCs w:val="20"/>
              </w:rPr>
              <w:t xml:space="preserve"> OR</w:t>
            </w:r>
            <w:r w:rsidRPr="008623A5">
              <w:rPr>
                <w:sz w:val="20"/>
                <w:szCs w:val="20"/>
              </w:rPr>
              <w:tab/>
            </w:r>
            <w:r w:rsidRPr="008623A5">
              <w:rPr>
                <w:sz w:val="20"/>
                <w:szCs w:val="20"/>
                <w:u w:val="single"/>
              </w:rPr>
              <w:tab/>
            </w:r>
            <w:r w:rsidRPr="008623A5">
              <w:rPr>
                <w:sz w:val="20"/>
                <w:szCs w:val="20"/>
              </w:rPr>
              <w:t>%</w:t>
            </w:r>
          </w:p>
        </w:tc>
        <w:tc>
          <w:tcPr>
            <w:tcW w:w="296" w:type="dxa"/>
            <w:vAlign w:val="center"/>
          </w:tcPr>
          <w:p w14:paraId="3BACE69A" w14:textId="77777777" w:rsidR="00C9518D" w:rsidRPr="008623A5" w:rsidRDefault="00C9518D" w:rsidP="00C9518D">
            <w:pPr>
              <w:tabs>
                <w:tab w:val="left" w:pos="1065"/>
                <w:tab w:val="left" w:pos="1500"/>
                <w:tab w:val="left" w:pos="2250"/>
              </w:tabs>
              <w:rPr>
                <w:sz w:val="20"/>
                <w:szCs w:val="20"/>
              </w:rPr>
            </w:pPr>
            <w:r w:rsidRPr="008623A5">
              <w:rPr>
                <w:sz w:val="20"/>
                <w:szCs w:val="20"/>
              </w:rPr>
              <w:t>=</w:t>
            </w:r>
          </w:p>
        </w:tc>
        <w:tc>
          <w:tcPr>
            <w:tcW w:w="2670" w:type="dxa"/>
          </w:tcPr>
          <w:p w14:paraId="73176F45" w14:textId="77777777" w:rsidR="00C9518D" w:rsidRPr="008623A5" w:rsidRDefault="00C9518D" w:rsidP="00C9518D">
            <w:pPr>
              <w:tabs>
                <w:tab w:val="left" w:pos="1065"/>
                <w:tab w:val="left" w:pos="1500"/>
                <w:tab w:val="left" w:pos="2250"/>
              </w:tabs>
              <w:rPr>
                <w:sz w:val="20"/>
                <w:szCs w:val="20"/>
              </w:rPr>
            </w:pPr>
            <w:r w:rsidRPr="008623A5">
              <w:rPr>
                <w:sz w:val="20"/>
                <w:szCs w:val="20"/>
              </w:rPr>
              <w:t>$</w:t>
            </w:r>
            <w:r w:rsidRPr="008623A5">
              <w:rPr>
                <w:sz w:val="20"/>
                <w:szCs w:val="20"/>
                <w:u w:val="single"/>
              </w:rPr>
              <w:tab/>
            </w:r>
            <w:r w:rsidRPr="008623A5">
              <w:rPr>
                <w:sz w:val="20"/>
                <w:szCs w:val="20"/>
              </w:rPr>
              <w:t xml:space="preserve"> OR</w:t>
            </w:r>
            <w:r w:rsidRPr="008623A5">
              <w:rPr>
                <w:sz w:val="20"/>
                <w:szCs w:val="20"/>
              </w:rPr>
              <w:tab/>
            </w:r>
            <w:r w:rsidRPr="008623A5">
              <w:rPr>
                <w:sz w:val="20"/>
                <w:szCs w:val="20"/>
                <w:u w:val="single"/>
              </w:rPr>
              <w:tab/>
            </w:r>
            <w:r w:rsidRPr="008623A5">
              <w:rPr>
                <w:sz w:val="20"/>
                <w:szCs w:val="20"/>
              </w:rPr>
              <w:t>%</w:t>
            </w:r>
          </w:p>
        </w:tc>
        <w:tc>
          <w:tcPr>
            <w:tcW w:w="2595" w:type="dxa"/>
          </w:tcPr>
          <w:p w14:paraId="65149549" w14:textId="77777777" w:rsidR="00C9518D" w:rsidRPr="008623A5" w:rsidRDefault="00C9518D" w:rsidP="00C9518D">
            <w:pPr>
              <w:tabs>
                <w:tab w:val="right" w:pos="4212"/>
              </w:tabs>
              <w:rPr>
                <w:sz w:val="20"/>
                <w:szCs w:val="20"/>
              </w:rPr>
            </w:pPr>
            <w:r w:rsidRPr="008623A5">
              <w:rPr>
                <w:sz w:val="20"/>
                <w:szCs w:val="20"/>
              </w:rPr>
              <w:t>_____________________</w:t>
            </w:r>
          </w:p>
        </w:tc>
      </w:tr>
    </w:tbl>
    <w:p w14:paraId="3A3D3C89" w14:textId="77777777" w:rsidR="00C9518D" w:rsidRPr="008623A5" w:rsidRDefault="00C9518D" w:rsidP="00C9518D">
      <w:pPr>
        <w:pStyle w:val="OutlineL1"/>
        <w:numPr>
          <w:ilvl w:val="0"/>
          <w:numId w:val="0"/>
        </w:numPr>
        <w:spacing w:after="0"/>
        <w:jc w:val="both"/>
        <w:rPr>
          <w:b/>
          <w:sz w:val="20"/>
        </w:rPr>
      </w:pPr>
    </w:p>
    <w:p w14:paraId="5A482810" w14:textId="77777777" w:rsidR="00C9518D" w:rsidRPr="008623A5" w:rsidRDefault="00C9518D" w:rsidP="00C9518D">
      <w:pPr>
        <w:pStyle w:val="BodyText"/>
        <w:jc w:val="center"/>
        <w:rPr>
          <w:rFonts w:ascii="Times New Roman" w:hAnsi="Times New Roman"/>
          <w:i/>
          <w:sz w:val="20"/>
          <w:szCs w:val="20"/>
        </w:rPr>
      </w:pPr>
      <w:r w:rsidRPr="008623A5">
        <w:rPr>
          <w:rFonts w:ascii="Times New Roman" w:hAnsi="Times New Roman"/>
          <w:i/>
          <w:sz w:val="20"/>
          <w:szCs w:val="20"/>
        </w:rPr>
        <w:t xml:space="preserve">I have established an account with the 403(b) vendor(s) indicated above:      </w:t>
      </w:r>
      <w:r w:rsidRPr="008623A5">
        <w:rPr>
          <w:rFonts w:ascii="Times New Roman" w:hAnsi="Times New Roman"/>
          <w:b/>
          <w:i/>
          <w:sz w:val="20"/>
          <w:szCs w:val="20"/>
        </w:rPr>
        <w:sym w:font="Symbol" w:char="F08A"/>
      </w:r>
      <w:r w:rsidRPr="008623A5">
        <w:rPr>
          <w:rFonts w:ascii="Times New Roman" w:hAnsi="Times New Roman"/>
          <w:b/>
          <w:i/>
          <w:sz w:val="20"/>
          <w:szCs w:val="20"/>
        </w:rPr>
        <w:t xml:space="preserve">  Yes          </w:t>
      </w:r>
      <w:r w:rsidRPr="008623A5">
        <w:rPr>
          <w:rFonts w:ascii="Times New Roman" w:hAnsi="Times New Roman"/>
          <w:b/>
          <w:i/>
          <w:sz w:val="20"/>
          <w:szCs w:val="20"/>
        </w:rPr>
        <w:sym w:font="Symbol" w:char="F08A"/>
      </w:r>
      <w:r w:rsidRPr="008623A5">
        <w:rPr>
          <w:rFonts w:ascii="Times New Roman" w:hAnsi="Times New Roman"/>
          <w:b/>
          <w:i/>
          <w:sz w:val="20"/>
          <w:szCs w:val="20"/>
        </w:rPr>
        <w:t xml:space="preserve">  No</w:t>
      </w:r>
    </w:p>
    <w:p w14:paraId="1D35D4EB" w14:textId="77777777" w:rsidR="00C9518D" w:rsidRPr="008623A5" w:rsidRDefault="00C9518D" w:rsidP="00C9518D">
      <w:pPr>
        <w:pStyle w:val="BodyText"/>
        <w:jc w:val="center"/>
        <w:rPr>
          <w:rFonts w:ascii="Times New Roman" w:hAnsi="Times New Roman"/>
          <w:sz w:val="20"/>
          <w:szCs w:val="20"/>
        </w:rPr>
      </w:pPr>
      <w:r w:rsidRPr="008623A5">
        <w:rPr>
          <w:rFonts w:ascii="Times New Roman" w:hAnsi="Times New Roman"/>
          <w:sz w:val="20"/>
          <w:szCs w:val="20"/>
        </w:rPr>
        <w:t>[Employee must establish account with vendor(s).]</w:t>
      </w:r>
    </w:p>
    <w:p w14:paraId="3535EC73" w14:textId="77777777" w:rsidR="00C9518D" w:rsidRPr="008623A5" w:rsidRDefault="00C9518D" w:rsidP="00C9518D">
      <w:pPr>
        <w:pStyle w:val="BodyText"/>
        <w:jc w:val="center"/>
        <w:rPr>
          <w:rFonts w:ascii="Times New Roman" w:hAnsi="Times New Roman"/>
          <w:sz w:val="20"/>
          <w:szCs w:val="20"/>
        </w:rPr>
      </w:pPr>
    </w:p>
    <w:p w14:paraId="70BCD0A4" w14:textId="77777777" w:rsidR="00C9518D" w:rsidRPr="008623A5" w:rsidRDefault="00C9518D" w:rsidP="00C9518D">
      <w:pPr>
        <w:pStyle w:val="BodyText"/>
        <w:rPr>
          <w:rFonts w:ascii="Times New Roman" w:hAnsi="Times New Roman"/>
          <w:sz w:val="20"/>
          <w:szCs w:val="20"/>
        </w:rPr>
      </w:pPr>
      <w:r w:rsidRPr="008623A5">
        <w:rPr>
          <w:rFonts w:ascii="Times New Roman" w:hAnsi="Times New Roman"/>
        </w:rPr>
        <w:t>II.</w:t>
      </w:r>
      <w:r w:rsidRPr="008623A5">
        <w:rPr>
          <w:rFonts w:ascii="Times New Roman" w:hAnsi="Times New Roman"/>
          <w:b/>
          <w:sz w:val="20"/>
          <w:szCs w:val="20"/>
        </w:rPr>
        <w:tab/>
      </w:r>
      <w:r w:rsidRPr="008623A5">
        <w:rPr>
          <w:rFonts w:ascii="Times New Roman" w:hAnsi="Times New Roman"/>
        </w:rPr>
        <w:t>Employee Deferrals – WDCP Section 457(b) Pre-tax Deferral Election.</w:t>
      </w:r>
      <w:r w:rsidRPr="008623A5">
        <w:rPr>
          <w:rFonts w:ascii="Times New Roman" w:hAnsi="Times New Roman"/>
          <w:sz w:val="20"/>
          <w:szCs w:val="20"/>
        </w:rPr>
        <w:t xml:space="preserve"> </w:t>
      </w:r>
    </w:p>
    <w:p w14:paraId="169D0DC1" w14:textId="77777777" w:rsidR="00C9518D" w:rsidRPr="008623A5" w:rsidRDefault="00C9518D" w:rsidP="00C9518D">
      <w:pPr>
        <w:pStyle w:val="OutlineL1"/>
        <w:numPr>
          <w:ilvl w:val="0"/>
          <w:numId w:val="0"/>
        </w:numPr>
        <w:spacing w:after="0"/>
        <w:jc w:val="both"/>
        <w:rPr>
          <w:sz w:val="20"/>
        </w:rPr>
      </w:pPr>
    </w:p>
    <w:p w14:paraId="2225676D" w14:textId="77777777" w:rsidR="00C9518D" w:rsidRPr="008623A5" w:rsidRDefault="00C9518D" w:rsidP="00C9518D">
      <w:pPr>
        <w:rPr>
          <w:b/>
          <w:i/>
        </w:rPr>
      </w:pPr>
      <w:bookmarkStart w:id="381" w:name="_Toc290905769"/>
      <w:bookmarkStart w:id="382" w:name="_Toc290907277"/>
      <w:r w:rsidRPr="008623A5">
        <w:rPr>
          <w:i/>
        </w:rPr>
        <w:t>I have elected to participate in the Wisconsin Deferred Compensation Plan (“WDCP”) sponsored by the Wisconsin Department of Employee Trust Funds. I hereby authorize the School District ("District") to withhold $____________ OR ___________% (whole dollar/percentage amount) from my compensation per pay period</w:t>
      </w:r>
      <w:r w:rsidRPr="008623A5">
        <w:rPr>
          <w:b/>
          <w:i/>
        </w:rPr>
        <w:t>.</w:t>
      </w:r>
      <w:bookmarkEnd w:id="381"/>
      <w:bookmarkEnd w:id="382"/>
    </w:p>
    <w:p w14:paraId="0FFD90ED" w14:textId="77777777" w:rsidR="00C9518D" w:rsidRPr="008623A5" w:rsidRDefault="00C9518D" w:rsidP="00C9518D">
      <w:pPr>
        <w:pStyle w:val="BodyText"/>
        <w:rPr>
          <w:rFonts w:ascii="Times New Roman" w:hAnsi="Times New Roman"/>
          <w:i/>
          <w:sz w:val="20"/>
          <w:szCs w:val="20"/>
        </w:rPr>
      </w:pPr>
    </w:p>
    <w:p w14:paraId="0DAD7CCA" w14:textId="77777777" w:rsidR="00C9518D" w:rsidRPr="008623A5" w:rsidRDefault="00C9518D" w:rsidP="00C9518D">
      <w:pPr>
        <w:rPr>
          <w:i/>
        </w:rPr>
      </w:pPr>
      <w:r w:rsidRPr="008623A5">
        <w:rPr>
          <w:i/>
        </w:rPr>
        <w:t>This Agreement shall be effective as of the first pay date which is not less than ten (10) business days following the date of execution of this Agreement.  The District shall remit the withheld funds to the following Vendor(s) that I have selected:</w:t>
      </w:r>
    </w:p>
    <w:p w14:paraId="5398F6B2" w14:textId="77777777" w:rsidR="00C9518D" w:rsidRPr="008623A5" w:rsidRDefault="00C9518D" w:rsidP="00C9518D">
      <w:pPr>
        <w:pStyle w:val="BodyText"/>
        <w:rPr>
          <w:rFonts w:ascii="Times New Roman" w:hAnsi="Times New Roman"/>
          <w:i/>
          <w:sz w:val="20"/>
          <w:szCs w:val="20"/>
        </w:rPr>
      </w:pPr>
    </w:p>
    <w:tbl>
      <w:tblPr>
        <w:tblpPr w:leftFromText="187" w:rightFromText="187" w:vertAnchor="text" w:horzAnchor="margin" w:tblpY="-42"/>
        <w:tblW w:w="0" w:type="auto"/>
        <w:tblLayout w:type="fixed"/>
        <w:tblLook w:val="01E0" w:firstRow="1" w:lastRow="1" w:firstColumn="1" w:lastColumn="1" w:noHBand="0" w:noVBand="0"/>
      </w:tblPr>
      <w:tblGrid>
        <w:gridCol w:w="3528"/>
        <w:gridCol w:w="5328"/>
      </w:tblGrid>
      <w:tr w:rsidR="00C9518D" w:rsidRPr="008623A5" w14:paraId="65F2FD92" w14:textId="77777777">
        <w:tc>
          <w:tcPr>
            <w:tcW w:w="3528" w:type="dxa"/>
          </w:tcPr>
          <w:p w14:paraId="2E3CF60A" w14:textId="77777777" w:rsidR="00C9518D" w:rsidRPr="008623A5" w:rsidRDefault="00C9518D" w:rsidP="00C9518D">
            <w:pPr>
              <w:rPr>
                <w:sz w:val="20"/>
                <w:szCs w:val="20"/>
              </w:rPr>
            </w:pPr>
            <w:r w:rsidRPr="008623A5">
              <w:rPr>
                <w:sz w:val="20"/>
                <w:szCs w:val="20"/>
                <w:u w:val="single"/>
              </w:rPr>
              <w:t>Amount</w:t>
            </w:r>
            <w:r w:rsidRPr="008623A5">
              <w:rPr>
                <w:sz w:val="20"/>
                <w:szCs w:val="20"/>
              </w:rPr>
              <w:t xml:space="preserve"> (whole dollar/percentage)</w:t>
            </w:r>
          </w:p>
        </w:tc>
        <w:tc>
          <w:tcPr>
            <w:tcW w:w="5328" w:type="dxa"/>
          </w:tcPr>
          <w:p w14:paraId="73B79C45" w14:textId="77777777" w:rsidR="00C9518D" w:rsidRPr="008623A5" w:rsidRDefault="00C9518D" w:rsidP="00C9518D">
            <w:pPr>
              <w:rPr>
                <w:sz w:val="20"/>
                <w:szCs w:val="20"/>
                <w:u w:val="single"/>
              </w:rPr>
            </w:pPr>
            <w:r w:rsidRPr="008623A5">
              <w:rPr>
                <w:sz w:val="20"/>
                <w:szCs w:val="20"/>
              </w:rPr>
              <w:tab/>
              <w:t xml:space="preserve">  </w:t>
            </w:r>
            <w:r w:rsidRPr="008623A5">
              <w:rPr>
                <w:sz w:val="20"/>
                <w:szCs w:val="20"/>
                <w:u w:val="single"/>
              </w:rPr>
              <w:t>Vendor Name</w:t>
            </w:r>
          </w:p>
        </w:tc>
      </w:tr>
      <w:tr w:rsidR="00C9518D" w:rsidRPr="008623A5" w14:paraId="0FF7CE6E" w14:textId="77777777">
        <w:tc>
          <w:tcPr>
            <w:tcW w:w="3528" w:type="dxa"/>
          </w:tcPr>
          <w:p w14:paraId="35F6C9A5" w14:textId="77777777" w:rsidR="00C9518D" w:rsidRPr="008623A5" w:rsidRDefault="00C9518D" w:rsidP="00C9518D">
            <w:pPr>
              <w:rPr>
                <w:sz w:val="20"/>
                <w:szCs w:val="20"/>
                <w:u w:val="single"/>
              </w:rPr>
            </w:pPr>
          </w:p>
        </w:tc>
        <w:tc>
          <w:tcPr>
            <w:tcW w:w="5328" w:type="dxa"/>
          </w:tcPr>
          <w:p w14:paraId="57A27F3B" w14:textId="77777777" w:rsidR="00C9518D" w:rsidRPr="008623A5" w:rsidRDefault="00C9518D" w:rsidP="00C9518D">
            <w:pPr>
              <w:rPr>
                <w:sz w:val="20"/>
                <w:szCs w:val="20"/>
                <w:u w:val="single"/>
              </w:rPr>
            </w:pPr>
          </w:p>
        </w:tc>
      </w:tr>
      <w:tr w:rsidR="00C9518D" w:rsidRPr="008623A5" w14:paraId="004CA128" w14:textId="77777777">
        <w:tc>
          <w:tcPr>
            <w:tcW w:w="3528" w:type="dxa"/>
          </w:tcPr>
          <w:p w14:paraId="30B71D31" w14:textId="77777777" w:rsidR="00C9518D" w:rsidRPr="008623A5" w:rsidRDefault="00C9518D" w:rsidP="00C9518D">
            <w:pPr>
              <w:tabs>
                <w:tab w:val="right" w:pos="1827"/>
              </w:tabs>
              <w:rPr>
                <w:sz w:val="20"/>
                <w:szCs w:val="20"/>
              </w:rPr>
            </w:pPr>
            <w:r w:rsidRPr="008623A5">
              <w:rPr>
                <w:sz w:val="20"/>
                <w:szCs w:val="20"/>
              </w:rPr>
              <w:t>$___________ OR ___________%</w:t>
            </w:r>
          </w:p>
        </w:tc>
        <w:tc>
          <w:tcPr>
            <w:tcW w:w="5328" w:type="dxa"/>
          </w:tcPr>
          <w:p w14:paraId="7BE7A25C" w14:textId="77777777" w:rsidR="00C9518D" w:rsidRPr="008623A5" w:rsidRDefault="00C9518D" w:rsidP="00C9518D">
            <w:pPr>
              <w:tabs>
                <w:tab w:val="right" w:pos="4212"/>
              </w:tabs>
              <w:rPr>
                <w:sz w:val="20"/>
                <w:szCs w:val="20"/>
              </w:rPr>
            </w:pPr>
            <w:r w:rsidRPr="008623A5">
              <w:rPr>
                <w:sz w:val="20"/>
                <w:szCs w:val="20"/>
              </w:rPr>
              <w:t>_______________________________________</w:t>
            </w:r>
          </w:p>
        </w:tc>
      </w:tr>
    </w:tbl>
    <w:p w14:paraId="16CF2738" w14:textId="77777777" w:rsidR="00C9518D" w:rsidRPr="008623A5" w:rsidRDefault="00C9518D" w:rsidP="00C9518D">
      <w:pPr>
        <w:pStyle w:val="BodyText"/>
        <w:rPr>
          <w:rFonts w:ascii="Times New Roman" w:hAnsi="Times New Roman"/>
          <w:i/>
          <w:sz w:val="20"/>
          <w:szCs w:val="20"/>
        </w:rPr>
      </w:pPr>
    </w:p>
    <w:p w14:paraId="24203EDA" w14:textId="77777777" w:rsidR="00C9518D" w:rsidRPr="008623A5" w:rsidRDefault="00C9518D" w:rsidP="00C9518D">
      <w:pPr>
        <w:pStyle w:val="BodyText"/>
        <w:rPr>
          <w:rFonts w:ascii="Times New Roman" w:hAnsi="Times New Roman"/>
          <w:i/>
          <w:sz w:val="20"/>
          <w:szCs w:val="20"/>
        </w:rPr>
      </w:pPr>
    </w:p>
    <w:p w14:paraId="0417F930" w14:textId="77777777" w:rsidR="00C9518D" w:rsidRPr="008623A5" w:rsidRDefault="00C9518D" w:rsidP="00C9518D">
      <w:pPr>
        <w:pStyle w:val="BodyText"/>
        <w:rPr>
          <w:rFonts w:ascii="Times New Roman" w:hAnsi="Times New Roman"/>
          <w:i/>
          <w:sz w:val="20"/>
          <w:szCs w:val="20"/>
        </w:rPr>
      </w:pPr>
    </w:p>
    <w:p w14:paraId="26BF50C6" w14:textId="77777777" w:rsidR="00C9518D" w:rsidRPr="008623A5" w:rsidRDefault="00C9518D" w:rsidP="00C9518D">
      <w:pPr>
        <w:pStyle w:val="BodyText"/>
        <w:rPr>
          <w:rFonts w:ascii="Times New Roman" w:hAnsi="Times New Roman"/>
          <w:i/>
          <w:sz w:val="20"/>
          <w:szCs w:val="20"/>
        </w:rPr>
      </w:pPr>
    </w:p>
    <w:p w14:paraId="148A8776" w14:textId="77777777" w:rsidR="00C9518D" w:rsidRPr="008623A5" w:rsidRDefault="00C9518D" w:rsidP="00C9518D">
      <w:pPr>
        <w:pStyle w:val="OutlineL1"/>
        <w:numPr>
          <w:ilvl w:val="0"/>
          <w:numId w:val="0"/>
        </w:numPr>
        <w:spacing w:after="0"/>
        <w:jc w:val="both"/>
        <w:rPr>
          <w:b/>
          <w:sz w:val="20"/>
        </w:rPr>
      </w:pPr>
    </w:p>
    <w:p w14:paraId="217B70F1" w14:textId="77777777" w:rsidR="00C9518D" w:rsidRPr="008623A5" w:rsidRDefault="00C9518D" w:rsidP="00C9518D">
      <w:pPr>
        <w:pStyle w:val="BodyText"/>
        <w:jc w:val="center"/>
        <w:rPr>
          <w:rFonts w:ascii="Times New Roman" w:hAnsi="Times New Roman"/>
          <w:i/>
          <w:sz w:val="20"/>
          <w:szCs w:val="20"/>
        </w:rPr>
      </w:pPr>
      <w:r w:rsidRPr="008623A5">
        <w:rPr>
          <w:rFonts w:ascii="Times New Roman" w:hAnsi="Times New Roman"/>
          <w:i/>
          <w:sz w:val="20"/>
          <w:szCs w:val="20"/>
        </w:rPr>
        <w:t xml:space="preserve">I have established an account with the 457(b) vendor(s) indicated above:      </w:t>
      </w:r>
      <w:r w:rsidRPr="008623A5">
        <w:rPr>
          <w:rFonts w:ascii="Times New Roman" w:hAnsi="Times New Roman"/>
          <w:b/>
          <w:i/>
          <w:sz w:val="20"/>
          <w:szCs w:val="20"/>
        </w:rPr>
        <w:sym w:font="Symbol" w:char="F08A"/>
      </w:r>
      <w:r w:rsidRPr="008623A5">
        <w:rPr>
          <w:rFonts w:ascii="Times New Roman" w:hAnsi="Times New Roman"/>
          <w:b/>
          <w:i/>
          <w:sz w:val="20"/>
          <w:szCs w:val="20"/>
        </w:rPr>
        <w:t xml:space="preserve">  Yes          </w:t>
      </w:r>
      <w:r w:rsidRPr="008623A5">
        <w:rPr>
          <w:rFonts w:ascii="Times New Roman" w:hAnsi="Times New Roman"/>
          <w:b/>
          <w:i/>
          <w:sz w:val="20"/>
          <w:szCs w:val="20"/>
        </w:rPr>
        <w:sym w:font="Symbol" w:char="F08A"/>
      </w:r>
      <w:r w:rsidRPr="008623A5">
        <w:rPr>
          <w:rFonts w:ascii="Times New Roman" w:hAnsi="Times New Roman"/>
          <w:b/>
          <w:i/>
          <w:sz w:val="20"/>
          <w:szCs w:val="20"/>
        </w:rPr>
        <w:t xml:space="preserve">  No</w:t>
      </w:r>
    </w:p>
    <w:p w14:paraId="17A89470" w14:textId="77777777" w:rsidR="00C9518D" w:rsidRPr="008623A5" w:rsidRDefault="00C9518D" w:rsidP="00C9518D">
      <w:pPr>
        <w:pStyle w:val="BodyText"/>
        <w:jc w:val="center"/>
        <w:rPr>
          <w:rFonts w:ascii="Times New Roman" w:hAnsi="Times New Roman"/>
          <w:i/>
          <w:sz w:val="20"/>
          <w:szCs w:val="20"/>
        </w:rPr>
      </w:pPr>
      <w:r w:rsidRPr="008623A5">
        <w:rPr>
          <w:rFonts w:ascii="Times New Roman" w:hAnsi="Times New Roman"/>
          <w:sz w:val="20"/>
          <w:szCs w:val="20"/>
        </w:rPr>
        <w:t>[Employee must establish account with vendor(s).]</w:t>
      </w:r>
    </w:p>
    <w:p w14:paraId="395339B8" w14:textId="77777777" w:rsidR="00C9518D" w:rsidRPr="008623A5" w:rsidRDefault="00C9518D" w:rsidP="00C9518D">
      <w:pPr>
        <w:pStyle w:val="BodyText"/>
        <w:jc w:val="center"/>
        <w:rPr>
          <w:rFonts w:ascii="Times New Roman" w:hAnsi="Times New Roman"/>
          <w:i/>
          <w:sz w:val="20"/>
          <w:szCs w:val="20"/>
        </w:rPr>
      </w:pPr>
    </w:p>
    <w:p w14:paraId="48DA280D" w14:textId="77777777" w:rsidR="00C9518D" w:rsidRPr="00761CB5" w:rsidRDefault="00C9518D" w:rsidP="00C9518D">
      <w:pPr>
        <w:ind w:left="720" w:hanging="720"/>
      </w:pPr>
      <w:bookmarkStart w:id="383" w:name="_Toc290905770"/>
      <w:bookmarkStart w:id="384" w:name="_Toc290907278"/>
      <w:r w:rsidRPr="008623A5">
        <w:rPr>
          <w:b/>
        </w:rPr>
        <w:t>III.</w:t>
      </w:r>
      <w:r w:rsidRPr="008623A5">
        <w:rPr>
          <w:b/>
        </w:rPr>
        <w:tab/>
        <w:t>Terms/Conditions</w:t>
      </w:r>
      <w:r w:rsidRPr="008623A5">
        <w:t xml:space="preserve">.  This Agreement is legally binding upon me and may be terminated by me only by giving notice of termination in the payroll period </w:t>
      </w:r>
      <w:proofErr w:type="gramStart"/>
      <w:r w:rsidRPr="008623A5">
        <w:t>preceding</w:t>
      </w:r>
      <w:proofErr w:type="gramEnd"/>
      <w:r w:rsidRPr="008623A5">
        <w:t xml:space="preserve"> the payroll period in which the termination is to be effective.</w:t>
      </w:r>
      <w:bookmarkEnd w:id="383"/>
      <w:bookmarkEnd w:id="384"/>
    </w:p>
    <w:p w14:paraId="743F5D40" w14:textId="77777777" w:rsidR="00C9518D" w:rsidRPr="008623A5" w:rsidRDefault="00C9518D" w:rsidP="00C9518D">
      <w:pPr>
        <w:ind w:left="720"/>
        <w:rPr>
          <w:b/>
          <w:sz w:val="20"/>
          <w:szCs w:val="20"/>
        </w:rPr>
      </w:pPr>
      <w:r w:rsidRPr="008623A5">
        <w:rPr>
          <w:b/>
          <w:sz w:val="20"/>
          <w:szCs w:val="20"/>
        </w:rPr>
        <w:t>By the execution of this Agreement, I represent that:</w:t>
      </w:r>
    </w:p>
    <w:p w14:paraId="3DE95AFC" w14:textId="62282298" w:rsidR="00C9518D" w:rsidRPr="00761CB5" w:rsidRDefault="00C9518D" w:rsidP="00C9518D">
      <w:pPr>
        <w:ind w:left="720" w:hanging="720"/>
      </w:pPr>
      <w:bookmarkStart w:id="385" w:name="_Toc290905771"/>
      <w:bookmarkStart w:id="386" w:name="_Toc290907279"/>
      <w:r w:rsidRPr="008623A5">
        <w:t>1.</w:t>
      </w:r>
      <w:r w:rsidRPr="008623A5">
        <w:rPr>
          <w:b/>
        </w:rPr>
        <w:tab/>
      </w:r>
      <w:r w:rsidRPr="008623A5">
        <w:t xml:space="preserve">I understand and agree that there are limitations on my deferrals under the School District Employees Tax Shelter Annuity Plan and WDCP and that my contributions under this election do not exceed those limits.  Further, I confirm that any deferrals in excess of the general limitations are due to my eligibility for either "catch-up" election which allows for a deferral in excess of the </w:t>
      </w:r>
      <w:r w:rsidRPr="00F22F02">
        <w:t>$16,500 limit (for 201</w:t>
      </w:r>
      <w:r w:rsidR="00D400CD">
        <w:t>1</w:t>
      </w:r>
      <w:r w:rsidRPr="00F22F02">
        <w:t>, adjusted annually) for the 403(b) plan and $16,500 limit (for 2011, adjusted annually)</w:t>
      </w:r>
      <w:r w:rsidRPr="008623A5">
        <w:t xml:space="preserve"> for the WDCP Section 457(b) Plan.</w:t>
      </w:r>
      <w:bookmarkEnd w:id="385"/>
      <w:bookmarkEnd w:id="386"/>
    </w:p>
    <w:p w14:paraId="3C543D67" w14:textId="77777777" w:rsidR="00C9518D" w:rsidRPr="008623A5" w:rsidRDefault="00C9518D" w:rsidP="00C9518D">
      <w:pPr>
        <w:ind w:left="720" w:hanging="720"/>
      </w:pPr>
      <w:bookmarkStart w:id="387" w:name="_Toc290905772"/>
      <w:bookmarkStart w:id="388" w:name="_Toc290907280"/>
      <w:r w:rsidRPr="008623A5">
        <w:t>2.</w:t>
      </w:r>
      <w:r w:rsidRPr="008623A5">
        <w:tab/>
        <w:t xml:space="preserve">This Agreement shall terminate any prior Salary </w:t>
      </w:r>
      <w:r w:rsidR="0047565F">
        <w:t>Reduction</w:t>
      </w:r>
      <w:r w:rsidRPr="008623A5">
        <w:t xml:space="preserve"> Agreement executed between myself and the District under the School District Employees Tax Shelter Annuity Plan and WDCP</w:t>
      </w:r>
      <w:bookmarkEnd w:id="387"/>
      <w:bookmarkEnd w:id="388"/>
      <w:r>
        <w:t>.</w:t>
      </w:r>
    </w:p>
    <w:p w14:paraId="06C479AE" w14:textId="77777777" w:rsidR="00C9518D" w:rsidRPr="008623A5" w:rsidRDefault="00C9518D" w:rsidP="00C9518D">
      <w:bookmarkStart w:id="389" w:name="_Toc290905773"/>
      <w:bookmarkStart w:id="390" w:name="_Toc290907281"/>
      <w:r w:rsidRPr="008623A5">
        <w:t>3.</w:t>
      </w:r>
      <w:r w:rsidRPr="008623A5">
        <w:tab/>
        <w:t>I have made an independent determination as to my desire to make these salary deferrals.</w:t>
      </w:r>
      <w:bookmarkEnd w:id="389"/>
      <w:bookmarkEnd w:id="390"/>
    </w:p>
    <w:p w14:paraId="3A7CB2D9" w14:textId="77777777" w:rsidR="00C9518D" w:rsidRPr="008623A5" w:rsidRDefault="00C9518D" w:rsidP="00C9518D">
      <w:pPr>
        <w:ind w:left="720" w:hanging="720"/>
      </w:pPr>
      <w:bookmarkStart w:id="391" w:name="_Toc290905774"/>
      <w:bookmarkStart w:id="392" w:name="_Toc290907282"/>
      <w:r w:rsidRPr="008623A5">
        <w:t>4.</w:t>
      </w:r>
      <w:r w:rsidRPr="008623A5">
        <w:tab/>
        <w:t>I have assessed the risk associated with such investment(s) and have determined, with such professional advice as I deemed necessary, that the product offered by the Vendor is suitable to me.</w:t>
      </w:r>
      <w:bookmarkEnd w:id="391"/>
      <w:bookmarkEnd w:id="392"/>
    </w:p>
    <w:p w14:paraId="5CE5EFDE" w14:textId="77777777" w:rsidR="00C9518D" w:rsidRPr="008623A5" w:rsidRDefault="00C9518D" w:rsidP="00C9518D">
      <w:pPr>
        <w:ind w:left="720" w:hanging="720"/>
      </w:pPr>
      <w:bookmarkStart w:id="393" w:name="_Toc290905775"/>
      <w:bookmarkStart w:id="394" w:name="_Toc290907283"/>
      <w:r w:rsidRPr="008623A5">
        <w:t>5.</w:t>
      </w:r>
      <w:r w:rsidRPr="008623A5">
        <w:tab/>
        <w:t>The District ha</w:t>
      </w:r>
      <w:r w:rsidR="0067415C">
        <w:t xml:space="preserve">s no responsibility to evaluate, explain, or advise </w:t>
      </w:r>
      <w:r w:rsidRPr="008623A5">
        <w:t xml:space="preserve">me, now or in the future, as to the performance, status or otherwise </w:t>
      </w:r>
      <w:r w:rsidR="0067415C">
        <w:t>of the</w:t>
      </w:r>
      <w:r w:rsidRPr="008623A5">
        <w:t xml:space="preserve"> operation or </w:t>
      </w:r>
      <w:r w:rsidR="0067415C">
        <w:t>soundness</w:t>
      </w:r>
      <w:r w:rsidRPr="008623A5">
        <w:t xml:space="preserve"> of any product </w:t>
      </w:r>
      <w:r w:rsidR="0067415C">
        <w:t xml:space="preserve">or investment </w:t>
      </w:r>
      <w:r w:rsidRPr="008623A5">
        <w:t>offered by the Vendor or alternative investments.</w:t>
      </w:r>
      <w:bookmarkEnd w:id="393"/>
      <w:bookmarkEnd w:id="394"/>
      <w:r>
        <w:t xml:space="preserve">  </w:t>
      </w:r>
      <w:r w:rsidRPr="008623A5">
        <w:t xml:space="preserve">The Employer shall not make any representations to the Employee regarding the advisability or appropriateness of the tax consequences of </w:t>
      </w:r>
      <w:r>
        <w:t xml:space="preserve">this Salary </w:t>
      </w:r>
      <w:r w:rsidR="0047565F">
        <w:t>Reduction</w:t>
      </w:r>
      <w:r>
        <w:t xml:space="preserve"> Agreement,</w:t>
      </w:r>
      <w:r w:rsidRPr="008623A5">
        <w:t xml:space="preserve"> participati</w:t>
      </w:r>
      <w:r>
        <w:t>on in the Tax Sheltered Annuity,</w:t>
      </w:r>
      <w:r w:rsidRPr="008623A5">
        <w:t xml:space="preserve"> or the specific vendor selected by the Employee.  If such representations are made, the Employee shall disregard such representations and the Employee shall not rely upon such representation.</w:t>
      </w:r>
    </w:p>
    <w:p w14:paraId="7C300AF6" w14:textId="77777777" w:rsidR="00C9518D" w:rsidRPr="008623A5" w:rsidRDefault="00C9518D" w:rsidP="00C9518D">
      <w:pPr>
        <w:ind w:left="720" w:hanging="720"/>
      </w:pPr>
      <w:bookmarkStart w:id="395" w:name="_Toc290905776"/>
      <w:bookmarkStart w:id="396" w:name="_Toc290907284"/>
      <w:r w:rsidRPr="008623A5">
        <w:lastRenderedPageBreak/>
        <w:t>6.</w:t>
      </w:r>
      <w:r w:rsidRPr="008623A5">
        <w:tab/>
        <w:t>I have made an independent determination as to my deferral level after consideration of the requirements of law and affirm that my contributions are within the limits of the law.</w:t>
      </w:r>
      <w:bookmarkEnd w:id="395"/>
      <w:bookmarkEnd w:id="396"/>
    </w:p>
    <w:p w14:paraId="5A216E1C" w14:textId="77777777" w:rsidR="00C9518D" w:rsidRPr="00761CB5" w:rsidRDefault="00C9518D" w:rsidP="00C9518D">
      <w:pPr>
        <w:ind w:left="720" w:hanging="720"/>
        <w:rPr>
          <w:color w:val="FFFFFF"/>
        </w:rPr>
      </w:pPr>
      <w:bookmarkStart w:id="397" w:name="_Toc290905777"/>
      <w:bookmarkStart w:id="398" w:name="_Toc290907285"/>
      <w:r w:rsidRPr="008623A5">
        <w:t>7.</w:t>
      </w:r>
      <w:r w:rsidRPr="008623A5">
        <w:tab/>
      </w:r>
      <w:r w:rsidRPr="008623A5">
        <w:rPr>
          <w:color w:val="000000"/>
        </w:rPr>
        <w:t xml:space="preserve">I understand that I am responsible for determining that the amount of my deferral contributions elected above in this Salary </w:t>
      </w:r>
      <w:r w:rsidR="0047565F">
        <w:rPr>
          <w:color w:val="000000"/>
        </w:rPr>
        <w:t>Reduction</w:t>
      </w:r>
      <w:r w:rsidRPr="008623A5">
        <w:rPr>
          <w:color w:val="000000"/>
        </w:rPr>
        <w:t xml:space="preserve"> Agreement, plus any amount deferred under a SIMPLE plan, a 401(k) plan or other 403(b) plan not sponsored by the District, does not exceed the maximum limit specified under Internal Revenue Code section 402(g) for any given plan year</w:t>
      </w:r>
      <w:r w:rsidRPr="00761CB5">
        <w:rPr>
          <w:color w:val="000000"/>
        </w:rPr>
        <w:t>.</w:t>
      </w:r>
      <w:bookmarkEnd w:id="397"/>
      <w:bookmarkEnd w:id="398"/>
    </w:p>
    <w:p w14:paraId="4F8A13FE" w14:textId="77777777" w:rsidR="00C9518D" w:rsidRPr="008623A5" w:rsidRDefault="00C9518D" w:rsidP="00C9518D">
      <w:pPr>
        <w:ind w:left="720" w:hanging="720"/>
      </w:pPr>
      <w:bookmarkStart w:id="399" w:name="_Toc290905778"/>
      <w:bookmarkStart w:id="400" w:name="_Toc290907286"/>
      <w:r w:rsidRPr="008623A5">
        <w:t>8.</w:t>
      </w:r>
      <w:r w:rsidRPr="008623A5">
        <w:tab/>
        <w:t xml:space="preserve">I have not made more than three (3) other changes in the amount contributed under the Tax Shelter Annuity Plan during the same plan year as the deferral under this Agreement, unless otherwise </w:t>
      </w:r>
      <w:r>
        <w:t>permitted by the plan document</w:t>
      </w:r>
      <w:r w:rsidRPr="008623A5">
        <w:t>.</w:t>
      </w:r>
      <w:bookmarkEnd w:id="399"/>
      <w:bookmarkEnd w:id="400"/>
    </w:p>
    <w:p w14:paraId="7F2DDFB8" w14:textId="77777777" w:rsidR="00C9518D" w:rsidRPr="008623A5" w:rsidRDefault="00C9518D" w:rsidP="00C9518D"/>
    <w:p w14:paraId="1DEC9DFE" w14:textId="77777777" w:rsidR="00C9518D" w:rsidRPr="008623A5" w:rsidRDefault="00C9518D" w:rsidP="00C9518D">
      <w:r w:rsidRPr="008623A5">
        <w:t>By executing this Agreement, I hereby elect, where the general limitations of Code sections 403(b), 415(c) and 457(b) are not satisfied, such alternative limitations as are available and necessary for me to comply with the annual addition limitations, as determined under Code sections 415(c)(4) and 457(e).</w:t>
      </w:r>
    </w:p>
    <w:p w14:paraId="1975CE66" w14:textId="77777777" w:rsidR="00C9518D" w:rsidRPr="008623A5" w:rsidRDefault="00C9518D" w:rsidP="00C9518D">
      <w:proofErr w:type="gramStart"/>
      <w:r w:rsidRPr="008623A5">
        <w:t>Dated this __________ day of ______________________, 20_____.</w:t>
      </w:r>
      <w:proofErr w:type="gramEnd"/>
    </w:p>
    <w:p w14:paraId="577BF093" w14:textId="77777777" w:rsidR="00C9518D" w:rsidRPr="008623A5" w:rsidRDefault="00C9518D" w:rsidP="00C9518D">
      <w:pPr>
        <w:ind w:left="720"/>
        <w:rPr>
          <w:sz w:val="20"/>
          <w:szCs w:val="20"/>
        </w:rPr>
      </w:pPr>
    </w:p>
    <w:p w14:paraId="48C92938" w14:textId="77777777" w:rsidR="00C9518D" w:rsidRPr="00761CB5" w:rsidRDefault="00C9518D" w:rsidP="00C9518D">
      <w:pPr>
        <w:tabs>
          <w:tab w:val="right" w:pos="10080"/>
        </w:tabs>
        <w:ind w:left="4320"/>
      </w:pPr>
      <w:r w:rsidRPr="00761CB5">
        <w:rPr>
          <w:u w:val="single"/>
        </w:rPr>
        <w:tab/>
      </w:r>
      <w:r w:rsidRPr="00761CB5">
        <w:t>Signature of Employee</w:t>
      </w:r>
    </w:p>
    <w:p w14:paraId="683F1FCF" w14:textId="77777777" w:rsidR="00C9518D" w:rsidRPr="00761CB5" w:rsidRDefault="00C9518D" w:rsidP="00C9518D">
      <w:pPr>
        <w:tabs>
          <w:tab w:val="right" w:pos="10080"/>
        </w:tabs>
        <w:ind w:left="4320"/>
      </w:pPr>
    </w:p>
    <w:p w14:paraId="58B43991" w14:textId="77777777" w:rsidR="00C9518D" w:rsidRPr="00761CB5" w:rsidRDefault="00C9518D" w:rsidP="00C9518D">
      <w:pPr>
        <w:tabs>
          <w:tab w:val="right" w:pos="10080"/>
        </w:tabs>
        <w:ind w:left="4320"/>
      </w:pPr>
    </w:p>
    <w:p w14:paraId="151142B3" w14:textId="77777777" w:rsidR="00C9518D" w:rsidRPr="00761CB5" w:rsidRDefault="00C9518D" w:rsidP="00C9518D">
      <w:pPr>
        <w:tabs>
          <w:tab w:val="right" w:pos="10080"/>
        </w:tabs>
        <w:ind w:left="4320"/>
      </w:pPr>
      <w:r w:rsidRPr="00761CB5">
        <w:t>FOR BUSINESS OFFICE USE:</w:t>
      </w:r>
    </w:p>
    <w:p w14:paraId="52388A65" w14:textId="77777777" w:rsidR="00C9518D" w:rsidRPr="00761CB5" w:rsidRDefault="00C9518D" w:rsidP="00C9518D">
      <w:pPr>
        <w:tabs>
          <w:tab w:val="right" w:pos="10080"/>
        </w:tabs>
        <w:ind w:left="4320"/>
      </w:pPr>
    </w:p>
    <w:p w14:paraId="5E221576" w14:textId="77777777" w:rsidR="00C9518D" w:rsidRPr="00761CB5" w:rsidRDefault="00C9518D" w:rsidP="00C9518D">
      <w:pPr>
        <w:tabs>
          <w:tab w:val="right" w:pos="10080"/>
        </w:tabs>
        <w:ind w:left="4320"/>
      </w:pPr>
      <w:r w:rsidRPr="00761CB5">
        <w:t>This deduction will begin on</w:t>
      </w:r>
      <w:proofErr w:type="gramStart"/>
      <w:r w:rsidRPr="00761CB5">
        <w:t>:_</w:t>
      </w:r>
      <w:proofErr w:type="gramEnd"/>
      <w:r w:rsidRPr="00761CB5">
        <w:t>___________________________</w:t>
      </w:r>
    </w:p>
    <w:p w14:paraId="5C9E48BA" w14:textId="77777777" w:rsidR="00C9518D" w:rsidRPr="00761CB5" w:rsidRDefault="00C9518D" w:rsidP="00C9518D">
      <w:pPr>
        <w:tabs>
          <w:tab w:val="right" w:pos="10080"/>
        </w:tabs>
        <w:ind w:left="4320"/>
      </w:pPr>
    </w:p>
    <w:p w14:paraId="3F58E0E3" w14:textId="77777777" w:rsidR="00C9518D" w:rsidRPr="00761CB5" w:rsidRDefault="00C9518D" w:rsidP="00C9518D">
      <w:pPr>
        <w:tabs>
          <w:tab w:val="right" w:pos="10080"/>
        </w:tabs>
        <w:ind w:left="4320"/>
      </w:pPr>
      <w:r w:rsidRPr="00761CB5">
        <w:t>Business Office Initials</w:t>
      </w:r>
      <w:proofErr w:type="gramStart"/>
      <w:r w:rsidRPr="00761CB5">
        <w:t>:_</w:t>
      </w:r>
      <w:proofErr w:type="gramEnd"/>
      <w:r w:rsidRPr="00761CB5">
        <w:t>_______________________________</w:t>
      </w:r>
    </w:p>
    <w:p w14:paraId="4FB82BB9" w14:textId="77777777" w:rsidR="00C9518D" w:rsidRPr="00761CB5" w:rsidRDefault="00C9518D" w:rsidP="00C9518D">
      <w:pPr>
        <w:tabs>
          <w:tab w:val="right" w:pos="10080"/>
        </w:tabs>
        <w:ind w:left="4320"/>
      </w:pPr>
    </w:p>
    <w:p w14:paraId="67722814" w14:textId="77777777" w:rsidR="00C9518D" w:rsidRPr="00761CB5" w:rsidRDefault="00C9518D" w:rsidP="00C9518D">
      <w:pPr>
        <w:tabs>
          <w:tab w:val="right" w:pos="10080"/>
        </w:tabs>
        <w:ind w:left="4320"/>
      </w:pPr>
      <w:r w:rsidRPr="00761CB5">
        <w:t>Fully executed Copy returned to employee on</w:t>
      </w:r>
      <w:proofErr w:type="gramStart"/>
      <w:r w:rsidRPr="00761CB5">
        <w:t>:_</w:t>
      </w:r>
      <w:proofErr w:type="gramEnd"/>
      <w:r w:rsidRPr="00761CB5">
        <w:t>_____________</w:t>
      </w:r>
    </w:p>
    <w:p w14:paraId="2178793C" w14:textId="77777777" w:rsidR="00C9518D" w:rsidRPr="008623A5" w:rsidRDefault="00C9518D" w:rsidP="00C9518D">
      <w:pPr>
        <w:tabs>
          <w:tab w:val="left" w:pos="-1440"/>
        </w:tabs>
        <w:rPr>
          <w:sz w:val="20"/>
          <w:szCs w:val="20"/>
        </w:rPr>
      </w:pPr>
    </w:p>
    <w:p w14:paraId="25CFB0D7" w14:textId="77777777" w:rsidR="00C9518D" w:rsidRPr="008623A5" w:rsidRDefault="00C9518D" w:rsidP="00C9518D">
      <w:pPr>
        <w:pStyle w:val="Heading1"/>
        <w:rPr>
          <w:rFonts w:ascii="Times New Roman" w:hAnsi="Times New Roman"/>
          <w:sz w:val="28"/>
          <w:szCs w:val="28"/>
        </w:rPr>
      </w:pPr>
      <w:r w:rsidRPr="008623A5">
        <w:rPr>
          <w:rFonts w:ascii="Times New Roman" w:hAnsi="Times New Roman"/>
        </w:rPr>
        <w:br w:type="page"/>
      </w:r>
      <w:bookmarkStart w:id="401" w:name="_Toc292452315"/>
      <w:r w:rsidRPr="008623A5">
        <w:rPr>
          <w:rFonts w:ascii="Times New Roman" w:hAnsi="Times New Roman"/>
          <w:sz w:val="28"/>
          <w:szCs w:val="28"/>
        </w:rPr>
        <w:lastRenderedPageBreak/>
        <w:t>APPENDIX: GRIEVANCE INITIATION INSTRUCTIONS</w:t>
      </w:r>
      <w:bookmarkEnd w:id="401"/>
    </w:p>
    <w:p w14:paraId="2BBFEADE" w14:textId="77777777" w:rsidR="00C9518D" w:rsidRPr="000E307E" w:rsidRDefault="00C9518D" w:rsidP="00C9518D">
      <w:pPr>
        <w:jc w:val="center"/>
        <w:rPr>
          <w:u w:val="single"/>
        </w:rPr>
      </w:pPr>
      <w:r w:rsidRPr="008623A5">
        <w:rPr>
          <w:sz w:val="28"/>
          <w:szCs w:val="28"/>
        </w:rPr>
        <w:t>SCHOOL DISTRICT OF</w:t>
      </w:r>
      <w:r>
        <w:rPr>
          <w:sz w:val="28"/>
          <w:szCs w:val="28"/>
          <w:u w:val="single"/>
        </w:rPr>
        <w:tab/>
      </w:r>
      <w:r>
        <w:rPr>
          <w:sz w:val="28"/>
          <w:szCs w:val="28"/>
        </w:rPr>
        <w:t xml:space="preserve"> MINERAL POINT UNIFIED</w:t>
      </w:r>
    </w:p>
    <w:p w14:paraId="7CA21A6A" w14:textId="77777777" w:rsidR="00C9518D" w:rsidRPr="008623A5" w:rsidRDefault="00C9518D" w:rsidP="00C9518D"/>
    <w:p w14:paraId="71DC578E"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2D17D6F3" w14:textId="77777777" w:rsidR="00C9518D" w:rsidRPr="008623A5" w:rsidRDefault="00C9518D" w:rsidP="00C9518D">
      <w:pPr>
        <w:pStyle w:val="PlainText"/>
        <w:rPr>
          <w:szCs w:val="20"/>
        </w:rPr>
      </w:pPr>
      <w:r w:rsidRPr="008623A5">
        <w:rPr>
          <w:szCs w:val="20"/>
        </w:rPr>
        <w:t>Complete the original and two copies. Please print or type. Give the original to your immediate supervisor.</w:t>
      </w:r>
    </w:p>
    <w:p w14:paraId="069E0591" w14:textId="77777777" w:rsidR="00C9518D" w:rsidRPr="008623A5" w:rsidRDefault="00C9518D" w:rsidP="00C9518D">
      <w:pPr>
        <w:pStyle w:val="PlainText"/>
        <w:rPr>
          <w:szCs w:val="20"/>
        </w:rPr>
      </w:pPr>
      <w:r w:rsidRPr="008623A5">
        <w:rPr>
          <w:szCs w:val="20"/>
        </w:rPr>
        <w:t xml:space="preserve">Keep one copy for your records. </w:t>
      </w:r>
    </w:p>
    <w:p w14:paraId="7748449E" w14:textId="77777777" w:rsidR="00C9518D" w:rsidRPr="008623A5" w:rsidRDefault="00C9518D" w:rsidP="00C9518D">
      <w:pPr>
        <w:pStyle w:val="PlainText"/>
        <w:rPr>
          <w:szCs w:val="20"/>
        </w:rPr>
      </w:pPr>
    </w:p>
    <w:p w14:paraId="2A7D6367" w14:textId="77777777" w:rsidR="00C9518D" w:rsidRPr="008623A5" w:rsidRDefault="00C9518D" w:rsidP="00C9518D">
      <w:pPr>
        <w:pStyle w:val="PlainText"/>
        <w:rPr>
          <w:szCs w:val="20"/>
          <w:u w:val="single"/>
        </w:rPr>
      </w:pPr>
      <w:r w:rsidRPr="008623A5">
        <w:rPr>
          <w:szCs w:val="20"/>
          <w:u w:val="single"/>
        </w:rPr>
        <w:t>EMPLOYEE GROUP</w:t>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t xml:space="preserve"> </w:t>
      </w:r>
    </w:p>
    <w:p w14:paraId="275B1F97" w14:textId="77777777" w:rsidR="00C9518D" w:rsidRPr="008623A5" w:rsidRDefault="00C9518D" w:rsidP="00C9518D">
      <w:pPr>
        <w:pStyle w:val="PlainText"/>
        <w:rPr>
          <w:szCs w:val="20"/>
        </w:rPr>
      </w:pPr>
      <w:r w:rsidRPr="008623A5">
        <w:rPr>
          <w:szCs w:val="20"/>
        </w:rPr>
        <w:t>EMPLOYEE'S NAME</w:t>
      </w:r>
      <w:r w:rsidRPr="008623A5">
        <w:rPr>
          <w:szCs w:val="20"/>
        </w:rPr>
        <w:tab/>
      </w:r>
      <w:r w:rsidRPr="008623A5">
        <w:rPr>
          <w:szCs w:val="20"/>
        </w:rPr>
        <w:tab/>
      </w:r>
      <w:r w:rsidRPr="008623A5">
        <w:rPr>
          <w:szCs w:val="20"/>
        </w:rPr>
        <w:tab/>
      </w:r>
      <w:r w:rsidRPr="008623A5">
        <w:rPr>
          <w:szCs w:val="20"/>
        </w:rPr>
        <w:tab/>
      </w:r>
      <w:r w:rsidRPr="008623A5">
        <w:rPr>
          <w:szCs w:val="20"/>
        </w:rPr>
        <w:tab/>
      </w:r>
      <w:r w:rsidRPr="008623A5">
        <w:rPr>
          <w:szCs w:val="20"/>
        </w:rPr>
        <w:tab/>
      </w:r>
      <w:r w:rsidRPr="008623A5">
        <w:rPr>
          <w:szCs w:val="20"/>
        </w:rPr>
        <w:tab/>
        <w:t>HOME ADDRESS</w:t>
      </w:r>
    </w:p>
    <w:p w14:paraId="6DD7AE08" w14:textId="77777777" w:rsidR="00C9518D" w:rsidRPr="008623A5" w:rsidRDefault="00C9518D" w:rsidP="00C9518D">
      <w:pPr>
        <w:pStyle w:val="PlainText"/>
        <w:rPr>
          <w:szCs w:val="20"/>
          <w:u w:val="single"/>
        </w:rPr>
      </w:pPr>
    </w:p>
    <w:p w14:paraId="063C625E"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5596748F" w14:textId="77777777" w:rsidR="00C9518D" w:rsidRPr="008623A5" w:rsidRDefault="00C9518D" w:rsidP="00C9518D">
      <w:pPr>
        <w:pStyle w:val="PlainText"/>
        <w:rPr>
          <w:szCs w:val="20"/>
        </w:rPr>
      </w:pPr>
      <w:r w:rsidRPr="008623A5">
        <w:rPr>
          <w:szCs w:val="20"/>
        </w:rPr>
        <w:t>SCHOOL</w:t>
      </w:r>
    </w:p>
    <w:p w14:paraId="08026593" w14:textId="77777777" w:rsidR="00C9518D" w:rsidRPr="008623A5" w:rsidRDefault="00C9518D" w:rsidP="00C9518D">
      <w:pPr>
        <w:pStyle w:val="PlainText"/>
        <w:rPr>
          <w:szCs w:val="20"/>
        </w:rPr>
      </w:pPr>
    </w:p>
    <w:p w14:paraId="5EFF60CA"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0630FB8E" w14:textId="77777777" w:rsidR="00C9518D" w:rsidRPr="008623A5" w:rsidRDefault="00C9518D" w:rsidP="00C9518D">
      <w:pPr>
        <w:pStyle w:val="PlainText"/>
        <w:rPr>
          <w:szCs w:val="20"/>
        </w:rPr>
      </w:pPr>
      <w:r w:rsidRPr="008623A5">
        <w:rPr>
          <w:szCs w:val="20"/>
        </w:rPr>
        <w:t>JOB TITLE</w:t>
      </w:r>
    </w:p>
    <w:p w14:paraId="202F25B8" w14:textId="77777777" w:rsidR="00C9518D" w:rsidRPr="008623A5" w:rsidRDefault="00C9518D" w:rsidP="00C9518D">
      <w:pPr>
        <w:pStyle w:val="PlainText"/>
        <w:rPr>
          <w:szCs w:val="20"/>
        </w:rPr>
      </w:pPr>
    </w:p>
    <w:p w14:paraId="4BC6C0FC"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22E665C8" w14:textId="77777777" w:rsidR="00C9518D" w:rsidRPr="008623A5" w:rsidRDefault="00C9518D" w:rsidP="00C9518D">
      <w:pPr>
        <w:pStyle w:val="PlainText"/>
        <w:rPr>
          <w:szCs w:val="20"/>
        </w:rPr>
      </w:pPr>
      <w:r w:rsidRPr="008623A5">
        <w:rPr>
          <w:szCs w:val="20"/>
        </w:rPr>
        <w:t>1. What is the action or situation about which you have a grievance?  (Be specific as to names and locations.)</w:t>
      </w:r>
    </w:p>
    <w:p w14:paraId="7BDB6226" w14:textId="77777777" w:rsidR="00C9518D" w:rsidRPr="008623A5" w:rsidRDefault="00C9518D" w:rsidP="00C9518D">
      <w:pPr>
        <w:pStyle w:val="PlainText"/>
        <w:rPr>
          <w:szCs w:val="20"/>
        </w:rPr>
      </w:pPr>
    </w:p>
    <w:p w14:paraId="2A514A5C"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0B9E7D52" w14:textId="77777777" w:rsidR="00C9518D" w:rsidRPr="008623A5" w:rsidRDefault="00C9518D" w:rsidP="00C9518D">
      <w:pPr>
        <w:pStyle w:val="PlainText"/>
        <w:rPr>
          <w:szCs w:val="20"/>
        </w:rPr>
      </w:pPr>
      <w:r w:rsidRPr="008623A5">
        <w:rPr>
          <w:szCs w:val="20"/>
        </w:rPr>
        <w:t>2. On what date did the above action or situation occur?</w:t>
      </w:r>
    </w:p>
    <w:p w14:paraId="5A3A7AB8" w14:textId="77777777" w:rsidR="00C9518D" w:rsidRPr="008623A5" w:rsidRDefault="00C9518D" w:rsidP="00C9518D">
      <w:pPr>
        <w:pStyle w:val="PlainText"/>
        <w:rPr>
          <w:szCs w:val="20"/>
        </w:rPr>
      </w:pPr>
    </w:p>
    <w:p w14:paraId="1082CD12"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0501F86B" w14:textId="77777777" w:rsidR="00C9518D" w:rsidRPr="008623A5" w:rsidRDefault="00C9518D" w:rsidP="00C9518D">
      <w:pPr>
        <w:pStyle w:val="PlainText"/>
        <w:rPr>
          <w:szCs w:val="20"/>
        </w:rPr>
      </w:pPr>
      <w:r w:rsidRPr="008623A5">
        <w:rPr>
          <w:szCs w:val="20"/>
        </w:rPr>
        <w:t xml:space="preserve">3. What provision of the </w:t>
      </w:r>
      <w:r w:rsidRPr="00F20C0A">
        <w:rPr>
          <w:i/>
          <w:szCs w:val="20"/>
        </w:rPr>
        <w:t>Employee</w:t>
      </w:r>
      <w:r>
        <w:rPr>
          <w:szCs w:val="20"/>
        </w:rPr>
        <w:t xml:space="preserve"> </w:t>
      </w:r>
      <w:r w:rsidRPr="0078224E">
        <w:rPr>
          <w:i/>
          <w:szCs w:val="20"/>
        </w:rPr>
        <w:t>Handbook</w:t>
      </w:r>
      <w:r w:rsidRPr="008623A5">
        <w:rPr>
          <w:szCs w:val="20"/>
        </w:rPr>
        <w:t xml:space="preserve"> has been violated?</w:t>
      </w:r>
    </w:p>
    <w:p w14:paraId="37A3E249" w14:textId="77777777" w:rsidR="00C9518D" w:rsidRPr="008623A5" w:rsidRDefault="00C9518D" w:rsidP="00C9518D">
      <w:pPr>
        <w:pStyle w:val="PlainText"/>
        <w:rPr>
          <w:szCs w:val="20"/>
        </w:rPr>
      </w:pPr>
    </w:p>
    <w:p w14:paraId="252CD3F4"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43CBEB6B" w14:textId="77777777" w:rsidR="00C9518D" w:rsidRPr="008623A5" w:rsidRDefault="00C9518D" w:rsidP="00C9518D">
      <w:pPr>
        <w:pStyle w:val="PlainText"/>
        <w:rPr>
          <w:szCs w:val="20"/>
        </w:rPr>
      </w:pPr>
      <w:r w:rsidRPr="008623A5">
        <w:rPr>
          <w:szCs w:val="20"/>
        </w:rPr>
        <w:t>4. What do you think should be done about it, i.e.</w:t>
      </w:r>
      <w:r>
        <w:rPr>
          <w:szCs w:val="20"/>
        </w:rPr>
        <w:t>,</w:t>
      </w:r>
      <w:r w:rsidRPr="008623A5">
        <w:rPr>
          <w:szCs w:val="20"/>
        </w:rPr>
        <w:t xml:space="preserve"> what is the remedy that you seek?</w:t>
      </w:r>
    </w:p>
    <w:p w14:paraId="01132F0F" w14:textId="77777777" w:rsidR="00C9518D" w:rsidRPr="008623A5" w:rsidRDefault="00C9518D" w:rsidP="00C9518D">
      <w:pPr>
        <w:pStyle w:val="PlainText"/>
        <w:rPr>
          <w:szCs w:val="20"/>
        </w:rPr>
      </w:pPr>
    </w:p>
    <w:p w14:paraId="5800F4FD"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37C38400" w14:textId="77777777" w:rsidR="00C9518D" w:rsidRPr="008623A5" w:rsidRDefault="00C9518D" w:rsidP="00C9518D">
      <w:pPr>
        <w:pStyle w:val="PlainText"/>
        <w:rPr>
          <w:szCs w:val="20"/>
        </w:rPr>
      </w:pPr>
      <w:r w:rsidRPr="008623A5">
        <w:rPr>
          <w:szCs w:val="20"/>
        </w:rPr>
        <w:t>5. When was this grievance discussed with your immediate supervisor?</w:t>
      </w:r>
    </w:p>
    <w:p w14:paraId="62ABBD21" w14:textId="77777777" w:rsidR="00C9518D" w:rsidRPr="008623A5" w:rsidRDefault="00C9518D" w:rsidP="00C9518D">
      <w:pPr>
        <w:pStyle w:val="PlainText"/>
        <w:rPr>
          <w:szCs w:val="20"/>
        </w:rPr>
      </w:pPr>
    </w:p>
    <w:p w14:paraId="71837F9D"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5CC3A810" w14:textId="77777777" w:rsidR="00C9518D" w:rsidRPr="008623A5" w:rsidRDefault="00C9518D" w:rsidP="00C9518D">
      <w:pPr>
        <w:pStyle w:val="PlainText"/>
        <w:rPr>
          <w:szCs w:val="20"/>
        </w:rPr>
      </w:pPr>
      <w:r w:rsidRPr="008623A5">
        <w:rPr>
          <w:szCs w:val="20"/>
        </w:rPr>
        <w:t>Name &amp; Title of your</w:t>
      </w:r>
      <w:r w:rsidRPr="008623A5">
        <w:rPr>
          <w:szCs w:val="20"/>
        </w:rPr>
        <w:tab/>
      </w:r>
      <w:r w:rsidRPr="008623A5">
        <w:rPr>
          <w:szCs w:val="20"/>
        </w:rPr>
        <w:tab/>
      </w:r>
      <w:r w:rsidRPr="008623A5">
        <w:rPr>
          <w:szCs w:val="20"/>
        </w:rPr>
        <w:tab/>
      </w:r>
      <w:r w:rsidRPr="008623A5">
        <w:rPr>
          <w:szCs w:val="20"/>
        </w:rPr>
        <w:tab/>
        <w:t>NAME</w:t>
      </w:r>
      <w:r w:rsidRPr="008623A5">
        <w:rPr>
          <w:szCs w:val="20"/>
        </w:rPr>
        <w:tab/>
      </w:r>
      <w:r w:rsidRPr="008623A5">
        <w:rPr>
          <w:szCs w:val="20"/>
        </w:rPr>
        <w:tab/>
      </w:r>
      <w:r w:rsidRPr="008623A5">
        <w:rPr>
          <w:szCs w:val="20"/>
        </w:rPr>
        <w:tab/>
        <w:t>TITLE</w:t>
      </w:r>
    </w:p>
    <w:p w14:paraId="59135BBB" w14:textId="77777777" w:rsidR="00C9518D" w:rsidRPr="008623A5" w:rsidRDefault="00D43183" w:rsidP="00C9518D">
      <w:pPr>
        <w:pStyle w:val="PlainText"/>
        <w:rPr>
          <w:szCs w:val="20"/>
        </w:rPr>
      </w:pPr>
      <w:r w:rsidRPr="008623A5">
        <w:rPr>
          <w:szCs w:val="20"/>
        </w:rPr>
        <w:t>Immediate</w:t>
      </w:r>
      <w:r w:rsidR="00C9518D" w:rsidRPr="008623A5">
        <w:rPr>
          <w:szCs w:val="20"/>
        </w:rPr>
        <w:t xml:space="preserve"> supervisor </w:t>
      </w:r>
    </w:p>
    <w:p w14:paraId="56B300AE" w14:textId="77777777" w:rsidR="00C9518D" w:rsidRPr="008623A5" w:rsidRDefault="00C9518D" w:rsidP="00C9518D">
      <w:pPr>
        <w:pStyle w:val="PlainText"/>
        <w:rPr>
          <w:szCs w:val="20"/>
        </w:rPr>
      </w:pPr>
    </w:p>
    <w:p w14:paraId="2C2DF4B2" w14:textId="77777777" w:rsidR="00C9518D" w:rsidRPr="008623A5" w:rsidRDefault="00C9518D" w:rsidP="00C9518D">
      <w:pPr>
        <w:pStyle w:val="PlainText"/>
        <w:rPr>
          <w:szCs w:val="20"/>
          <w:u w:val="single"/>
        </w:rPr>
      </w:pPr>
      <w:r w:rsidRPr="008623A5">
        <w:rPr>
          <w:szCs w:val="20"/>
          <w:u w:val="single"/>
        </w:rPr>
        <w:lastRenderedPageBreak/>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7A111033" w14:textId="77777777" w:rsidR="00C9518D" w:rsidRPr="008623A5" w:rsidRDefault="00C9518D" w:rsidP="00C9518D">
      <w:pPr>
        <w:pStyle w:val="PlainText"/>
        <w:rPr>
          <w:szCs w:val="20"/>
        </w:rPr>
      </w:pPr>
      <w:r w:rsidRPr="008623A5">
        <w:rPr>
          <w:szCs w:val="20"/>
        </w:rPr>
        <w:t>6. What other person do you want notified regarding this grievance?</w:t>
      </w:r>
    </w:p>
    <w:p w14:paraId="7BA775ED" w14:textId="77777777" w:rsidR="00C9518D" w:rsidRPr="008623A5" w:rsidRDefault="00C9518D" w:rsidP="00C9518D">
      <w:pPr>
        <w:pStyle w:val="PlainText"/>
        <w:rPr>
          <w:szCs w:val="20"/>
        </w:rPr>
      </w:pPr>
    </w:p>
    <w:p w14:paraId="6263F99C"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306BC0E5" w14:textId="77777777" w:rsidR="00C9518D" w:rsidRPr="008623A5" w:rsidRDefault="00C9518D" w:rsidP="00C9518D">
      <w:pPr>
        <w:pStyle w:val="PlainText"/>
        <w:rPr>
          <w:szCs w:val="20"/>
        </w:rPr>
      </w:pPr>
      <w:r w:rsidRPr="008623A5">
        <w:rPr>
          <w:szCs w:val="20"/>
        </w:rPr>
        <w:t>NAME</w:t>
      </w:r>
      <w:r w:rsidRPr="008623A5">
        <w:rPr>
          <w:szCs w:val="20"/>
        </w:rPr>
        <w:tab/>
      </w:r>
      <w:r w:rsidRPr="008623A5">
        <w:rPr>
          <w:szCs w:val="20"/>
        </w:rPr>
        <w:tab/>
      </w:r>
      <w:r w:rsidRPr="008623A5">
        <w:rPr>
          <w:szCs w:val="20"/>
        </w:rPr>
        <w:tab/>
      </w:r>
      <w:r w:rsidRPr="008623A5">
        <w:rPr>
          <w:szCs w:val="20"/>
        </w:rPr>
        <w:tab/>
      </w:r>
      <w:r w:rsidRPr="008623A5">
        <w:rPr>
          <w:szCs w:val="20"/>
        </w:rPr>
        <w:tab/>
        <w:t>MAILING ADDRESS</w:t>
      </w:r>
    </w:p>
    <w:p w14:paraId="30D3E842" w14:textId="77777777" w:rsidR="00C9518D" w:rsidRPr="008623A5" w:rsidRDefault="00C9518D" w:rsidP="00C9518D">
      <w:pPr>
        <w:pStyle w:val="PlainText"/>
        <w:rPr>
          <w:szCs w:val="20"/>
        </w:rPr>
      </w:pPr>
    </w:p>
    <w:p w14:paraId="4C82085D"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3387B034" w14:textId="77777777" w:rsidR="00C9518D" w:rsidRPr="008623A5" w:rsidRDefault="00C9518D" w:rsidP="00C9518D">
      <w:pPr>
        <w:pStyle w:val="PlainText"/>
        <w:rPr>
          <w:szCs w:val="20"/>
        </w:rPr>
      </w:pPr>
      <w:r w:rsidRPr="008623A5">
        <w:rPr>
          <w:szCs w:val="20"/>
        </w:rPr>
        <w:t>That person's role in this grievance:</w:t>
      </w:r>
    </w:p>
    <w:p w14:paraId="777F7B40" w14:textId="77777777" w:rsidR="00C9518D" w:rsidRPr="008623A5" w:rsidRDefault="00C9518D" w:rsidP="00C9518D">
      <w:pPr>
        <w:pStyle w:val="PlainText"/>
        <w:rPr>
          <w:szCs w:val="20"/>
        </w:rPr>
      </w:pPr>
    </w:p>
    <w:p w14:paraId="70A84793" w14:textId="77777777" w:rsidR="00C9518D" w:rsidRPr="008623A5" w:rsidRDefault="00C9518D" w:rsidP="00C9518D">
      <w:pPr>
        <w:pStyle w:val="PlainText"/>
        <w:rPr>
          <w:szCs w:val="20"/>
        </w:rPr>
      </w:pPr>
    </w:p>
    <w:p w14:paraId="02CEC007" w14:textId="77777777" w:rsidR="00C9518D" w:rsidRPr="008623A5" w:rsidRDefault="00C9518D" w:rsidP="00C9518D">
      <w:pPr>
        <w:pStyle w:val="PlainText"/>
        <w:rPr>
          <w:szCs w:val="20"/>
          <w:u w:val="single"/>
        </w:rPr>
      </w:pP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r w:rsidRPr="008623A5">
        <w:rPr>
          <w:szCs w:val="20"/>
          <w:u w:val="single"/>
        </w:rPr>
        <w:tab/>
      </w:r>
    </w:p>
    <w:p w14:paraId="50A97621" w14:textId="77777777" w:rsidR="00C9518D" w:rsidRPr="008623A5" w:rsidRDefault="00C9518D" w:rsidP="00C9518D">
      <w:pPr>
        <w:pStyle w:val="PlainText"/>
        <w:rPr>
          <w:szCs w:val="20"/>
        </w:rPr>
      </w:pPr>
      <w:r w:rsidRPr="008623A5">
        <w:rPr>
          <w:szCs w:val="20"/>
        </w:rPr>
        <w:t>EMPLOYEE'S SIGNATURE</w:t>
      </w:r>
      <w:r w:rsidRPr="008623A5">
        <w:rPr>
          <w:szCs w:val="20"/>
        </w:rPr>
        <w:tab/>
      </w:r>
      <w:r w:rsidRPr="008623A5">
        <w:rPr>
          <w:szCs w:val="20"/>
        </w:rPr>
        <w:tab/>
      </w:r>
      <w:r w:rsidRPr="008623A5">
        <w:rPr>
          <w:szCs w:val="20"/>
        </w:rPr>
        <w:tab/>
      </w:r>
      <w:r w:rsidRPr="008623A5">
        <w:rPr>
          <w:szCs w:val="20"/>
        </w:rPr>
        <w:tab/>
      </w:r>
      <w:r w:rsidRPr="008623A5">
        <w:rPr>
          <w:szCs w:val="20"/>
        </w:rPr>
        <w:tab/>
      </w:r>
      <w:r w:rsidRPr="008623A5">
        <w:rPr>
          <w:szCs w:val="20"/>
        </w:rPr>
        <w:tab/>
        <w:t>DATE</w:t>
      </w:r>
    </w:p>
    <w:p w14:paraId="1025A291" w14:textId="77777777" w:rsidR="00C9518D" w:rsidRPr="008A1FB9" w:rsidRDefault="008A1FB9" w:rsidP="008A1FB9">
      <w:pPr>
        <w:pStyle w:val="PlainText"/>
        <w:jc w:val="center"/>
        <w:rPr>
          <w:b/>
          <w:szCs w:val="20"/>
        </w:rPr>
      </w:pPr>
      <w:r>
        <w:rPr>
          <w:szCs w:val="20"/>
        </w:rPr>
        <w:br w:type="page"/>
      </w:r>
      <w:bookmarkStart w:id="402" w:name="_Toc292452316"/>
      <w:r w:rsidR="00C9518D" w:rsidRPr="008A1FB9">
        <w:rPr>
          <w:b/>
          <w:sz w:val="28"/>
          <w:szCs w:val="28"/>
        </w:rPr>
        <w:lastRenderedPageBreak/>
        <w:t>APPENDIX: GRIEVANCE APPEAL INSTRUCTIONS</w:t>
      </w:r>
      <w:bookmarkEnd w:id="402"/>
    </w:p>
    <w:p w14:paraId="0EDA3F3D" w14:textId="77777777" w:rsidR="00C9518D" w:rsidRPr="008623A5" w:rsidRDefault="00C9518D" w:rsidP="00C9518D">
      <w:pPr>
        <w:pStyle w:val="PlainText"/>
        <w:jc w:val="center"/>
        <w:rPr>
          <w:b/>
          <w:sz w:val="22"/>
          <w:u w:val="single"/>
        </w:rPr>
      </w:pPr>
      <w:r w:rsidRPr="008623A5">
        <w:rPr>
          <w:b/>
          <w:sz w:val="22"/>
        </w:rPr>
        <w:t xml:space="preserve">SCHOOL DISTRICT OF </w:t>
      </w:r>
      <w:r>
        <w:rPr>
          <w:b/>
          <w:sz w:val="22"/>
        </w:rPr>
        <w:t>MINERAL POINT UNIFIED</w:t>
      </w:r>
    </w:p>
    <w:p w14:paraId="65B8C13A" w14:textId="77777777" w:rsidR="00C9518D" w:rsidRPr="008623A5" w:rsidRDefault="00C9518D" w:rsidP="00C9518D">
      <w:pPr>
        <w:pStyle w:val="PlainText"/>
        <w:jc w:val="center"/>
        <w:rPr>
          <w:b/>
          <w:sz w:val="22"/>
        </w:rPr>
      </w:pPr>
    </w:p>
    <w:p w14:paraId="7BD9C581" w14:textId="77777777" w:rsidR="00C9518D" w:rsidRPr="008623A5" w:rsidRDefault="00C9518D" w:rsidP="00C9518D">
      <w:pPr>
        <w:pStyle w:val="PlainText"/>
        <w:rPr>
          <w:sz w:val="22"/>
        </w:rPr>
      </w:pPr>
    </w:p>
    <w:p w14:paraId="6C7AD43B" w14:textId="77777777" w:rsidR="00C9518D" w:rsidRPr="008623A5" w:rsidRDefault="00C9518D" w:rsidP="00C9518D">
      <w:pPr>
        <w:pStyle w:val="PlainText"/>
        <w:rPr>
          <w:sz w:val="22"/>
        </w:rPr>
      </w:pPr>
      <w:r w:rsidRPr="008623A5">
        <w:rPr>
          <w:sz w:val="22"/>
        </w:rPr>
        <w:t>Complete the original and two copies of this form. Send the original to the next higher authority to hear</w:t>
      </w:r>
      <w:r>
        <w:rPr>
          <w:sz w:val="22"/>
        </w:rPr>
        <w:t xml:space="preserve"> the grievance. Retain one copy</w:t>
      </w:r>
      <w:r w:rsidRPr="008623A5">
        <w:rPr>
          <w:sz w:val="22"/>
        </w:rPr>
        <w:t xml:space="preserve"> for your records. </w:t>
      </w:r>
      <w:r>
        <w:rPr>
          <w:sz w:val="22"/>
        </w:rPr>
        <w:t>An a</w:t>
      </w:r>
      <w:r w:rsidRPr="008623A5">
        <w:rPr>
          <w:sz w:val="22"/>
        </w:rPr>
        <w:t xml:space="preserve">ppeal must be </w:t>
      </w:r>
      <w:r>
        <w:rPr>
          <w:sz w:val="22"/>
        </w:rPr>
        <w:t xml:space="preserve">filed </w:t>
      </w:r>
      <w:r w:rsidRPr="008623A5">
        <w:rPr>
          <w:sz w:val="22"/>
        </w:rPr>
        <w:t>within the time limits provided</w:t>
      </w:r>
      <w:r>
        <w:rPr>
          <w:sz w:val="22"/>
        </w:rPr>
        <w:t xml:space="preserve"> or it will be dismissed with prejudice</w:t>
      </w:r>
      <w:r w:rsidRPr="008623A5">
        <w:rPr>
          <w:sz w:val="22"/>
        </w:rPr>
        <w:t xml:space="preserve">. </w:t>
      </w:r>
    </w:p>
    <w:p w14:paraId="3F2CCAB4" w14:textId="77777777" w:rsidR="00C9518D" w:rsidRPr="008623A5" w:rsidRDefault="00C9518D" w:rsidP="00C9518D">
      <w:pPr>
        <w:pStyle w:val="PlainText"/>
        <w:rPr>
          <w:sz w:val="22"/>
          <w:u w:val="single"/>
        </w:rPr>
      </w:pP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p>
    <w:p w14:paraId="34692B31" w14:textId="77777777" w:rsidR="00C9518D" w:rsidRPr="008623A5" w:rsidRDefault="00C9518D" w:rsidP="00C9518D">
      <w:pPr>
        <w:pStyle w:val="PlainText"/>
        <w:rPr>
          <w:sz w:val="22"/>
        </w:rPr>
      </w:pPr>
      <w:r w:rsidRPr="008623A5">
        <w:rPr>
          <w:sz w:val="22"/>
        </w:rPr>
        <w:t>EMPLOYEE'S NAME</w:t>
      </w:r>
      <w:r w:rsidRPr="008623A5">
        <w:rPr>
          <w:sz w:val="22"/>
        </w:rPr>
        <w:tab/>
      </w:r>
      <w:r w:rsidRPr="008623A5">
        <w:rPr>
          <w:sz w:val="22"/>
        </w:rPr>
        <w:tab/>
        <w:t>TITLE</w:t>
      </w:r>
      <w:r w:rsidRPr="008623A5">
        <w:rPr>
          <w:sz w:val="22"/>
        </w:rPr>
        <w:tab/>
      </w:r>
      <w:r w:rsidRPr="008623A5">
        <w:rPr>
          <w:sz w:val="22"/>
        </w:rPr>
        <w:tab/>
      </w:r>
      <w:r w:rsidRPr="008623A5">
        <w:rPr>
          <w:sz w:val="22"/>
        </w:rPr>
        <w:tab/>
        <w:t>DATE OF GRIEVANCE INITIATION</w:t>
      </w:r>
    </w:p>
    <w:p w14:paraId="41AABB6F" w14:textId="77777777" w:rsidR="00C9518D" w:rsidRPr="008623A5" w:rsidRDefault="00C9518D" w:rsidP="00C9518D">
      <w:pPr>
        <w:pStyle w:val="PlainText"/>
        <w:rPr>
          <w:sz w:val="22"/>
        </w:rPr>
      </w:pPr>
    </w:p>
    <w:p w14:paraId="4DE579D9" w14:textId="77777777" w:rsidR="00C9518D" w:rsidRPr="008623A5" w:rsidRDefault="00C9518D" w:rsidP="00C9518D">
      <w:pPr>
        <w:pStyle w:val="PlainText"/>
        <w:rPr>
          <w:sz w:val="22"/>
          <w:u w:val="single"/>
        </w:rPr>
      </w:pP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p>
    <w:p w14:paraId="77806294" w14:textId="77777777" w:rsidR="00C9518D" w:rsidRPr="008623A5" w:rsidRDefault="00C9518D" w:rsidP="00C9518D">
      <w:pPr>
        <w:pStyle w:val="PlainText"/>
        <w:rPr>
          <w:sz w:val="22"/>
        </w:rPr>
      </w:pPr>
      <w:r w:rsidRPr="008623A5">
        <w:rPr>
          <w:sz w:val="22"/>
        </w:rPr>
        <w:t>SCHOOL</w:t>
      </w:r>
      <w:r w:rsidRPr="008623A5">
        <w:rPr>
          <w:sz w:val="22"/>
        </w:rPr>
        <w:tab/>
      </w:r>
      <w:r w:rsidRPr="008623A5">
        <w:rPr>
          <w:sz w:val="22"/>
        </w:rPr>
        <w:tab/>
      </w:r>
      <w:r w:rsidRPr="008623A5">
        <w:rPr>
          <w:sz w:val="22"/>
        </w:rPr>
        <w:tab/>
        <w:t>SHIFT</w:t>
      </w:r>
      <w:r w:rsidRPr="008623A5">
        <w:rPr>
          <w:sz w:val="22"/>
        </w:rPr>
        <w:tab/>
      </w:r>
      <w:r w:rsidRPr="008623A5">
        <w:rPr>
          <w:sz w:val="22"/>
        </w:rPr>
        <w:tab/>
      </w:r>
      <w:r w:rsidRPr="008623A5">
        <w:rPr>
          <w:sz w:val="22"/>
        </w:rPr>
        <w:tab/>
        <w:t>LOCATION</w:t>
      </w:r>
    </w:p>
    <w:p w14:paraId="1352C56C" w14:textId="77777777" w:rsidR="00C9518D" w:rsidRPr="008623A5" w:rsidRDefault="00C9518D" w:rsidP="00C9518D">
      <w:pPr>
        <w:pStyle w:val="PlainText"/>
        <w:rPr>
          <w:sz w:val="22"/>
        </w:rPr>
      </w:pPr>
    </w:p>
    <w:p w14:paraId="696C8B3C" w14:textId="77777777" w:rsidR="00C9518D" w:rsidRPr="008623A5" w:rsidRDefault="00C9518D" w:rsidP="00C9518D">
      <w:pPr>
        <w:pStyle w:val="PlainText"/>
        <w:rPr>
          <w:sz w:val="22"/>
        </w:rPr>
      </w:pPr>
      <w:r w:rsidRPr="008623A5">
        <w:rPr>
          <w:sz w:val="22"/>
        </w:rPr>
        <w:t>1. I wish to appeal the grievance disposition signed by:</w:t>
      </w:r>
    </w:p>
    <w:p w14:paraId="0426762F" w14:textId="77777777" w:rsidR="00C9518D" w:rsidRPr="008623A5" w:rsidRDefault="00C9518D" w:rsidP="00C9518D">
      <w:pPr>
        <w:pStyle w:val="PlainText"/>
        <w:rPr>
          <w:sz w:val="22"/>
        </w:rPr>
      </w:pPr>
    </w:p>
    <w:p w14:paraId="5290A671" w14:textId="77777777" w:rsidR="00C9518D" w:rsidRPr="008623A5" w:rsidRDefault="00C9518D" w:rsidP="00C9518D">
      <w:pPr>
        <w:pStyle w:val="PlainText"/>
        <w:rPr>
          <w:sz w:val="22"/>
        </w:rPr>
      </w:pPr>
      <w:r w:rsidRPr="008623A5">
        <w:rPr>
          <w:sz w:val="22"/>
        </w:rPr>
        <w:t>Name</w:t>
      </w:r>
      <w:r w:rsidRPr="008623A5">
        <w:rPr>
          <w:sz w:val="22"/>
        </w:rPr>
        <w:tab/>
      </w:r>
      <w:r w:rsidRPr="008623A5">
        <w:rPr>
          <w:sz w:val="22"/>
        </w:rPr>
        <w:tab/>
      </w:r>
      <w:r w:rsidRPr="008623A5">
        <w:rPr>
          <w:sz w:val="22"/>
        </w:rPr>
        <w:tab/>
      </w:r>
      <w:r w:rsidRPr="008623A5">
        <w:rPr>
          <w:sz w:val="22"/>
        </w:rPr>
        <w:tab/>
        <w:t>Title</w:t>
      </w:r>
      <w:r w:rsidRPr="008623A5">
        <w:rPr>
          <w:sz w:val="22"/>
        </w:rPr>
        <w:tab/>
      </w:r>
      <w:r w:rsidRPr="008623A5">
        <w:rPr>
          <w:sz w:val="22"/>
        </w:rPr>
        <w:tab/>
      </w:r>
      <w:r w:rsidRPr="008623A5">
        <w:rPr>
          <w:sz w:val="22"/>
        </w:rPr>
        <w:tab/>
      </w:r>
      <w:r w:rsidRPr="008623A5">
        <w:rPr>
          <w:sz w:val="22"/>
        </w:rPr>
        <w:tab/>
        <w:t>Date</w:t>
      </w:r>
    </w:p>
    <w:p w14:paraId="124E0DD4" w14:textId="77777777" w:rsidR="00C9518D" w:rsidRPr="008623A5" w:rsidRDefault="00C9518D" w:rsidP="00C9518D">
      <w:pPr>
        <w:pStyle w:val="PlainText"/>
        <w:rPr>
          <w:sz w:val="22"/>
        </w:rPr>
      </w:pPr>
    </w:p>
    <w:p w14:paraId="57752A26" w14:textId="77777777" w:rsidR="00C9518D" w:rsidRPr="008623A5" w:rsidRDefault="00C9518D" w:rsidP="00C9518D">
      <w:pPr>
        <w:pStyle w:val="PlainText"/>
        <w:rPr>
          <w:sz w:val="22"/>
          <w:u w:val="single"/>
        </w:rPr>
      </w:pP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p>
    <w:p w14:paraId="44DECD1F" w14:textId="77777777" w:rsidR="00C9518D" w:rsidRPr="008623A5" w:rsidRDefault="00C9518D" w:rsidP="00C9518D">
      <w:pPr>
        <w:pStyle w:val="PlainText"/>
        <w:rPr>
          <w:sz w:val="22"/>
        </w:rPr>
      </w:pPr>
      <w:r w:rsidRPr="008623A5">
        <w:rPr>
          <w:sz w:val="22"/>
        </w:rPr>
        <w:t>2. Nature of Grievance:</w:t>
      </w:r>
    </w:p>
    <w:p w14:paraId="326FE585" w14:textId="77777777" w:rsidR="00C9518D" w:rsidRPr="008623A5" w:rsidRDefault="00C9518D" w:rsidP="00C9518D">
      <w:pPr>
        <w:pStyle w:val="PlainText"/>
        <w:rPr>
          <w:sz w:val="22"/>
        </w:rPr>
      </w:pPr>
    </w:p>
    <w:p w14:paraId="09C4EF32" w14:textId="77777777" w:rsidR="00C9518D" w:rsidRPr="008623A5" w:rsidRDefault="00C9518D" w:rsidP="00C9518D">
      <w:pPr>
        <w:pStyle w:val="PlainText"/>
        <w:rPr>
          <w:sz w:val="22"/>
        </w:rPr>
      </w:pPr>
    </w:p>
    <w:p w14:paraId="6318F667" w14:textId="77777777" w:rsidR="00C9518D" w:rsidRPr="008623A5" w:rsidRDefault="00C9518D" w:rsidP="00C9518D">
      <w:pPr>
        <w:pStyle w:val="PlainText"/>
        <w:rPr>
          <w:sz w:val="22"/>
        </w:rPr>
      </w:pPr>
      <w:r w:rsidRPr="008623A5">
        <w:rPr>
          <w:sz w:val="22"/>
        </w:rPr>
        <w:t xml:space="preserve">3. What provision of the </w:t>
      </w:r>
      <w:r w:rsidRPr="00F20C0A">
        <w:rPr>
          <w:i/>
          <w:sz w:val="22"/>
        </w:rPr>
        <w:t>Employee</w:t>
      </w:r>
      <w:r w:rsidRPr="008623A5">
        <w:rPr>
          <w:sz w:val="22"/>
        </w:rPr>
        <w:t xml:space="preserve"> </w:t>
      </w:r>
      <w:r w:rsidRPr="0078224E">
        <w:rPr>
          <w:i/>
          <w:sz w:val="22"/>
        </w:rPr>
        <w:t>Handbook</w:t>
      </w:r>
      <w:r w:rsidRPr="008623A5">
        <w:rPr>
          <w:sz w:val="22"/>
        </w:rPr>
        <w:t xml:space="preserve"> has been violated?</w:t>
      </w:r>
    </w:p>
    <w:p w14:paraId="4FB1B1D2" w14:textId="77777777" w:rsidR="00C9518D" w:rsidRPr="008623A5" w:rsidRDefault="00C9518D" w:rsidP="00C9518D">
      <w:pPr>
        <w:pStyle w:val="PlainText"/>
        <w:rPr>
          <w:sz w:val="22"/>
        </w:rPr>
      </w:pPr>
    </w:p>
    <w:p w14:paraId="6EFFAE69" w14:textId="77777777" w:rsidR="00C9518D" w:rsidRPr="008623A5" w:rsidRDefault="00C9518D" w:rsidP="00C9518D">
      <w:pPr>
        <w:pStyle w:val="PlainText"/>
        <w:rPr>
          <w:sz w:val="22"/>
        </w:rPr>
      </w:pPr>
    </w:p>
    <w:p w14:paraId="61D2EC47" w14:textId="77777777" w:rsidR="00C9518D" w:rsidRPr="008623A5" w:rsidRDefault="00C9518D" w:rsidP="00C9518D">
      <w:pPr>
        <w:pStyle w:val="PlainText"/>
        <w:rPr>
          <w:sz w:val="22"/>
        </w:rPr>
      </w:pPr>
      <w:r w:rsidRPr="008623A5">
        <w:rPr>
          <w:sz w:val="22"/>
        </w:rPr>
        <w:t>4. Reason for Appeal:</w:t>
      </w:r>
    </w:p>
    <w:p w14:paraId="73BF3CA0" w14:textId="77777777" w:rsidR="00C9518D" w:rsidRPr="008623A5" w:rsidRDefault="00C9518D" w:rsidP="00C9518D">
      <w:pPr>
        <w:pStyle w:val="PlainText"/>
        <w:rPr>
          <w:sz w:val="22"/>
        </w:rPr>
      </w:pPr>
    </w:p>
    <w:p w14:paraId="0A85C85B" w14:textId="77777777" w:rsidR="00C9518D" w:rsidRPr="008623A5" w:rsidRDefault="00C9518D" w:rsidP="00C9518D">
      <w:pPr>
        <w:pStyle w:val="PlainText"/>
        <w:rPr>
          <w:sz w:val="22"/>
        </w:rPr>
      </w:pPr>
    </w:p>
    <w:p w14:paraId="4963F2D8" w14:textId="77777777" w:rsidR="00C9518D" w:rsidRPr="008623A5" w:rsidRDefault="00C9518D" w:rsidP="00C9518D">
      <w:pPr>
        <w:pStyle w:val="PlainText"/>
        <w:rPr>
          <w:sz w:val="22"/>
        </w:rPr>
      </w:pPr>
    </w:p>
    <w:p w14:paraId="1A68339E" w14:textId="77777777" w:rsidR="00C9518D" w:rsidRPr="008623A5" w:rsidRDefault="00C9518D" w:rsidP="00C9518D">
      <w:pPr>
        <w:pStyle w:val="PlainText"/>
        <w:rPr>
          <w:sz w:val="22"/>
          <w:u w:val="single"/>
        </w:rPr>
      </w:pP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r w:rsidRPr="008623A5">
        <w:rPr>
          <w:sz w:val="22"/>
          <w:u w:val="single"/>
        </w:rPr>
        <w:tab/>
      </w:r>
    </w:p>
    <w:p w14:paraId="2A910480" w14:textId="77777777" w:rsidR="00C9518D" w:rsidRPr="008623A5" w:rsidRDefault="00C9518D" w:rsidP="00C9518D">
      <w:pPr>
        <w:pStyle w:val="PlainText"/>
        <w:rPr>
          <w:sz w:val="22"/>
        </w:rPr>
      </w:pPr>
      <w:r w:rsidRPr="008623A5">
        <w:rPr>
          <w:sz w:val="22"/>
        </w:rPr>
        <w:t>EMPLOYEE'S SIGNATURE</w:t>
      </w:r>
      <w:r w:rsidRPr="008623A5">
        <w:rPr>
          <w:sz w:val="22"/>
        </w:rPr>
        <w:tab/>
      </w:r>
      <w:r w:rsidRPr="008623A5">
        <w:rPr>
          <w:sz w:val="22"/>
        </w:rPr>
        <w:tab/>
      </w:r>
      <w:r w:rsidRPr="008623A5">
        <w:rPr>
          <w:sz w:val="22"/>
        </w:rPr>
        <w:tab/>
      </w:r>
      <w:r w:rsidRPr="008623A5">
        <w:rPr>
          <w:sz w:val="22"/>
        </w:rPr>
        <w:tab/>
      </w:r>
      <w:r w:rsidRPr="008623A5">
        <w:rPr>
          <w:sz w:val="22"/>
        </w:rPr>
        <w:tab/>
        <w:t>DATE</w:t>
      </w:r>
    </w:p>
    <w:p w14:paraId="18665CA6" w14:textId="77777777" w:rsidR="00C9518D" w:rsidRPr="008A1FB9" w:rsidRDefault="008A1FB9" w:rsidP="008A1FB9">
      <w:pPr>
        <w:pStyle w:val="Heading1"/>
        <w:rPr>
          <w:sz w:val="20"/>
          <w:szCs w:val="20"/>
        </w:rPr>
      </w:pPr>
      <w:r>
        <w:rPr>
          <w:rFonts w:ascii="Times New Roman" w:hAnsi="Times New Roman"/>
        </w:rPr>
        <w:br w:type="page"/>
      </w:r>
      <w:r w:rsidR="00C9518D" w:rsidRPr="008A1FB9">
        <w:rPr>
          <w:sz w:val="20"/>
          <w:szCs w:val="20"/>
        </w:rPr>
        <w:lastRenderedPageBreak/>
        <w:t>Mineral Point Unified School District</w:t>
      </w:r>
    </w:p>
    <w:p w14:paraId="29FCFDFC" w14:textId="77777777" w:rsidR="00C9518D" w:rsidRPr="008A1FB9" w:rsidRDefault="00C9518D" w:rsidP="00C9518D">
      <w:pPr>
        <w:pStyle w:val="Heading1"/>
        <w:rPr>
          <w:sz w:val="20"/>
          <w:szCs w:val="20"/>
        </w:rPr>
      </w:pPr>
      <w:bookmarkStart w:id="403" w:name="_Toc292452318"/>
      <w:r w:rsidRPr="008A1FB9">
        <w:rPr>
          <w:sz w:val="20"/>
          <w:szCs w:val="20"/>
        </w:rPr>
        <w:t>Non-Instructional Staff Letter of Appointment</w:t>
      </w:r>
      <w:bookmarkEnd w:id="403"/>
    </w:p>
    <w:p w14:paraId="69A8706E" w14:textId="77777777" w:rsidR="00C9518D" w:rsidRPr="00027165" w:rsidRDefault="00C9518D" w:rsidP="00C9518D">
      <w:pPr>
        <w:rPr>
          <w:rFonts w:ascii="Cambria" w:hAnsi="Cambria"/>
          <w:sz w:val="20"/>
          <w:szCs w:val="20"/>
        </w:rPr>
      </w:pPr>
      <w:r w:rsidRPr="00027165">
        <w:rPr>
          <w:rFonts w:ascii="Cambria" w:hAnsi="Cambria"/>
          <w:i/>
          <w:sz w:val="20"/>
          <w:szCs w:val="20"/>
        </w:rPr>
        <w:t>[Insert Date]</w:t>
      </w:r>
    </w:p>
    <w:p w14:paraId="7DEE1B87" w14:textId="77777777" w:rsidR="00C9518D" w:rsidRPr="008A1FB9" w:rsidRDefault="00C9518D" w:rsidP="00C9518D">
      <w:pPr>
        <w:rPr>
          <w:rFonts w:ascii="Cambria" w:hAnsi="Cambria"/>
          <w:i/>
          <w:sz w:val="20"/>
          <w:szCs w:val="20"/>
        </w:rPr>
      </w:pPr>
      <w:r w:rsidRPr="00027165">
        <w:rPr>
          <w:rFonts w:ascii="Cambria" w:hAnsi="Cambria"/>
          <w:smallCaps/>
          <w:sz w:val="20"/>
          <w:szCs w:val="20"/>
        </w:rPr>
        <w:t>To:</w:t>
      </w:r>
      <w:r w:rsidRPr="00027165">
        <w:rPr>
          <w:rFonts w:ascii="Cambria" w:hAnsi="Cambria"/>
          <w:smallCaps/>
          <w:sz w:val="20"/>
          <w:szCs w:val="20"/>
        </w:rPr>
        <w:tab/>
      </w:r>
      <w:r w:rsidRPr="00027165">
        <w:rPr>
          <w:rFonts w:ascii="Cambria" w:hAnsi="Cambria"/>
          <w:smallCaps/>
          <w:sz w:val="20"/>
          <w:szCs w:val="20"/>
        </w:rPr>
        <w:tab/>
      </w:r>
      <w:r w:rsidRPr="00027165">
        <w:rPr>
          <w:rFonts w:ascii="Cambria" w:hAnsi="Cambria"/>
          <w:i/>
          <w:sz w:val="20"/>
          <w:szCs w:val="20"/>
        </w:rPr>
        <w:t>[Insert Employee Name]</w:t>
      </w:r>
    </w:p>
    <w:p w14:paraId="32A2F5A4" w14:textId="307ACCA5" w:rsidR="00C9518D" w:rsidRPr="008A1FB9" w:rsidRDefault="00C9518D" w:rsidP="00C9518D">
      <w:pPr>
        <w:rPr>
          <w:rFonts w:ascii="Cambria" w:hAnsi="Cambria"/>
          <w:sz w:val="20"/>
          <w:szCs w:val="20"/>
        </w:rPr>
      </w:pPr>
      <w:r w:rsidRPr="008A1FB9">
        <w:rPr>
          <w:rFonts w:ascii="Cambria" w:hAnsi="Cambria"/>
          <w:smallCaps/>
          <w:sz w:val="20"/>
          <w:szCs w:val="20"/>
        </w:rPr>
        <w:t>From:</w:t>
      </w:r>
      <w:r w:rsidRPr="008A1FB9">
        <w:rPr>
          <w:rFonts w:ascii="Cambria" w:hAnsi="Cambria"/>
          <w:smallCaps/>
          <w:sz w:val="20"/>
          <w:szCs w:val="20"/>
        </w:rPr>
        <w:tab/>
      </w:r>
      <w:r w:rsidRPr="008A1FB9">
        <w:rPr>
          <w:rFonts w:ascii="Cambria" w:hAnsi="Cambria"/>
          <w:smallCaps/>
          <w:sz w:val="20"/>
          <w:szCs w:val="20"/>
        </w:rPr>
        <w:tab/>
      </w:r>
      <w:r w:rsidRPr="008A1FB9">
        <w:rPr>
          <w:rFonts w:ascii="Cambria" w:hAnsi="Cambria"/>
          <w:sz w:val="20"/>
          <w:szCs w:val="20"/>
        </w:rPr>
        <w:t>Superintendent of Mineral Point Unified School District</w:t>
      </w:r>
    </w:p>
    <w:p w14:paraId="30B66820" w14:textId="5A768434" w:rsidR="00C9518D" w:rsidRPr="008A1FB9" w:rsidRDefault="00C9518D" w:rsidP="00C9518D">
      <w:pPr>
        <w:rPr>
          <w:rFonts w:ascii="Cambria" w:hAnsi="Cambria"/>
          <w:sz w:val="20"/>
          <w:szCs w:val="20"/>
        </w:rPr>
      </w:pPr>
      <w:r w:rsidRPr="008A1FB9">
        <w:rPr>
          <w:rFonts w:ascii="Cambria" w:hAnsi="Cambria"/>
          <w:smallCaps/>
          <w:sz w:val="20"/>
          <w:szCs w:val="20"/>
        </w:rPr>
        <w:t>Re:</w:t>
      </w:r>
      <w:r w:rsidRPr="008A1FB9">
        <w:rPr>
          <w:rFonts w:ascii="Cambria" w:hAnsi="Cambria"/>
          <w:smallCaps/>
          <w:sz w:val="20"/>
          <w:szCs w:val="20"/>
        </w:rPr>
        <w:tab/>
      </w:r>
      <w:r w:rsidRPr="008A1FB9">
        <w:rPr>
          <w:rFonts w:ascii="Cambria" w:hAnsi="Cambria"/>
          <w:smallCaps/>
          <w:sz w:val="20"/>
          <w:szCs w:val="20"/>
        </w:rPr>
        <w:tab/>
      </w:r>
      <w:r w:rsidRPr="008A1FB9">
        <w:rPr>
          <w:rFonts w:ascii="Cambria" w:hAnsi="Cambria"/>
          <w:sz w:val="20"/>
          <w:szCs w:val="20"/>
        </w:rPr>
        <w:t xml:space="preserve">Anticipated Assignment for the </w:t>
      </w:r>
      <w:r w:rsidR="00D40873">
        <w:rPr>
          <w:rFonts w:ascii="Cambria" w:hAnsi="Cambria"/>
          <w:i/>
          <w:sz w:val="20"/>
          <w:szCs w:val="20"/>
        </w:rPr>
        <w:t>201</w:t>
      </w:r>
      <w:r w:rsidR="000B0D13">
        <w:rPr>
          <w:rFonts w:ascii="Cambria" w:hAnsi="Cambria"/>
          <w:i/>
          <w:sz w:val="20"/>
          <w:szCs w:val="20"/>
        </w:rPr>
        <w:t>8</w:t>
      </w:r>
      <w:r w:rsidRPr="008A1FB9">
        <w:rPr>
          <w:rFonts w:ascii="Cambria" w:hAnsi="Cambria"/>
          <w:i/>
          <w:sz w:val="20"/>
          <w:szCs w:val="20"/>
        </w:rPr>
        <w:t>-</w:t>
      </w:r>
      <w:r w:rsidR="00D40873">
        <w:rPr>
          <w:rFonts w:ascii="Cambria" w:hAnsi="Cambria"/>
          <w:i/>
          <w:sz w:val="20"/>
          <w:szCs w:val="20"/>
        </w:rPr>
        <w:t>201</w:t>
      </w:r>
      <w:r w:rsidR="000B0D13">
        <w:rPr>
          <w:rFonts w:ascii="Cambria" w:hAnsi="Cambria"/>
          <w:i/>
          <w:sz w:val="20"/>
          <w:szCs w:val="20"/>
        </w:rPr>
        <w:t>9</w:t>
      </w:r>
      <w:r w:rsidRPr="008A1FB9">
        <w:rPr>
          <w:rFonts w:ascii="Cambria" w:hAnsi="Cambria"/>
          <w:i/>
          <w:sz w:val="20"/>
          <w:szCs w:val="20"/>
        </w:rPr>
        <w:t xml:space="preserve"> </w:t>
      </w:r>
      <w:r w:rsidRPr="008A1FB9">
        <w:rPr>
          <w:rFonts w:ascii="Cambria" w:hAnsi="Cambria"/>
          <w:sz w:val="20"/>
          <w:szCs w:val="20"/>
        </w:rPr>
        <w:t>School Year</w:t>
      </w:r>
    </w:p>
    <w:p w14:paraId="60C55B68" w14:textId="77777777" w:rsidR="00C9518D" w:rsidRPr="008A1FB9" w:rsidRDefault="00C9518D" w:rsidP="00C9518D">
      <w:pPr>
        <w:rPr>
          <w:rFonts w:ascii="Cambria" w:hAnsi="Cambria"/>
          <w:sz w:val="20"/>
          <w:szCs w:val="20"/>
        </w:rPr>
      </w:pPr>
    </w:p>
    <w:p w14:paraId="0E507F13" w14:textId="77777777" w:rsidR="00C9518D" w:rsidRPr="008A1FB9" w:rsidRDefault="00C9518D" w:rsidP="00C9518D">
      <w:pPr>
        <w:rPr>
          <w:rFonts w:ascii="Cambria" w:hAnsi="Cambria"/>
          <w:sz w:val="20"/>
          <w:szCs w:val="20"/>
        </w:rPr>
      </w:pPr>
      <w:r w:rsidRPr="008A1FB9">
        <w:rPr>
          <w:rFonts w:ascii="Cambria" w:hAnsi="Cambria"/>
          <w:sz w:val="20"/>
          <w:szCs w:val="20"/>
        </w:rPr>
        <w:t>Mr</w:t>
      </w:r>
      <w:proofErr w:type="gramStart"/>
      <w:r w:rsidRPr="008A1FB9">
        <w:rPr>
          <w:rFonts w:ascii="Cambria" w:hAnsi="Cambria"/>
          <w:sz w:val="20"/>
          <w:szCs w:val="20"/>
        </w:rPr>
        <w:t>./</w:t>
      </w:r>
      <w:proofErr w:type="gramEnd"/>
      <w:r w:rsidRPr="008A1FB9">
        <w:rPr>
          <w:rFonts w:ascii="Cambria" w:hAnsi="Cambria"/>
          <w:sz w:val="20"/>
          <w:szCs w:val="20"/>
        </w:rPr>
        <w:t>Ms.</w:t>
      </w:r>
    </w:p>
    <w:p w14:paraId="4127AAA8" w14:textId="41248122" w:rsidR="00C9518D" w:rsidRPr="008A1FB9" w:rsidRDefault="00C9518D" w:rsidP="00C9518D">
      <w:pPr>
        <w:rPr>
          <w:rFonts w:ascii="Cambria" w:hAnsi="Cambria"/>
          <w:sz w:val="20"/>
          <w:szCs w:val="20"/>
        </w:rPr>
      </w:pPr>
      <w:r w:rsidRPr="008A1FB9">
        <w:rPr>
          <w:rFonts w:ascii="Cambria" w:hAnsi="Cambria"/>
          <w:sz w:val="20"/>
          <w:szCs w:val="20"/>
        </w:rPr>
        <w:t xml:space="preserve">You are hereby placed on notice that the District intends to offer you similar work for the </w:t>
      </w:r>
      <w:r w:rsidR="00D40873">
        <w:rPr>
          <w:rFonts w:ascii="Cambria" w:hAnsi="Cambria"/>
          <w:i/>
          <w:sz w:val="20"/>
          <w:szCs w:val="20"/>
        </w:rPr>
        <w:t>201</w:t>
      </w:r>
      <w:r w:rsidR="000B0D13">
        <w:rPr>
          <w:rFonts w:ascii="Cambria" w:hAnsi="Cambria"/>
          <w:i/>
          <w:sz w:val="20"/>
          <w:szCs w:val="20"/>
        </w:rPr>
        <w:t>8</w:t>
      </w:r>
      <w:r w:rsidRPr="008A1FB9">
        <w:rPr>
          <w:rFonts w:ascii="Cambria" w:hAnsi="Cambria"/>
          <w:i/>
          <w:sz w:val="20"/>
          <w:szCs w:val="20"/>
        </w:rPr>
        <w:t>-</w:t>
      </w:r>
      <w:r w:rsidR="00D40873">
        <w:rPr>
          <w:rFonts w:ascii="Cambria" w:hAnsi="Cambria"/>
          <w:i/>
          <w:sz w:val="20"/>
          <w:szCs w:val="20"/>
        </w:rPr>
        <w:t>201</w:t>
      </w:r>
      <w:r w:rsidR="000B0D13">
        <w:rPr>
          <w:rFonts w:ascii="Cambria" w:hAnsi="Cambria"/>
          <w:i/>
          <w:sz w:val="20"/>
          <w:szCs w:val="20"/>
        </w:rPr>
        <w:t>9</w:t>
      </w:r>
      <w:r w:rsidRPr="008A1FB9">
        <w:rPr>
          <w:rFonts w:ascii="Cambria" w:hAnsi="Cambria"/>
          <w:sz w:val="20"/>
          <w:szCs w:val="20"/>
        </w:rPr>
        <w:t xml:space="preserve"> school year. The particulars of your anticipated assignment for the </w:t>
      </w:r>
      <w:r w:rsidR="00D40873">
        <w:rPr>
          <w:rFonts w:ascii="Cambria" w:hAnsi="Cambria"/>
          <w:i/>
          <w:sz w:val="20"/>
          <w:szCs w:val="20"/>
        </w:rPr>
        <w:t>201</w:t>
      </w:r>
      <w:r w:rsidR="000B0D13">
        <w:rPr>
          <w:rFonts w:ascii="Cambria" w:hAnsi="Cambria"/>
          <w:i/>
          <w:sz w:val="20"/>
          <w:szCs w:val="20"/>
        </w:rPr>
        <w:t>8</w:t>
      </w:r>
      <w:r w:rsidRPr="008A1FB9">
        <w:rPr>
          <w:rFonts w:ascii="Cambria" w:hAnsi="Cambria"/>
          <w:i/>
          <w:sz w:val="20"/>
          <w:szCs w:val="20"/>
        </w:rPr>
        <w:t>-</w:t>
      </w:r>
      <w:r w:rsidR="00D40873">
        <w:rPr>
          <w:rFonts w:ascii="Cambria" w:hAnsi="Cambria"/>
          <w:i/>
          <w:sz w:val="20"/>
          <w:szCs w:val="20"/>
        </w:rPr>
        <w:t>201</w:t>
      </w:r>
      <w:r w:rsidR="000B0D13">
        <w:rPr>
          <w:rFonts w:ascii="Cambria" w:hAnsi="Cambria"/>
          <w:i/>
          <w:sz w:val="20"/>
          <w:szCs w:val="20"/>
        </w:rPr>
        <w:t>9</w:t>
      </w:r>
      <w:r w:rsidRPr="008A1FB9">
        <w:rPr>
          <w:rFonts w:ascii="Cambria" w:hAnsi="Cambria"/>
          <w:sz w:val="20"/>
          <w:szCs w:val="20"/>
        </w:rPr>
        <w:t xml:space="preserve"> school </w:t>
      </w:r>
      <w:proofErr w:type="gramStart"/>
      <w:r w:rsidRPr="008A1FB9">
        <w:rPr>
          <w:rFonts w:ascii="Cambria" w:hAnsi="Cambria"/>
          <w:sz w:val="20"/>
          <w:szCs w:val="20"/>
        </w:rPr>
        <w:t>year</w:t>
      </w:r>
      <w:proofErr w:type="gramEnd"/>
      <w:r w:rsidRPr="008A1FB9">
        <w:rPr>
          <w:rFonts w:ascii="Cambria" w:hAnsi="Cambria"/>
          <w:sz w:val="20"/>
          <w:szCs w:val="20"/>
        </w:rPr>
        <w:t xml:space="preserve"> are as follows.</w:t>
      </w:r>
    </w:p>
    <w:p w14:paraId="29CAD60F" w14:textId="77777777" w:rsidR="00C9518D" w:rsidRPr="008A1FB9" w:rsidRDefault="00C9518D" w:rsidP="00C9518D">
      <w:pPr>
        <w:rPr>
          <w:rFonts w:ascii="Cambria" w:hAnsi="Cambria"/>
          <w:sz w:val="20"/>
          <w:szCs w:val="20"/>
        </w:rPr>
      </w:pPr>
    </w:p>
    <w:p w14:paraId="6582CDEC" w14:textId="77777777" w:rsidR="00C9518D" w:rsidRPr="008A1FB9" w:rsidRDefault="00C9518D" w:rsidP="00C9518D">
      <w:pPr>
        <w:ind w:left="360"/>
        <w:rPr>
          <w:rFonts w:ascii="Cambria" w:hAnsi="Cambria"/>
          <w:smallCaps/>
          <w:sz w:val="20"/>
          <w:szCs w:val="20"/>
        </w:rPr>
      </w:pPr>
      <w:r w:rsidRPr="008A1FB9">
        <w:rPr>
          <w:rFonts w:ascii="Cambria" w:hAnsi="Cambria"/>
          <w:smallCaps/>
          <w:sz w:val="20"/>
          <w:szCs w:val="20"/>
        </w:rPr>
        <w:t>Employee Name:</w:t>
      </w:r>
    </w:p>
    <w:p w14:paraId="6622B3B8" w14:textId="77777777" w:rsidR="00C9518D" w:rsidRPr="008A1FB9" w:rsidRDefault="00C9518D" w:rsidP="00C9518D">
      <w:pPr>
        <w:ind w:left="360"/>
        <w:rPr>
          <w:rFonts w:ascii="Cambria" w:hAnsi="Cambria"/>
          <w:smallCaps/>
          <w:sz w:val="20"/>
          <w:szCs w:val="20"/>
        </w:rPr>
      </w:pPr>
      <w:r w:rsidRPr="008A1FB9">
        <w:rPr>
          <w:rFonts w:ascii="Cambria" w:hAnsi="Cambria"/>
          <w:smallCaps/>
          <w:sz w:val="20"/>
          <w:szCs w:val="20"/>
        </w:rPr>
        <w:t>Hire Date:</w:t>
      </w:r>
    </w:p>
    <w:p w14:paraId="5C5583A4" w14:textId="77777777" w:rsidR="00C9518D" w:rsidRPr="008A1FB9" w:rsidRDefault="00C9518D" w:rsidP="00C9518D">
      <w:pPr>
        <w:ind w:left="360"/>
        <w:rPr>
          <w:rFonts w:ascii="Cambria" w:hAnsi="Cambria"/>
          <w:smallCaps/>
          <w:sz w:val="20"/>
          <w:szCs w:val="20"/>
        </w:rPr>
      </w:pPr>
      <w:r w:rsidRPr="008A1FB9">
        <w:rPr>
          <w:rFonts w:ascii="Cambria" w:hAnsi="Cambria"/>
          <w:smallCaps/>
          <w:sz w:val="20"/>
          <w:szCs w:val="20"/>
        </w:rPr>
        <w:t>Position:</w:t>
      </w:r>
    </w:p>
    <w:p w14:paraId="57A816B3" w14:textId="77777777" w:rsidR="00C9518D" w:rsidRPr="008A1FB9" w:rsidRDefault="00C9518D" w:rsidP="00C9518D">
      <w:pPr>
        <w:ind w:left="360"/>
        <w:rPr>
          <w:rFonts w:ascii="Cambria" w:hAnsi="Cambria"/>
          <w:smallCaps/>
          <w:sz w:val="20"/>
          <w:szCs w:val="20"/>
        </w:rPr>
      </w:pPr>
      <w:r w:rsidRPr="008A1FB9">
        <w:rPr>
          <w:rFonts w:ascii="Cambria" w:hAnsi="Cambria"/>
          <w:smallCaps/>
          <w:sz w:val="20"/>
          <w:szCs w:val="20"/>
        </w:rPr>
        <w:t>Hours per Day/Week:</w:t>
      </w:r>
    </w:p>
    <w:p w14:paraId="667BAEFC" w14:textId="77777777" w:rsidR="00C9518D" w:rsidRPr="008A1FB9" w:rsidRDefault="00C9518D" w:rsidP="00C9518D">
      <w:pPr>
        <w:ind w:left="360"/>
        <w:rPr>
          <w:rFonts w:ascii="Cambria" w:hAnsi="Cambria"/>
          <w:smallCaps/>
          <w:sz w:val="20"/>
          <w:szCs w:val="20"/>
        </w:rPr>
      </w:pPr>
      <w:r w:rsidRPr="008A1FB9">
        <w:rPr>
          <w:rFonts w:ascii="Cambria" w:hAnsi="Cambria"/>
          <w:smallCaps/>
          <w:sz w:val="20"/>
          <w:szCs w:val="20"/>
        </w:rPr>
        <w:t>Hourly Wage:</w:t>
      </w:r>
    </w:p>
    <w:p w14:paraId="31F4F135" w14:textId="77777777" w:rsidR="00C9518D" w:rsidRPr="008A1FB9" w:rsidRDefault="00C9518D" w:rsidP="00C9518D">
      <w:pPr>
        <w:spacing w:after="240"/>
        <w:ind w:left="360"/>
        <w:rPr>
          <w:rFonts w:ascii="Cambria" w:hAnsi="Cambria"/>
          <w:smallCaps/>
          <w:sz w:val="20"/>
          <w:szCs w:val="20"/>
        </w:rPr>
      </w:pPr>
      <w:r w:rsidRPr="008A1FB9">
        <w:rPr>
          <w:rFonts w:ascii="Cambria" w:hAnsi="Cambria"/>
          <w:smallCaps/>
          <w:sz w:val="20"/>
          <w:szCs w:val="20"/>
        </w:rPr>
        <w:t>Employment Conditions:</w:t>
      </w:r>
    </w:p>
    <w:p w14:paraId="1CD65B2B" w14:textId="77777777" w:rsidR="00C9518D" w:rsidRPr="008A1FB9" w:rsidRDefault="00C9518D" w:rsidP="00C9518D">
      <w:pPr>
        <w:pStyle w:val="MediumGrid1-Accent21"/>
        <w:widowControl w:val="0"/>
        <w:numPr>
          <w:ilvl w:val="0"/>
          <w:numId w:val="55"/>
        </w:numPr>
        <w:tabs>
          <w:tab w:val="left" w:pos="1080"/>
        </w:tabs>
        <w:spacing w:after="120"/>
        <w:contextualSpacing/>
        <w:rPr>
          <w:rFonts w:ascii="Cambria" w:hAnsi="Cambria"/>
          <w:b/>
          <w:smallCaps/>
          <w:sz w:val="20"/>
        </w:rPr>
      </w:pPr>
      <w:r w:rsidRPr="008A1FB9">
        <w:rPr>
          <w:rFonts w:ascii="Cambria" w:hAnsi="Cambria"/>
          <w:sz w:val="20"/>
        </w:rPr>
        <w:t xml:space="preserve">You are required to report no later than the first available date of contact or the first day of school, whichever comes first, with employment ending on the last date of available contact or the last day of school, whichever is later. </w:t>
      </w:r>
    </w:p>
    <w:p w14:paraId="66743D16" w14:textId="77777777" w:rsidR="00C9518D" w:rsidRPr="008A1FB9" w:rsidRDefault="00C9518D" w:rsidP="00C9518D">
      <w:pPr>
        <w:pStyle w:val="MediumGrid1-Accent21"/>
        <w:widowControl w:val="0"/>
        <w:tabs>
          <w:tab w:val="left" w:pos="1080"/>
        </w:tabs>
        <w:spacing w:after="120"/>
        <w:ind w:left="1080"/>
        <w:contextualSpacing/>
        <w:rPr>
          <w:rFonts w:ascii="Cambria" w:hAnsi="Cambria"/>
          <w:b/>
          <w:smallCaps/>
          <w:sz w:val="20"/>
        </w:rPr>
      </w:pPr>
    </w:p>
    <w:p w14:paraId="1458653D" w14:textId="7624995C" w:rsidR="00C9518D" w:rsidRPr="008A1FB9" w:rsidRDefault="00C9518D" w:rsidP="00C9518D">
      <w:pPr>
        <w:pStyle w:val="MediumGrid1-Accent21"/>
        <w:widowControl w:val="0"/>
        <w:numPr>
          <w:ilvl w:val="0"/>
          <w:numId w:val="55"/>
        </w:numPr>
        <w:tabs>
          <w:tab w:val="left" w:pos="1080"/>
        </w:tabs>
        <w:spacing w:after="120"/>
        <w:contextualSpacing/>
        <w:rPr>
          <w:rFonts w:ascii="Cambria" w:hAnsi="Cambria"/>
          <w:b/>
          <w:smallCaps/>
          <w:sz w:val="20"/>
        </w:rPr>
      </w:pPr>
      <w:r w:rsidRPr="008A1FB9">
        <w:rPr>
          <w:rFonts w:ascii="Cambria" w:hAnsi="Cambria"/>
          <w:b/>
          <w:smallCaps/>
          <w:sz w:val="20"/>
        </w:rPr>
        <w:t>Y</w:t>
      </w:r>
      <w:r w:rsidRPr="008A1FB9">
        <w:rPr>
          <w:rFonts w:ascii="Cambria" w:hAnsi="Cambria"/>
          <w:sz w:val="20"/>
        </w:rPr>
        <w:t xml:space="preserve">ou should construe this letter of intent as neither a guarantee of work nor a limitation on the number of hours per day or hours in a </w:t>
      </w:r>
      <w:r w:rsidR="00AC4FCA" w:rsidRPr="008A1FB9">
        <w:rPr>
          <w:rFonts w:ascii="Cambria" w:hAnsi="Cambria"/>
          <w:sz w:val="20"/>
        </w:rPr>
        <w:t>workweek</w:t>
      </w:r>
      <w:r w:rsidRPr="008A1FB9">
        <w:rPr>
          <w:rFonts w:ascii="Cambria" w:hAnsi="Cambria"/>
          <w:sz w:val="20"/>
        </w:rPr>
        <w:t xml:space="preserve"> the administration may assign to you.  The Superintendent reserves the right to assign you additional hours as educational or operational needs require and to reduce or eliminate your position based upon budgetary or operational needs.</w:t>
      </w:r>
    </w:p>
    <w:p w14:paraId="1E308C62" w14:textId="77777777" w:rsidR="00C9518D" w:rsidRPr="008A1FB9" w:rsidRDefault="00C9518D" w:rsidP="00C9518D">
      <w:pPr>
        <w:pStyle w:val="MediumGrid1-Accent21"/>
        <w:widowControl w:val="0"/>
        <w:tabs>
          <w:tab w:val="left" w:pos="1080"/>
        </w:tabs>
        <w:spacing w:after="120"/>
        <w:ind w:left="0"/>
        <w:contextualSpacing/>
        <w:rPr>
          <w:rFonts w:ascii="Cambria" w:hAnsi="Cambria"/>
          <w:sz w:val="20"/>
        </w:rPr>
      </w:pPr>
    </w:p>
    <w:p w14:paraId="4786606C" w14:textId="77777777" w:rsidR="00C9518D" w:rsidRPr="008A1FB9" w:rsidRDefault="00C9518D" w:rsidP="00C9518D">
      <w:pPr>
        <w:pStyle w:val="MediumGrid1-Accent21"/>
        <w:widowControl w:val="0"/>
        <w:numPr>
          <w:ilvl w:val="0"/>
          <w:numId w:val="55"/>
        </w:numPr>
        <w:tabs>
          <w:tab w:val="left" w:pos="1080"/>
        </w:tabs>
        <w:spacing w:after="120"/>
        <w:contextualSpacing/>
        <w:rPr>
          <w:rFonts w:ascii="Cambria" w:hAnsi="Cambria"/>
          <w:b/>
          <w:smallCaps/>
          <w:sz w:val="20"/>
        </w:rPr>
      </w:pPr>
      <w:r w:rsidRPr="008A1FB9">
        <w:rPr>
          <w:rFonts w:ascii="Cambria" w:hAnsi="Cambria"/>
          <w:sz w:val="20"/>
        </w:rPr>
        <w:t xml:space="preserve">This assignment may be changed at the Superintendent’s discretion and does </w:t>
      </w:r>
      <w:r w:rsidRPr="008A1FB9">
        <w:rPr>
          <w:rFonts w:ascii="Cambria" w:hAnsi="Cambria"/>
          <w:sz w:val="20"/>
          <w:u w:val="single"/>
        </w:rPr>
        <w:t>not</w:t>
      </w:r>
      <w:r w:rsidRPr="008A1FB9">
        <w:rPr>
          <w:rFonts w:ascii="Cambria" w:hAnsi="Cambria"/>
          <w:sz w:val="20"/>
        </w:rPr>
        <w:t xml:space="preserve"> constitute a binding employment contract.  As such, you are an at-will employee.</w:t>
      </w:r>
    </w:p>
    <w:p w14:paraId="092DDA64" w14:textId="77777777" w:rsidR="00C9518D" w:rsidRPr="008A1FB9" w:rsidRDefault="00C9518D" w:rsidP="00C9518D">
      <w:pPr>
        <w:pStyle w:val="MediumGrid1-Accent21"/>
        <w:spacing w:after="120"/>
        <w:ind w:left="1080"/>
        <w:rPr>
          <w:rFonts w:ascii="Cambria" w:hAnsi="Cambria"/>
          <w:b/>
          <w:smallCaps/>
          <w:sz w:val="20"/>
        </w:rPr>
      </w:pPr>
    </w:p>
    <w:p w14:paraId="3F1FE8EC" w14:textId="77777777" w:rsidR="00C9518D" w:rsidRPr="008A1FB9" w:rsidRDefault="00C9518D" w:rsidP="00C9518D">
      <w:pPr>
        <w:pStyle w:val="MediumGrid1-Accent21"/>
        <w:widowControl w:val="0"/>
        <w:numPr>
          <w:ilvl w:val="0"/>
          <w:numId w:val="55"/>
        </w:numPr>
        <w:tabs>
          <w:tab w:val="left" w:pos="1080"/>
        </w:tabs>
        <w:spacing w:after="120"/>
        <w:contextualSpacing/>
        <w:rPr>
          <w:rFonts w:ascii="Cambria" w:hAnsi="Cambria"/>
          <w:b/>
          <w:smallCaps/>
          <w:sz w:val="20"/>
        </w:rPr>
      </w:pPr>
      <w:r w:rsidRPr="008A1FB9">
        <w:rPr>
          <w:rFonts w:ascii="Cambria" w:hAnsi="Cambria"/>
          <w:sz w:val="20"/>
        </w:rPr>
        <w:t xml:space="preserve">If any portion of this document conflicts with the District’s </w:t>
      </w:r>
      <w:r w:rsidRPr="008A1FB9">
        <w:rPr>
          <w:rFonts w:ascii="Cambria" w:hAnsi="Cambria"/>
          <w:i/>
          <w:sz w:val="20"/>
        </w:rPr>
        <w:t>Employee Handbook</w:t>
      </w:r>
      <w:r w:rsidRPr="008A1FB9">
        <w:rPr>
          <w:rFonts w:ascii="Cambria" w:hAnsi="Cambria"/>
          <w:sz w:val="20"/>
        </w:rPr>
        <w:t>, policies, rules or procedures, this document shall be subservient.</w:t>
      </w:r>
    </w:p>
    <w:p w14:paraId="46378139" w14:textId="77777777" w:rsidR="00C9518D" w:rsidRPr="008A1FB9" w:rsidRDefault="00C9518D" w:rsidP="00C9518D">
      <w:pPr>
        <w:rPr>
          <w:rFonts w:ascii="Cambria" w:hAnsi="Cambria"/>
          <w:b/>
          <w:smallCaps/>
          <w:sz w:val="20"/>
          <w:szCs w:val="20"/>
        </w:rPr>
      </w:pPr>
    </w:p>
    <w:p w14:paraId="5A65393A" w14:textId="0485CE83" w:rsidR="00C9518D" w:rsidRPr="008A1FB9" w:rsidRDefault="00C9518D" w:rsidP="00C9518D">
      <w:pPr>
        <w:rPr>
          <w:rFonts w:ascii="Cambria" w:hAnsi="Cambria"/>
          <w:sz w:val="20"/>
          <w:szCs w:val="20"/>
        </w:rPr>
      </w:pPr>
      <w:r w:rsidRPr="008A1FB9">
        <w:rPr>
          <w:rFonts w:ascii="Cambria" w:hAnsi="Cambria"/>
          <w:sz w:val="20"/>
          <w:szCs w:val="20"/>
        </w:rPr>
        <w:t xml:space="preserve">Please contact me if you have any questions or concerns or if you do not intend to return to your anticipated position for the </w:t>
      </w:r>
      <w:r w:rsidR="00D40873">
        <w:rPr>
          <w:rFonts w:ascii="Cambria" w:hAnsi="Cambria"/>
          <w:i/>
          <w:sz w:val="20"/>
          <w:szCs w:val="20"/>
        </w:rPr>
        <w:t>201</w:t>
      </w:r>
      <w:r w:rsidR="000B0D13">
        <w:rPr>
          <w:rFonts w:ascii="Cambria" w:hAnsi="Cambria"/>
          <w:i/>
          <w:sz w:val="20"/>
          <w:szCs w:val="20"/>
        </w:rPr>
        <w:t>9</w:t>
      </w:r>
      <w:r w:rsidRPr="008A1FB9">
        <w:rPr>
          <w:rFonts w:ascii="Cambria" w:hAnsi="Cambria"/>
          <w:i/>
          <w:sz w:val="20"/>
          <w:szCs w:val="20"/>
        </w:rPr>
        <w:t>-</w:t>
      </w:r>
      <w:r w:rsidR="00D40873">
        <w:rPr>
          <w:rFonts w:ascii="Cambria" w:hAnsi="Cambria"/>
          <w:i/>
          <w:sz w:val="20"/>
          <w:szCs w:val="20"/>
        </w:rPr>
        <w:t>20</w:t>
      </w:r>
      <w:r w:rsidR="000B0D13">
        <w:rPr>
          <w:rFonts w:ascii="Cambria" w:hAnsi="Cambria"/>
          <w:i/>
          <w:sz w:val="20"/>
          <w:szCs w:val="20"/>
        </w:rPr>
        <w:t>20</w:t>
      </w:r>
      <w:r w:rsidRPr="008A1FB9">
        <w:rPr>
          <w:rFonts w:ascii="Cambria" w:hAnsi="Cambria"/>
          <w:sz w:val="20"/>
          <w:szCs w:val="20"/>
        </w:rPr>
        <w:t xml:space="preserve"> school </w:t>
      </w:r>
      <w:proofErr w:type="gramStart"/>
      <w:r w:rsidRPr="008A1FB9">
        <w:rPr>
          <w:rFonts w:ascii="Cambria" w:hAnsi="Cambria"/>
          <w:sz w:val="20"/>
          <w:szCs w:val="20"/>
        </w:rPr>
        <w:t>year</w:t>
      </w:r>
      <w:proofErr w:type="gramEnd"/>
      <w:r w:rsidRPr="008A1FB9">
        <w:rPr>
          <w:rFonts w:ascii="Cambria" w:hAnsi="Cambria"/>
          <w:sz w:val="20"/>
          <w:szCs w:val="20"/>
        </w:rPr>
        <w:t>.</w:t>
      </w:r>
    </w:p>
    <w:p w14:paraId="785157E2" w14:textId="77777777" w:rsidR="00C9518D" w:rsidRPr="008A1FB9" w:rsidRDefault="00C9518D" w:rsidP="00C9518D">
      <w:pPr>
        <w:rPr>
          <w:rFonts w:ascii="Cambria" w:hAnsi="Cambria"/>
          <w:sz w:val="20"/>
          <w:szCs w:val="20"/>
        </w:rPr>
      </w:pPr>
    </w:p>
    <w:p w14:paraId="63A575EE" w14:textId="77777777" w:rsidR="00C9518D" w:rsidRPr="008A1FB9" w:rsidRDefault="00C9518D" w:rsidP="00C9518D">
      <w:pPr>
        <w:rPr>
          <w:rFonts w:ascii="Cambria" w:hAnsi="Cambria"/>
          <w:sz w:val="20"/>
          <w:szCs w:val="20"/>
        </w:rPr>
      </w:pPr>
      <w:r w:rsidRPr="00465155">
        <w:rPr>
          <w:rFonts w:ascii="Cambria" w:hAnsi="Cambria"/>
          <w:i/>
          <w:sz w:val="20"/>
          <w:szCs w:val="20"/>
        </w:rPr>
        <w:t>[Signed]</w:t>
      </w:r>
      <w:r w:rsidRPr="00465155">
        <w:rPr>
          <w:rFonts w:ascii="Cambria" w:hAnsi="Cambria"/>
          <w:sz w:val="20"/>
          <w:szCs w:val="20"/>
        </w:rPr>
        <w:t>,</w:t>
      </w:r>
      <w:r w:rsidRPr="008A1FB9">
        <w:rPr>
          <w:rFonts w:ascii="Cambria" w:hAnsi="Cambria"/>
          <w:sz w:val="20"/>
          <w:szCs w:val="20"/>
        </w:rPr>
        <w:t xml:space="preserve"> Superintendent of Schools</w:t>
      </w:r>
    </w:p>
    <w:p w14:paraId="5DAA1CFA" w14:textId="77777777" w:rsidR="00C9518D" w:rsidRPr="00E41270" w:rsidRDefault="00C9518D" w:rsidP="00C9518D">
      <w:pPr>
        <w:pStyle w:val="Heading1"/>
        <w:rPr>
          <w:rFonts w:ascii="Times New Roman" w:hAnsi="Times New Roman"/>
          <w:sz w:val="28"/>
          <w:szCs w:val="28"/>
        </w:rPr>
      </w:pPr>
      <w:r w:rsidRPr="008623A5">
        <w:br w:type="page"/>
      </w:r>
      <w:bookmarkStart w:id="404" w:name="_Toc291146743"/>
      <w:bookmarkStart w:id="405" w:name="_Toc292452319"/>
      <w:r w:rsidRPr="00E41270">
        <w:rPr>
          <w:rFonts w:ascii="Times New Roman" w:hAnsi="Times New Roman"/>
          <w:sz w:val="28"/>
          <w:szCs w:val="28"/>
        </w:rPr>
        <w:lastRenderedPageBreak/>
        <w:t>STANDARDS OF CONDUCT - HARASSMENT, BULLYING COMPLAINT FORM:</w:t>
      </w:r>
      <w:bookmarkEnd w:id="404"/>
      <w:bookmarkEnd w:id="405"/>
    </w:p>
    <w:p w14:paraId="622683C7" w14:textId="77777777" w:rsidR="00C9518D" w:rsidRPr="008623A5" w:rsidRDefault="00C9518D" w:rsidP="00C9518D">
      <w:pPr>
        <w:autoSpaceDE w:val="0"/>
        <w:autoSpaceDN w:val="0"/>
        <w:adjustRightInd w:val="0"/>
        <w:spacing w:after="0"/>
        <w:rPr>
          <w:sz w:val="24"/>
          <w:szCs w:val="24"/>
          <w:highlight w:val="magenta"/>
        </w:rPr>
      </w:pPr>
    </w:p>
    <w:p w14:paraId="7A9A44C7" w14:textId="77777777" w:rsidR="00C9518D" w:rsidRPr="00153F7B" w:rsidRDefault="00C9518D" w:rsidP="00C9518D">
      <w:pPr>
        <w:autoSpaceDE w:val="0"/>
        <w:autoSpaceDN w:val="0"/>
        <w:adjustRightInd w:val="0"/>
        <w:spacing w:after="0"/>
      </w:pPr>
      <w:r w:rsidRPr="007452BF">
        <w:t>If y</w:t>
      </w:r>
      <w:r w:rsidRPr="00153F7B">
        <w:t>ou believe you have been the victim of bullying, harassment or sexual harassment a</w:t>
      </w:r>
      <w:r>
        <w:t>s defined by District policies</w:t>
      </w:r>
      <w:r w:rsidRPr="00153F7B">
        <w:t>, you must immediately must fill out this complaint form completely and turn it into your principal or immediate supervisor, unless the principal is the subject of your complaint in which case you must deliver this form to the District superintendent. The District will process your complaint(s) in accordance with applicable Board policies</w:t>
      </w:r>
      <w:r>
        <w:t xml:space="preserve"> and the terms of this </w:t>
      </w:r>
      <w:r w:rsidRPr="00F20C0A">
        <w:rPr>
          <w:i/>
        </w:rPr>
        <w:t>Handbook</w:t>
      </w:r>
      <w:r w:rsidRPr="00153F7B">
        <w:t>.</w:t>
      </w:r>
    </w:p>
    <w:p w14:paraId="0B4D7E2F" w14:textId="77777777" w:rsidR="00C9518D" w:rsidRPr="00153F7B" w:rsidRDefault="00C9518D" w:rsidP="00C9518D">
      <w:pPr>
        <w:autoSpaceDE w:val="0"/>
        <w:autoSpaceDN w:val="0"/>
        <w:adjustRightInd w:val="0"/>
        <w:spacing w:after="0"/>
      </w:pPr>
    </w:p>
    <w:p w14:paraId="36EE762A" w14:textId="77777777" w:rsidR="00C9518D" w:rsidRPr="00153F7B" w:rsidRDefault="00C9518D" w:rsidP="00C9518D">
      <w:pPr>
        <w:numPr>
          <w:ilvl w:val="0"/>
          <w:numId w:val="66"/>
        </w:numPr>
      </w:pPr>
      <w:bookmarkStart w:id="406" w:name="_Toc290905779"/>
      <w:bookmarkStart w:id="407" w:name="_Toc290907287"/>
      <w:r w:rsidRPr="00153F7B">
        <w:t xml:space="preserve">Name: </w:t>
      </w:r>
      <w:r w:rsidRPr="00153F7B">
        <w:tab/>
      </w:r>
      <w:r w:rsidRPr="00153F7B">
        <w:tab/>
      </w:r>
      <w:r w:rsidRPr="00153F7B">
        <w:tab/>
      </w:r>
      <w:r w:rsidRPr="00153F7B">
        <w:tab/>
      </w:r>
      <w:r w:rsidRPr="00153F7B">
        <w:tab/>
      </w:r>
    </w:p>
    <w:p w14:paraId="7537FFB9" w14:textId="77777777" w:rsidR="00C9518D" w:rsidRPr="00153F7B" w:rsidRDefault="00C9518D" w:rsidP="00C9518D">
      <w:pPr>
        <w:numPr>
          <w:ilvl w:val="0"/>
          <w:numId w:val="66"/>
        </w:numPr>
        <w:autoSpaceDE w:val="0"/>
        <w:autoSpaceDN w:val="0"/>
        <w:adjustRightInd w:val="0"/>
      </w:pPr>
      <w:r w:rsidRPr="00153F7B">
        <w:t>Address:</w:t>
      </w:r>
      <w:bookmarkEnd w:id="406"/>
      <w:bookmarkEnd w:id="407"/>
    </w:p>
    <w:p w14:paraId="005A4D94" w14:textId="77777777" w:rsidR="00C9518D" w:rsidRPr="00153F7B" w:rsidRDefault="00C9518D" w:rsidP="00C9518D">
      <w:pPr>
        <w:numPr>
          <w:ilvl w:val="0"/>
          <w:numId w:val="66"/>
        </w:numPr>
        <w:autoSpaceDE w:val="0"/>
        <w:autoSpaceDN w:val="0"/>
        <w:adjustRightInd w:val="0"/>
      </w:pPr>
      <w:r w:rsidRPr="00153F7B">
        <w:t>Home phone or number where you can be reached:</w:t>
      </w:r>
    </w:p>
    <w:p w14:paraId="235ED380" w14:textId="77777777" w:rsidR="00C9518D" w:rsidRPr="00153F7B" w:rsidRDefault="00C9518D" w:rsidP="00C9518D">
      <w:pPr>
        <w:numPr>
          <w:ilvl w:val="0"/>
          <w:numId w:val="66"/>
        </w:numPr>
        <w:autoSpaceDE w:val="0"/>
        <w:autoSpaceDN w:val="0"/>
        <w:adjustRightInd w:val="0"/>
      </w:pPr>
      <w:r w:rsidRPr="00153F7B">
        <w:t>Position &amp; work site:</w:t>
      </w:r>
    </w:p>
    <w:p w14:paraId="07E499D7" w14:textId="77777777" w:rsidR="00C9518D" w:rsidRPr="00153F7B" w:rsidRDefault="00C9518D" w:rsidP="00C9518D">
      <w:pPr>
        <w:numPr>
          <w:ilvl w:val="0"/>
          <w:numId w:val="66"/>
        </w:numPr>
        <w:autoSpaceDE w:val="0"/>
        <w:autoSpaceDN w:val="0"/>
        <w:adjustRightInd w:val="0"/>
      </w:pPr>
      <w:r w:rsidRPr="00153F7B">
        <w:t>Name of Immediate Supervisor:</w:t>
      </w:r>
    </w:p>
    <w:p w14:paraId="67EE81C7" w14:textId="77777777" w:rsidR="00C9518D" w:rsidRPr="00153F7B" w:rsidRDefault="00C9518D" w:rsidP="00C9518D">
      <w:pPr>
        <w:numPr>
          <w:ilvl w:val="0"/>
          <w:numId w:val="66"/>
        </w:numPr>
        <w:autoSpaceDE w:val="0"/>
        <w:autoSpaceDN w:val="0"/>
        <w:adjustRightInd w:val="0"/>
      </w:pPr>
      <w:r w:rsidRPr="00153F7B">
        <w:t>Please state date(s) of the event or series of events causing the complaint:</w:t>
      </w:r>
    </w:p>
    <w:p w14:paraId="43F5A3BB" w14:textId="77777777" w:rsidR="00C9518D" w:rsidRPr="00153F7B" w:rsidRDefault="00C9518D" w:rsidP="00C9518D">
      <w:pPr>
        <w:autoSpaceDE w:val="0"/>
        <w:autoSpaceDN w:val="0"/>
        <w:adjustRightInd w:val="0"/>
        <w:ind w:left="720"/>
      </w:pPr>
      <w:r w:rsidRPr="00153F7B">
        <w:t>______________________________________________________________________________</w:t>
      </w:r>
    </w:p>
    <w:p w14:paraId="4197211D" w14:textId="77777777" w:rsidR="00C9518D" w:rsidRPr="00153F7B" w:rsidRDefault="00C9518D" w:rsidP="00C9518D">
      <w:pPr>
        <w:numPr>
          <w:ilvl w:val="0"/>
          <w:numId w:val="66"/>
        </w:numPr>
        <w:autoSpaceDE w:val="0"/>
        <w:autoSpaceDN w:val="0"/>
        <w:adjustRightInd w:val="0"/>
      </w:pPr>
      <w:r w:rsidRPr="00153F7B">
        <w:t>Please state your complaint including the harm alleged and policy violated:</w:t>
      </w:r>
    </w:p>
    <w:p w14:paraId="5DDE29C1" w14:textId="77777777" w:rsidR="00C9518D" w:rsidRPr="00153F7B" w:rsidRDefault="00C9518D" w:rsidP="00C9518D">
      <w:pPr>
        <w:autoSpaceDE w:val="0"/>
        <w:autoSpaceDN w:val="0"/>
        <w:adjustRightInd w:val="0"/>
        <w:ind w:left="720"/>
      </w:pPr>
      <w:r w:rsidRPr="00153F7B">
        <w:t>______________________________________________________________________________</w:t>
      </w:r>
    </w:p>
    <w:p w14:paraId="2EF4B13F" w14:textId="77777777" w:rsidR="00C9518D" w:rsidRPr="00153F7B" w:rsidRDefault="00C9518D" w:rsidP="00C9518D">
      <w:pPr>
        <w:numPr>
          <w:ilvl w:val="0"/>
          <w:numId w:val="66"/>
        </w:numPr>
        <w:autoSpaceDE w:val="0"/>
        <w:autoSpaceDN w:val="0"/>
        <w:adjustRightInd w:val="0"/>
        <w:spacing w:after="0"/>
      </w:pPr>
      <w:r w:rsidRPr="00153F7B">
        <w:t>Please state specific facts of which you are aware to support your complaint and the names of any witnesses who may be able to corroborate your statements (list all details and attach additional sheets if necessary):</w:t>
      </w:r>
    </w:p>
    <w:p w14:paraId="7C409972" w14:textId="77777777" w:rsidR="00C9518D" w:rsidRPr="00153F7B" w:rsidRDefault="00C9518D" w:rsidP="00C9518D">
      <w:pPr>
        <w:autoSpaceDE w:val="0"/>
        <w:autoSpaceDN w:val="0"/>
        <w:adjustRightInd w:val="0"/>
        <w:spacing w:after="0"/>
        <w:ind w:left="720"/>
      </w:pPr>
      <w:r w:rsidRPr="00153F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BA944" w14:textId="77777777" w:rsidR="00C9518D" w:rsidRPr="00153F7B" w:rsidRDefault="00C9518D" w:rsidP="00C9518D">
      <w:pPr>
        <w:autoSpaceDE w:val="0"/>
        <w:autoSpaceDN w:val="0"/>
        <w:adjustRightInd w:val="0"/>
        <w:spacing w:after="0"/>
      </w:pPr>
    </w:p>
    <w:p w14:paraId="52A98379" w14:textId="77777777" w:rsidR="00C9518D" w:rsidRPr="00153F7B" w:rsidRDefault="00C9518D" w:rsidP="00C9518D">
      <w:pPr>
        <w:numPr>
          <w:ilvl w:val="0"/>
          <w:numId w:val="66"/>
        </w:numPr>
        <w:autoSpaceDE w:val="0"/>
        <w:autoSpaceDN w:val="0"/>
        <w:adjustRightInd w:val="0"/>
      </w:pPr>
      <w:r w:rsidRPr="00153F7B">
        <w:t>Please state the remedy sought:</w:t>
      </w:r>
    </w:p>
    <w:p w14:paraId="4C2596C4" w14:textId="77777777" w:rsidR="00C9518D" w:rsidRPr="00153F7B" w:rsidRDefault="00C9518D" w:rsidP="00C9518D">
      <w:pPr>
        <w:numPr>
          <w:ilvl w:val="0"/>
          <w:numId w:val="66"/>
        </w:numPr>
        <w:autoSpaceDE w:val="0"/>
        <w:autoSpaceDN w:val="0"/>
        <w:adjustRightInd w:val="0"/>
        <w:spacing w:after="0"/>
      </w:pPr>
      <w:r w:rsidRPr="00153F7B">
        <w:t>If you will be represented in pursuing your complaint, please identify that individual or organization (if known):</w:t>
      </w:r>
    </w:p>
    <w:p w14:paraId="5915C6ED" w14:textId="77777777" w:rsidR="00C9518D" w:rsidRPr="00153F7B" w:rsidRDefault="00C9518D" w:rsidP="00C9518D">
      <w:pPr>
        <w:autoSpaceDE w:val="0"/>
        <w:autoSpaceDN w:val="0"/>
        <w:adjustRightInd w:val="0"/>
        <w:spacing w:after="0"/>
        <w:ind w:left="720"/>
      </w:pPr>
    </w:p>
    <w:p w14:paraId="337D5740" w14:textId="77777777" w:rsidR="00C9518D" w:rsidRPr="00153F7B" w:rsidRDefault="00C9518D" w:rsidP="00C9518D">
      <w:pPr>
        <w:autoSpaceDE w:val="0"/>
        <w:autoSpaceDN w:val="0"/>
        <w:adjustRightInd w:val="0"/>
        <w:spacing w:after="0"/>
        <w:ind w:left="720"/>
      </w:pPr>
      <w:r w:rsidRPr="00153F7B">
        <w:t>Name: ________________________________________________________________________</w:t>
      </w:r>
    </w:p>
    <w:p w14:paraId="6A891454" w14:textId="77777777" w:rsidR="00C9518D" w:rsidRPr="00153F7B" w:rsidRDefault="00C9518D" w:rsidP="00C9518D">
      <w:pPr>
        <w:autoSpaceDE w:val="0"/>
        <w:autoSpaceDN w:val="0"/>
        <w:adjustRightInd w:val="0"/>
        <w:spacing w:after="0"/>
        <w:ind w:left="720"/>
      </w:pPr>
      <w:r w:rsidRPr="00153F7B">
        <w:t>Address: ______________________________________________________________________</w:t>
      </w:r>
    </w:p>
    <w:p w14:paraId="27DDD1CE" w14:textId="77777777" w:rsidR="00C9518D" w:rsidRPr="00153F7B" w:rsidRDefault="00C9518D" w:rsidP="00C9518D">
      <w:pPr>
        <w:autoSpaceDE w:val="0"/>
        <w:autoSpaceDN w:val="0"/>
        <w:adjustRightInd w:val="0"/>
        <w:spacing w:after="0"/>
        <w:ind w:left="720"/>
      </w:pPr>
      <w:r w:rsidRPr="00153F7B">
        <w:t>Telephone</w:t>
      </w:r>
      <w:proofErr w:type="gramStart"/>
      <w:r w:rsidRPr="00153F7B">
        <w:t>:_</w:t>
      </w:r>
      <w:proofErr w:type="gramEnd"/>
      <w:r w:rsidRPr="00153F7B">
        <w:t>____________________________________________________________________</w:t>
      </w:r>
    </w:p>
    <w:p w14:paraId="03C685E9" w14:textId="77777777" w:rsidR="00C9518D" w:rsidRPr="00153F7B" w:rsidRDefault="00C9518D" w:rsidP="00C9518D">
      <w:pPr>
        <w:autoSpaceDE w:val="0"/>
        <w:autoSpaceDN w:val="0"/>
        <w:adjustRightInd w:val="0"/>
        <w:spacing w:after="0"/>
        <w:ind w:left="720"/>
      </w:pPr>
      <w:r w:rsidRPr="00153F7B">
        <w:t>FAX</w:t>
      </w:r>
      <w:proofErr w:type="gramStart"/>
      <w:r w:rsidRPr="00153F7B">
        <w:t>:_</w:t>
      </w:r>
      <w:proofErr w:type="gramEnd"/>
      <w:r w:rsidRPr="00153F7B">
        <w:t>________________________________________________________________________</w:t>
      </w:r>
    </w:p>
    <w:p w14:paraId="720BE65A" w14:textId="77777777" w:rsidR="00C9518D" w:rsidRPr="00153F7B" w:rsidRDefault="00C9518D" w:rsidP="00C9518D">
      <w:pPr>
        <w:autoSpaceDE w:val="0"/>
        <w:autoSpaceDN w:val="0"/>
        <w:adjustRightInd w:val="0"/>
        <w:spacing w:after="0"/>
      </w:pPr>
    </w:p>
    <w:p w14:paraId="4D90F910" w14:textId="77777777" w:rsidR="00C9518D" w:rsidRPr="00153F7B" w:rsidRDefault="00C9518D" w:rsidP="00C9518D">
      <w:pPr>
        <w:autoSpaceDE w:val="0"/>
        <w:autoSpaceDN w:val="0"/>
        <w:adjustRightInd w:val="0"/>
        <w:spacing w:after="0"/>
      </w:pPr>
      <w:r w:rsidRPr="00153F7B">
        <w:t xml:space="preserve">Signature: </w:t>
      </w:r>
      <w:r w:rsidRPr="00153F7B">
        <w:tab/>
      </w:r>
      <w:r w:rsidRPr="00153F7B">
        <w:tab/>
      </w:r>
      <w:r w:rsidRPr="00153F7B">
        <w:tab/>
      </w:r>
      <w:r w:rsidRPr="00153F7B">
        <w:tab/>
      </w:r>
      <w:r w:rsidRPr="00153F7B">
        <w:tab/>
      </w:r>
      <w:r w:rsidRPr="00153F7B">
        <w:tab/>
      </w:r>
      <w:r w:rsidRPr="00153F7B">
        <w:tab/>
        <w:t>Date Submitted:</w:t>
      </w:r>
    </w:p>
    <w:p w14:paraId="4DAFCA15" w14:textId="77777777" w:rsidR="00C9518D" w:rsidRPr="00153F7B" w:rsidRDefault="00C9518D" w:rsidP="00C9518D">
      <w:pPr>
        <w:autoSpaceDE w:val="0"/>
        <w:autoSpaceDN w:val="0"/>
        <w:adjustRightInd w:val="0"/>
        <w:spacing w:after="0"/>
      </w:pPr>
    </w:p>
    <w:p w14:paraId="6BE8575A" w14:textId="77777777" w:rsidR="00C9518D" w:rsidRPr="00A7551F" w:rsidRDefault="00C9518D" w:rsidP="00C9518D">
      <w:pPr>
        <w:autoSpaceDE w:val="0"/>
        <w:autoSpaceDN w:val="0"/>
        <w:adjustRightInd w:val="0"/>
        <w:spacing w:after="0"/>
        <w:rPr>
          <w:i/>
        </w:rPr>
      </w:pPr>
      <w:r w:rsidRPr="00153F7B">
        <w:t>*</w:t>
      </w:r>
      <w:r w:rsidRPr="00153F7B">
        <w:rPr>
          <w:i/>
        </w:rPr>
        <w:t>Please note that filing this complaint is only the first step in the process.  The District will contact you to schedule one, if not several, follow-up meetings as a part of its investigation into your complaint and the allegations contained therein.</w:t>
      </w:r>
    </w:p>
    <w:p w14:paraId="4B6BFBB9" w14:textId="77777777" w:rsidR="00C9518D" w:rsidRDefault="00C9518D" w:rsidP="00C9518D">
      <w:pPr>
        <w:pStyle w:val="Style"/>
        <w:framePr w:w="5548" w:h="528" w:wrap="auto" w:vAnchor="page" w:hAnchor="page" w:x="3270" w:y="948"/>
        <w:spacing w:line="254" w:lineRule="exact"/>
        <w:jc w:val="center"/>
        <w:rPr>
          <w:color w:val="000000"/>
          <w:sz w:val="21"/>
          <w:szCs w:val="21"/>
          <w:lang w:bidi="he-IL"/>
        </w:rPr>
      </w:pPr>
      <w:r>
        <w:rPr>
          <w:color w:val="000000"/>
          <w:sz w:val="21"/>
          <w:szCs w:val="21"/>
          <w:lang w:bidi="he-IL"/>
        </w:rPr>
        <w:t xml:space="preserve"> (To be completed by Principal/Supervisor </w:t>
      </w:r>
      <w:r>
        <w:rPr>
          <w:color w:val="000000"/>
          <w:sz w:val="21"/>
          <w:szCs w:val="21"/>
          <w:u w:val="single"/>
          <w:lang w:bidi="he-IL"/>
        </w:rPr>
        <w:t xml:space="preserve">within 24 hours </w:t>
      </w:r>
      <w:r>
        <w:rPr>
          <w:color w:val="000000"/>
          <w:sz w:val="21"/>
          <w:szCs w:val="21"/>
          <w:lang w:bidi="he-IL"/>
        </w:rPr>
        <w:t xml:space="preserve">of time of accident/injury) </w:t>
      </w:r>
    </w:p>
    <w:p w14:paraId="08A4D4EF" w14:textId="77777777" w:rsidR="00C9518D" w:rsidRPr="00E41270" w:rsidRDefault="00C9518D" w:rsidP="00C9518D">
      <w:pPr>
        <w:pStyle w:val="Heading1"/>
        <w:framePr w:w="5644" w:h="451" w:wrap="auto" w:vAnchor="page" w:hAnchor="page" w:x="3115" w:y="546"/>
        <w:rPr>
          <w:rFonts w:ascii="Times New Roman" w:hAnsi="Times New Roman"/>
          <w:sz w:val="28"/>
          <w:szCs w:val="28"/>
        </w:rPr>
      </w:pPr>
      <w:bookmarkStart w:id="408" w:name="_Toc292452320"/>
      <w:r w:rsidRPr="00E41270">
        <w:rPr>
          <w:rFonts w:ascii="Times New Roman" w:hAnsi="Times New Roman"/>
          <w:sz w:val="28"/>
          <w:szCs w:val="28"/>
        </w:rPr>
        <w:t>Employee Accident/Injury Report</w:t>
      </w:r>
      <w:bookmarkEnd w:id="408"/>
    </w:p>
    <w:tbl>
      <w:tblPr>
        <w:tblW w:w="9360" w:type="dxa"/>
        <w:tblInd w:w="5" w:type="dxa"/>
        <w:tblLayout w:type="fixed"/>
        <w:tblCellMar>
          <w:left w:w="0" w:type="dxa"/>
          <w:right w:w="0" w:type="dxa"/>
        </w:tblCellMar>
        <w:tblLook w:val="0000" w:firstRow="0" w:lastRow="0" w:firstColumn="0" w:lastColumn="0" w:noHBand="0" w:noVBand="0"/>
      </w:tblPr>
      <w:tblGrid>
        <w:gridCol w:w="418"/>
        <w:gridCol w:w="1750"/>
        <w:gridCol w:w="2527"/>
        <w:gridCol w:w="1672"/>
        <w:gridCol w:w="563"/>
        <w:gridCol w:w="270"/>
        <w:gridCol w:w="86"/>
        <w:gridCol w:w="638"/>
        <w:gridCol w:w="485"/>
        <w:gridCol w:w="141"/>
        <w:gridCol w:w="810"/>
      </w:tblGrid>
      <w:tr w:rsidR="00C9518D" w:rsidRPr="00B51A60" w14:paraId="4A4D733A" w14:textId="77777777">
        <w:trPr>
          <w:trHeight w:hRule="exact" w:val="568"/>
        </w:trPr>
        <w:tc>
          <w:tcPr>
            <w:tcW w:w="418" w:type="dxa"/>
            <w:tcBorders>
              <w:top w:val="single" w:sz="4" w:space="0" w:color="auto"/>
              <w:left w:val="single" w:sz="4" w:space="0" w:color="auto"/>
              <w:bottom w:val="single" w:sz="4" w:space="0" w:color="auto"/>
              <w:right w:val="nil"/>
            </w:tcBorders>
            <w:vAlign w:val="center"/>
          </w:tcPr>
          <w:p w14:paraId="36897771" w14:textId="77777777" w:rsidR="00C9518D" w:rsidRPr="00B51A60" w:rsidRDefault="00C9518D" w:rsidP="00C9518D">
            <w:pPr>
              <w:pStyle w:val="Style"/>
              <w:jc w:val="center"/>
              <w:rPr>
                <w:sz w:val="21"/>
                <w:szCs w:val="21"/>
                <w:lang w:bidi="he-IL"/>
              </w:rPr>
            </w:pPr>
            <w:r w:rsidRPr="008623A5">
              <w:rPr>
                <w:sz w:val="28"/>
                <w:szCs w:val="28"/>
              </w:rPr>
              <w:lastRenderedPageBreak/>
              <w:t xml:space="preserve"> </w:t>
            </w:r>
          </w:p>
        </w:tc>
        <w:tc>
          <w:tcPr>
            <w:tcW w:w="1750" w:type="dxa"/>
            <w:tcBorders>
              <w:top w:val="single" w:sz="4" w:space="0" w:color="auto"/>
              <w:left w:val="nil"/>
              <w:bottom w:val="single" w:sz="4" w:space="0" w:color="auto"/>
              <w:right w:val="nil"/>
            </w:tcBorders>
            <w:vAlign w:val="center"/>
          </w:tcPr>
          <w:p w14:paraId="52B800BE" w14:textId="77777777" w:rsidR="00C9518D" w:rsidRPr="00B51A60" w:rsidRDefault="00C9518D" w:rsidP="00C9518D">
            <w:pPr>
              <w:pStyle w:val="Style"/>
              <w:jc w:val="center"/>
              <w:rPr>
                <w:sz w:val="21"/>
                <w:szCs w:val="21"/>
                <w:lang w:bidi="he-IL"/>
              </w:rPr>
            </w:pPr>
          </w:p>
        </w:tc>
        <w:tc>
          <w:tcPr>
            <w:tcW w:w="4762" w:type="dxa"/>
            <w:gridSpan w:val="3"/>
            <w:tcBorders>
              <w:top w:val="single" w:sz="4" w:space="0" w:color="auto"/>
              <w:left w:val="nil"/>
              <w:bottom w:val="single" w:sz="4" w:space="0" w:color="auto"/>
              <w:right w:val="nil"/>
            </w:tcBorders>
            <w:vAlign w:val="center"/>
          </w:tcPr>
          <w:p w14:paraId="780158EE" w14:textId="77777777" w:rsidR="00C9518D" w:rsidRPr="00B51A60" w:rsidRDefault="00C9518D" w:rsidP="00C9518D">
            <w:pPr>
              <w:pStyle w:val="Style"/>
              <w:ind w:right="336"/>
              <w:jc w:val="right"/>
              <w:rPr>
                <w:color w:val="000000"/>
                <w:sz w:val="19"/>
                <w:szCs w:val="19"/>
                <w:lang w:bidi="he-IL"/>
              </w:rPr>
            </w:pPr>
            <w:r w:rsidRPr="00B51A60">
              <w:rPr>
                <w:b/>
                <w:bCs/>
                <w:color w:val="000000"/>
                <w:sz w:val="23"/>
                <w:szCs w:val="23"/>
                <w:lang w:bidi="he-IL"/>
              </w:rPr>
              <w:t xml:space="preserve">EMPLOYEE INFORMATION </w:t>
            </w:r>
            <w:r w:rsidRPr="00B51A60">
              <w:rPr>
                <w:color w:val="000000"/>
                <w:sz w:val="19"/>
                <w:szCs w:val="19"/>
                <w:lang w:bidi="he-IL"/>
              </w:rPr>
              <w:t xml:space="preserve">(Please print legibly) </w:t>
            </w:r>
          </w:p>
        </w:tc>
        <w:tc>
          <w:tcPr>
            <w:tcW w:w="356" w:type="dxa"/>
            <w:gridSpan w:val="2"/>
            <w:tcBorders>
              <w:top w:val="single" w:sz="4" w:space="0" w:color="auto"/>
              <w:left w:val="nil"/>
              <w:bottom w:val="single" w:sz="4" w:space="0" w:color="auto"/>
              <w:right w:val="nil"/>
            </w:tcBorders>
            <w:vAlign w:val="center"/>
          </w:tcPr>
          <w:p w14:paraId="66BD8F7B" w14:textId="77777777" w:rsidR="00C9518D" w:rsidRPr="00B51A60" w:rsidRDefault="00C9518D" w:rsidP="00C9518D">
            <w:pPr>
              <w:pStyle w:val="Style"/>
              <w:jc w:val="center"/>
              <w:rPr>
                <w:color w:val="000000"/>
                <w:sz w:val="19"/>
                <w:szCs w:val="19"/>
                <w:lang w:bidi="he-IL"/>
              </w:rPr>
            </w:pPr>
          </w:p>
        </w:tc>
        <w:tc>
          <w:tcPr>
            <w:tcW w:w="638" w:type="dxa"/>
            <w:tcBorders>
              <w:top w:val="single" w:sz="4" w:space="0" w:color="auto"/>
              <w:left w:val="nil"/>
              <w:bottom w:val="single" w:sz="4" w:space="0" w:color="auto"/>
              <w:right w:val="nil"/>
            </w:tcBorders>
            <w:vAlign w:val="center"/>
          </w:tcPr>
          <w:p w14:paraId="1136469D" w14:textId="77777777" w:rsidR="00C9518D" w:rsidRPr="00B51A60" w:rsidRDefault="00C9518D" w:rsidP="00C9518D">
            <w:pPr>
              <w:pStyle w:val="Style"/>
              <w:jc w:val="center"/>
              <w:rPr>
                <w:color w:val="000000"/>
                <w:sz w:val="19"/>
                <w:szCs w:val="19"/>
                <w:lang w:bidi="he-IL"/>
              </w:rPr>
            </w:pPr>
          </w:p>
        </w:tc>
        <w:tc>
          <w:tcPr>
            <w:tcW w:w="485" w:type="dxa"/>
            <w:tcBorders>
              <w:top w:val="single" w:sz="4" w:space="0" w:color="auto"/>
              <w:left w:val="nil"/>
              <w:bottom w:val="single" w:sz="4" w:space="0" w:color="auto"/>
              <w:right w:val="nil"/>
            </w:tcBorders>
            <w:vAlign w:val="center"/>
          </w:tcPr>
          <w:p w14:paraId="6A3FC236" w14:textId="77777777" w:rsidR="00C9518D" w:rsidRPr="00B51A60" w:rsidRDefault="00C9518D" w:rsidP="00C9518D">
            <w:pPr>
              <w:pStyle w:val="Style"/>
              <w:jc w:val="center"/>
              <w:rPr>
                <w:color w:val="000000"/>
                <w:sz w:val="19"/>
                <w:szCs w:val="19"/>
                <w:lang w:bidi="he-IL"/>
              </w:rPr>
            </w:pPr>
          </w:p>
        </w:tc>
        <w:tc>
          <w:tcPr>
            <w:tcW w:w="951" w:type="dxa"/>
            <w:gridSpan w:val="2"/>
            <w:tcBorders>
              <w:top w:val="single" w:sz="4" w:space="0" w:color="auto"/>
              <w:left w:val="nil"/>
              <w:bottom w:val="single" w:sz="4" w:space="0" w:color="auto"/>
              <w:right w:val="single" w:sz="4" w:space="0" w:color="auto"/>
            </w:tcBorders>
            <w:vAlign w:val="center"/>
          </w:tcPr>
          <w:p w14:paraId="2B0A6EE8" w14:textId="77777777" w:rsidR="00C9518D" w:rsidRPr="00B51A60" w:rsidRDefault="00C9518D" w:rsidP="00C9518D">
            <w:pPr>
              <w:pStyle w:val="Style"/>
              <w:jc w:val="center"/>
              <w:rPr>
                <w:color w:val="000000"/>
                <w:sz w:val="19"/>
                <w:szCs w:val="19"/>
                <w:lang w:bidi="he-IL"/>
              </w:rPr>
            </w:pPr>
          </w:p>
        </w:tc>
      </w:tr>
      <w:tr w:rsidR="00C9518D" w:rsidRPr="00B51A60" w14:paraId="1CE8DA32" w14:textId="77777777">
        <w:trPr>
          <w:trHeight w:hRule="exact" w:val="432"/>
        </w:trPr>
        <w:tc>
          <w:tcPr>
            <w:tcW w:w="4695" w:type="dxa"/>
            <w:gridSpan w:val="3"/>
            <w:tcBorders>
              <w:top w:val="single" w:sz="4" w:space="0" w:color="auto"/>
              <w:left w:val="single" w:sz="4" w:space="0" w:color="auto"/>
              <w:bottom w:val="single" w:sz="4" w:space="0" w:color="auto"/>
              <w:right w:val="nil"/>
            </w:tcBorders>
          </w:tcPr>
          <w:p w14:paraId="184A53B6" w14:textId="77777777" w:rsidR="00C9518D" w:rsidRPr="00B51A60" w:rsidRDefault="00C9518D" w:rsidP="00C9518D">
            <w:pPr>
              <w:pStyle w:val="Style"/>
              <w:ind w:left="48"/>
              <w:rPr>
                <w:color w:val="000000"/>
                <w:sz w:val="19"/>
                <w:szCs w:val="19"/>
                <w:lang w:bidi="he-IL"/>
              </w:rPr>
            </w:pPr>
            <w:r w:rsidRPr="00B51A60">
              <w:rPr>
                <w:color w:val="000000"/>
                <w:sz w:val="19"/>
                <w:szCs w:val="19"/>
                <w:lang w:bidi="he-IL"/>
              </w:rPr>
              <w:t xml:space="preserve">Employee Name (Last, First, Middle initial) </w:t>
            </w:r>
          </w:p>
        </w:tc>
        <w:tc>
          <w:tcPr>
            <w:tcW w:w="1672" w:type="dxa"/>
            <w:tcBorders>
              <w:top w:val="single" w:sz="4" w:space="0" w:color="auto"/>
              <w:left w:val="nil"/>
              <w:bottom w:val="single" w:sz="4" w:space="0" w:color="auto"/>
              <w:right w:val="nil"/>
            </w:tcBorders>
            <w:vAlign w:val="center"/>
          </w:tcPr>
          <w:p w14:paraId="767A2636" w14:textId="77777777" w:rsidR="00C9518D" w:rsidRPr="00B51A60" w:rsidRDefault="00C9518D" w:rsidP="00C9518D">
            <w:pPr>
              <w:pStyle w:val="Style"/>
              <w:jc w:val="center"/>
              <w:rPr>
                <w:color w:val="000000"/>
                <w:sz w:val="19"/>
                <w:szCs w:val="19"/>
                <w:lang w:bidi="he-IL"/>
              </w:rPr>
            </w:pPr>
          </w:p>
        </w:tc>
        <w:tc>
          <w:tcPr>
            <w:tcW w:w="563" w:type="dxa"/>
            <w:tcBorders>
              <w:top w:val="single" w:sz="4" w:space="0" w:color="auto"/>
              <w:left w:val="nil"/>
              <w:bottom w:val="single" w:sz="4" w:space="0" w:color="auto"/>
              <w:right w:val="nil"/>
            </w:tcBorders>
            <w:vAlign w:val="center"/>
          </w:tcPr>
          <w:p w14:paraId="4718CF31" w14:textId="77777777" w:rsidR="00C9518D" w:rsidRPr="00B51A60" w:rsidRDefault="00C9518D" w:rsidP="00C9518D">
            <w:pPr>
              <w:pStyle w:val="Style"/>
              <w:jc w:val="center"/>
              <w:rPr>
                <w:color w:val="000000"/>
                <w:sz w:val="19"/>
                <w:szCs w:val="19"/>
                <w:lang w:bidi="he-IL"/>
              </w:rPr>
            </w:pPr>
          </w:p>
        </w:tc>
        <w:tc>
          <w:tcPr>
            <w:tcW w:w="356" w:type="dxa"/>
            <w:gridSpan w:val="2"/>
            <w:tcBorders>
              <w:top w:val="single" w:sz="4" w:space="0" w:color="auto"/>
              <w:left w:val="nil"/>
              <w:bottom w:val="single" w:sz="4" w:space="0" w:color="auto"/>
              <w:right w:val="nil"/>
            </w:tcBorders>
            <w:vAlign w:val="center"/>
          </w:tcPr>
          <w:p w14:paraId="1DD16218" w14:textId="77777777" w:rsidR="00C9518D" w:rsidRPr="00B51A60" w:rsidRDefault="00C9518D" w:rsidP="00C9518D">
            <w:pPr>
              <w:pStyle w:val="Style"/>
              <w:jc w:val="center"/>
              <w:rPr>
                <w:color w:val="000000"/>
                <w:sz w:val="19"/>
                <w:szCs w:val="19"/>
                <w:lang w:bidi="he-IL"/>
              </w:rPr>
            </w:pPr>
          </w:p>
        </w:tc>
        <w:tc>
          <w:tcPr>
            <w:tcW w:w="638" w:type="dxa"/>
            <w:tcBorders>
              <w:top w:val="single" w:sz="4" w:space="0" w:color="auto"/>
              <w:left w:val="nil"/>
              <w:bottom w:val="single" w:sz="4" w:space="0" w:color="auto"/>
              <w:right w:val="nil"/>
            </w:tcBorders>
            <w:vAlign w:val="center"/>
          </w:tcPr>
          <w:p w14:paraId="04ACFDA7" w14:textId="77777777" w:rsidR="00C9518D" w:rsidRPr="00B51A60" w:rsidRDefault="00C9518D" w:rsidP="00C9518D">
            <w:pPr>
              <w:pStyle w:val="Style"/>
              <w:jc w:val="center"/>
              <w:rPr>
                <w:color w:val="000000"/>
                <w:sz w:val="19"/>
                <w:szCs w:val="19"/>
                <w:lang w:bidi="he-IL"/>
              </w:rPr>
            </w:pPr>
          </w:p>
        </w:tc>
        <w:tc>
          <w:tcPr>
            <w:tcW w:w="485" w:type="dxa"/>
            <w:tcBorders>
              <w:top w:val="single" w:sz="4" w:space="0" w:color="auto"/>
              <w:left w:val="nil"/>
              <w:bottom w:val="single" w:sz="4" w:space="0" w:color="auto"/>
              <w:right w:val="nil"/>
            </w:tcBorders>
            <w:vAlign w:val="center"/>
          </w:tcPr>
          <w:p w14:paraId="7B8B955B" w14:textId="77777777" w:rsidR="00C9518D" w:rsidRPr="00B51A60" w:rsidRDefault="00C9518D" w:rsidP="00C9518D">
            <w:pPr>
              <w:pStyle w:val="Style"/>
              <w:jc w:val="center"/>
              <w:rPr>
                <w:color w:val="000000"/>
                <w:sz w:val="19"/>
                <w:szCs w:val="19"/>
                <w:lang w:bidi="he-IL"/>
              </w:rPr>
            </w:pPr>
          </w:p>
        </w:tc>
        <w:tc>
          <w:tcPr>
            <w:tcW w:w="951" w:type="dxa"/>
            <w:gridSpan w:val="2"/>
            <w:tcBorders>
              <w:top w:val="single" w:sz="4" w:space="0" w:color="auto"/>
              <w:left w:val="nil"/>
              <w:bottom w:val="single" w:sz="4" w:space="0" w:color="auto"/>
              <w:right w:val="single" w:sz="4" w:space="0" w:color="auto"/>
            </w:tcBorders>
            <w:vAlign w:val="center"/>
          </w:tcPr>
          <w:p w14:paraId="34EDABE9" w14:textId="77777777" w:rsidR="00C9518D" w:rsidRPr="00B51A60" w:rsidRDefault="00C9518D" w:rsidP="00C9518D">
            <w:pPr>
              <w:pStyle w:val="Style"/>
              <w:jc w:val="center"/>
              <w:rPr>
                <w:color w:val="000000"/>
                <w:sz w:val="19"/>
                <w:szCs w:val="19"/>
                <w:lang w:bidi="he-IL"/>
              </w:rPr>
            </w:pPr>
          </w:p>
        </w:tc>
      </w:tr>
      <w:tr w:rsidR="00C9518D" w:rsidRPr="00B51A60" w14:paraId="698F267A" w14:textId="77777777">
        <w:trPr>
          <w:trHeight w:hRule="exact" w:val="432"/>
        </w:trPr>
        <w:tc>
          <w:tcPr>
            <w:tcW w:w="2168" w:type="dxa"/>
            <w:gridSpan w:val="2"/>
            <w:tcBorders>
              <w:top w:val="single" w:sz="4" w:space="0" w:color="auto"/>
              <w:left w:val="single" w:sz="4" w:space="0" w:color="auto"/>
              <w:bottom w:val="single" w:sz="4" w:space="0" w:color="auto"/>
              <w:right w:val="nil"/>
            </w:tcBorders>
          </w:tcPr>
          <w:p w14:paraId="2C076DC2" w14:textId="77777777" w:rsidR="00C9518D" w:rsidRPr="00B51A60" w:rsidRDefault="00C9518D" w:rsidP="00C9518D">
            <w:pPr>
              <w:pStyle w:val="Style"/>
              <w:ind w:left="62"/>
              <w:rPr>
                <w:color w:val="000000"/>
                <w:sz w:val="19"/>
                <w:szCs w:val="19"/>
                <w:lang w:bidi="he-IL"/>
              </w:rPr>
            </w:pPr>
            <w:r w:rsidRPr="00B51A60">
              <w:rPr>
                <w:color w:val="000000"/>
                <w:sz w:val="19"/>
                <w:szCs w:val="19"/>
                <w:lang w:bidi="he-IL"/>
              </w:rPr>
              <w:t xml:space="preserve">Employee Address </w:t>
            </w:r>
          </w:p>
        </w:tc>
        <w:tc>
          <w:tcPr>
            <w:tcW w:w="2527" w:type="dxa"/>
            <w:tcBorders>
              <w:top w:val="single" w:sz="4" w:space="0" w:color="auto"/>
              <w:left w:val="nil"/>
              <w:bottom w:val="single" w:sz="4" w:space="0" w:color="auto"/>
              <w:right w:val="nil"/>
            </w:tcBorders>
            <w:vAlign w:val="center"/>
          </w:tcPr>
          <w:p w14:paraId="340A6ACB" w14:textId="77777777" w:rsidR="00C9518D" w:rsidRPr="00B51A60" w:rsidRDefault="00C9518D" w:rsidP="00C9518D">
            <w:pPr>
              <w:pStyle w:val="Style"/>
              <w:jc w:val="center"/>
              <w:rPr>
                <w:color w:val="000000"/>
                <w:sz w:val="19"/>
                <w:szCs w:val="19"/>
                <w:lang w:bidi="he-IL"/>
              </w:rPr>
            </w:pPr>
          </w:p>
        </w:tc>
        <w:tc>
          <w:tcPr>
            <w:tcW w:w="1672" w:type="dxa"/>
            <w:tcBorders>
              <w:top w:val="single" w:sz="4" w:space="0" w:color="auto"/>
              <w:left w:val="nil"/>
              <w:bottom w:val="single" w:sz="4" w:space="0" w:color="auto"/>
              <w:right w:val="nil"/>
            </w:tcBorders>
          </w:tcPr>
          <w:p w14:paraId="0EAFB3E2" w14:textId="77777777" w:rsidR="00C9518D" w:rsidRPr="00B51A60" w:rsidRDefault="00C9518D" w:rsidP="00C9518D">
            <w:pPr>
              <w:pStyle w:val="Style"/>
              <w:ind w:left="67"/>
              <w:rPr>
                <w:color w:val="000000"/>
                <w:sz w:val="19"/>
                <w:szCs w:val="19"/>
                <w:lang w:bidi="he-IL"/>
              </w:rPr>
            </w:pPr>
            <w:r w:rsidRPr="00B51A60">
              <w:rPr>
                <w:color w:val="000000"/>
                <w:sz w:val="19"/>
                <w:szCs w:val="19"/>
                <w:lang w:bidi="he-IL"/>
              </w:rPr>
              <w:t xml:space="preserve">City </w:t>
            </w:r>
          </w:p>
        </w:tc>
        <w:tc>
          <w:tcPr>
            <w:tcW w:w="563" w:type="dxa"/>
            <w:tcBorders>
              <w:top w:val="single" w:sz="4" w:space="0" w:color="auto"/>
              <w:left w:val="nil"/>
              <w:bottom w:val="single" w:sz="4" w:space="0" w:color="auto"/>
              <w:right w:val="nil"/>
            </w:tcBorders>
          </w:tcPr>
          <w:p w14:paraId="0594992E" w14:textId="77777777" w:rsidR="00C9518D" w:rsidRPr="00B51A60" w:rsidRDefault="00C9518D" w:rsidP="00C9518D">
            <w:pPr>
              <w:pStyle w:val="Style"/>
              <w:ind w:left="113"/>
              <w:rPr>
                <w:color w:val="000000"/>
                <w:sz w:val="19"/>
                <w:szCs w:val="19"/>
                <w:lang w:bidi="he-IL"/>
              </w:rPr>
            </w:pPr>
          </w:p>
        </w:tc>
        <w:tc>
          <w:tcPr>
            <w:tcW w:w="994" w:type="dxa"/>
            <w:gridSpan w:val="3"/>
            <w:tcBorders>
              <w:top w:val="single" w:sz="4" w:space="0" w:color="auto"/>
              <w:left w:val="nil"/>
              <w:bottom w:val="single" w:sz="4" w:space="0" w:color="auto"/>
              <w:right w:val="nil"/>
            </w:tcBorders>
          </w:tcPr>
          <w:p w14:paraId="30C53667" w14:textId="77777777" w:rsidR="00C9518D" w:rsidRPr="00B51A60" w:rsidRDefault="00C9518D" w:rsidP="00C9518D">
            <w:pPr>
              <w:pStyle w:val="Style"/>
              <w:tabs>
                <w:tab w:val="left" w:pos="542"/>
              </w:tabs>
              <w:ind w:right="94"/>
              <w:rPr>
                <w:color w:val="000000"/>
                <w:sz w:val="19"/>
                <w:szCs w:val="19"/>
                <w:lang w:bidi="he-IL"/>
              </w:rPr>
            </w:pPr>
            <w:r w:rsidRPr="00B51A60">
              <w:rPr>
                <w:color w:val="000000"/>
                <w:sz w:val="19"/>
                <w:szCs w:val="19"/>
                <w:lang w:bidi="he-IL"/>
              </w:rPr>
              <w:t xml:space="preserve"> State       </w:t>
            </w:r>
          </w:p>
        </w:tc>
        <w:tc>
          <w:tcPr>
            <w:tcW w:w="485" w:type="dxa"/>
            <w:tcBorders>
              <w:top w:val="single" w:sz="4" w:space="0" w:color="auto"/>
              <w:left w:val="nil"/>
              <w:bottom w:val="single" w:sz="4" w:space="0" w:color="auto"/>
              <w:right w:val="nil"/>
            </w:tcBorders>
          </w:tcPr>
          <w:p w14:paraId="18C4EC34" w14:textId="77777777" w:rsidR="00C9518D" w:rsidRPr="00B51A60" w:rsidRDefault="00C9518D" w:rsidP="00C9518D">
            <w:pPr>
              <w:pStyle w:val="Style"/>
              <w:rPr>
                <w:color w:val="000000"/>
                <w:sz w:val="19"/>
                <w:szCs w:val="19"/>
                <w:lang w:bidi="he-IL"/>
              </w:rPr>
            </w:pPr>
            <w:r w:rsidRPr="00B51A60">
              <w:rPr>
                <w:color w:val="000000"/>
                <w:sz w:val="19"/>
                <w:szCs w:val="19"/>
                <w:lang w:bidi="he-IL"/>
              </w:rPr>
              <w:t>Zip</w:t>
            </w:r>
          </w:p>
        </w:tc>
        <w:tc>
          <w:tcPr>
            <w:tcW w:w="951" w:type="dxa"/>
            <w:gridSpan w:val="2"/>
            <w:tcBorders>
              <w:top w:val="single" w:sz="4" w:space="0" w:color="auto"/>
              <w:left w:val="nil"/>
              <w:bottom w:val="single" w:sz="4" w:space="0" w:color="auto"/>
              <w:right w:val="single" w:sz="4" w:space="0" w:color="auto"/>
            </w:tcBorders>
            <w:vAlign w:val="center"/>
          </w:tcPr>
          <w:p w14:paraId="55A6581D" w14:textId="77777777" w:rsidR="00C9518D" w:rsidRPr="00B51A60" w:rsidRDefault="00C9518D" w:rsidP="00C9518D">
            <w:pPr>
              <w:pStyle w:val="Style"/>
              <w:jc w:val="center"/>
              <w:rPr>
                <w:color w:val="000000"/>
                <w:sz w:val="19"/>
                <w:szCs w:val="19"/>
                <w:lang w:bidi="he-IL"/>
              </w:rPr>
            </w:pPr>
          </w:p>
        </w:tc>
      </w:tr>
      <w:tr w:rsidR="00C9518D" w:rsidRPr="00B51A60" w14:paraId="0EF04942" w14:textId="77777777">
        <w:trPr>
          <w:trHeight w:hRule="exact" w:val="432"/>
        </w:trPr>
        <w:tc>
          <w:tcPr>
            <w:tcW w:w="2168" w:type="dxa"/>
            <w:gridSpan w:val="2"/>
            <w:tcBorders>
              <w:top w:val="single" w:sz="4" w:space="0" w:color="auto"/>
              <w:left w:val="single" w:sz="4" w:space="0" w:color="auto"/>
              <w:bottom w:val="nil"/>
              <w:right w:val="nil"/>
            </w:tcBorders>
            <w:vAlign w:val="center"/>
          </w:tcPr>
          <w:p w14:paraId="33C3FD46" w14:textId="77777777" w:rsidR="00C9518D" w:rsidRPr="00B51A60" w:rsidRDefault="00C9518D" w:rsidP="00C9518D">
            <w:pPr>
              <w:pStyle w:val="Style"/>
              <w:ind w:left="62"/>
              <w:rPr>
                <w:color w:val="000000"/>
                <w:sz w:val="19"/>
                <w:szCs w:val="19"/>
                <w:lang w:bidi="he-IL"/>
              </w:rPr>
            </w:pPr>
            <w:r w:rsidRPr="00B51A60">
              <w:rPr>
                <w:color w:val="000000"/>
                <w:sz w:val="19"/>
                <w:szCs w:val="19"/>
                <w:lang w:bidi="he-IL"/>
              </w:rPr>
              <w:t xml:space="preserve">Home Telephone Number </w:t>
            </w:r>
          </w:p>
        </w:tc>
        <w:tc>
          <w:tcPr>
            <w:tcW w:w="2527" w:type="dxa"/>
            <w:tcBorders>
              <w:top w:val="single" w:sz="4" w:space="0" w:color="auto"/>
              <w:left w:val="nil"/>
              <w:bottom w:val="nil"/>
              <w:right w:val="single" w:sz="4" w:space="0" w:color="auto"/>
            </w:tcBorders>
            <w:vAlign w:val="center"/>
          </w:tcPr>
          <w:p w14:paraId="00D82FF0" w14:textId="77777777" w:rsidR="00C9518D" w:rsidRPr="00B51A60" w:rsidRDefault="00C9518D" w:rsidP="00C9518D">
            <w:pPr>
              <w:pStyle w:val="Style"/>
              <w:jc w:val="center"/>
              <w:rPr>
                <w:color w:val="000000"/>
                <w:sz w:val="19"/>
                <w:szCs w:val="19"/>
                <w:lang w:bidi="he-IL"/>
              </w:rPr>
            </w:pPr>
          </w:p>
        </w:tc>
        <w:tc>
          <w:tcPr>
            <w:tcW w:w="2235" w:type="dxa"/>
            <w:gridSpan w:val="2"/>
            <w:tcBorders>
              <w:top w:val="single" w:sz="4" w:space="0" w:color="auto"/>
              <w:left w:val="single" w:sz="4" w:space="0" w:color="auto"/>
              <w:bottom w:val="nil"/>
              <w:right w:val="nil"/>
            </w:tcBorders>
            <w:vAlign w:val="center"/>
          </w:tcPr>
          <w:p w14:paraId="00B3C4EF" w14:textId="77777777" w:rsidR="00C9518D" w:rsidRPr="00B51A60" w:rsidRDefault="00C9518D" w:rsidP="00C9518D">
            <w:pPr>
              <w:pStyle w:val="Style"/>
              <w:ind w:left="134"/>
              <w:rPr>
                <w:color w:val="000000"/>
                <w:sz w:val="19"/>
                <w:szCs w:val="19"/>
                <w:lang w:bidi="he-IL"/>
              </w:rPr>
            </w:pPr>
            <w:r w:rsidRPr="00B51A60">
              <w:rPr>
                <w:color w:val="000000"/>
                <w:sz w:val="19"/>
                <w:szCs w:val="19"/>
                <w:lang w:bidi="he-IL"/>
              </w:rPr>
              <w:t xml:space="preserve">Work Telephone Number </w:t>
            </w:r>
          </w:p>
        </w:tc>
        <w:tc>
          <w:tcPr>
            <w:tcW w:w="356" w:type="dxa"/>
            <w:gridSpan w:val="2"/>
            <w:tcBorders>
              <w:top w:val="single" w:sz="4" w:space="0" w:color="auto"/>
              <w:left w:val="nil"/>
              <w:bottom w:val="nil"/>
              <w:right w:val="nil"/>
            </w:tcBorders>
            <w:vAlign w:val="center"/>
          </w:tcPr>
          <w:p w14:paraId="0B96C7E4" w14:textId="77777777" w:rsidR="00C9518D" w:rsidRPr="00B51A60" w:rsidRDefault="00C9518D" w:rsidP="00C9518D">
            <w:pPr>
              <w:pStyle w:val="Style"/>
              <w:jc w:val="center"/>
              <w:rPr>
                <w:color w:val="000000"/>
                <w:sz w:val="19"/>
                <w:szCs w:val="19"/>
                <w:lang w:bidi="he-IL"/>
              </w:rPr>
            </w:pPr>
          </w:p>
        </w:tc>
        <w:tc>
          <w:tcPr>
            <w:tcW w:w="638" w:type="dxa"/>
            <w:tcBorders>
              <w:top w:val="single" w:sz="4" w:space="0" w:color="auto"/>
              <w:left w:val="nil"/>
              <w:bottom w:val="nil"/>
              <w:right w:val="nil"/>
            </w:tcBorders>
            <w:vAlign w:val="center"/>
          </w:tcPr>
          <w:p w14:paraId="327F243F" w14:textId="77777777" w:rsidR="00C9518D" w:rsidRPr="00B51A60" w:rsidRDefault="00C9518D" w:rsidP="00C9518D">
            <w:pPr>
              <w:pStyle w:val="Style"/>
              <w:jc w:val="center"/>
              <w:rPr>
                <w:color w:val="000000"/>
                <w:sz w:val="19"/>
                <w:szCs w:val="19"/>
                <w:lang w:bidi="he-IL"/>
              </w:rPr>
            </w:pPr>
          </w:p>
        </w:tc>
        <w:tc>
          <w:tcPr>
            <w:tcW w:w="485" w:type="dxa"/>
            <w:tcBorders>
              <w:top w:val="single" w:sz="4" w:space="0" w:color="auto"/>
              <w:left w:val="nil"/>
              <w:bottom w:val="nil"/>
              <w:right w:val="nil"/>
            </w:tcBorders>
            <w:vAlign w:val="center"/>
          </w:tcPr>
          <w:p w14:paraId="529E48BE" w14:textId="77777777" w:rsidR="00C9518D" w:rsidRPr="00B51A60" w:rsidRDefault="00C9518D" w:rsidP="00C9518D">
            <w:pPr>
              <w:pStyle w:val="Style"/>
              <w:jc w:val="center"/>
              <w:rPr>
                <w:color w:val="000000"/>
                <w:sz w:val="19"/>
                <w:szCs w:val="19"/>
                <w:lang w:bidi="he-IL"/>
              </w:rPr>
            </w:pPr>
          </w:p>
        </w:tc>
        <w:tc>
          <w:tcPr>
            <w:tcW w:w="951" w:type="dxa"/>
            <w:gridSpan w:val="2"/>
            <w:tcBorders>
              <w:top w:val="single" w:sz="4" w:space="0" w:color="auto"/>
              <w:left w:val="nil"/>
              <w:bottom w:val="nil"/>
              <w:right w:val="single" w:sz="4" w:space="0" w:color="auto"/>
            </w:tcBorders>
            <w:vAlign w:val="center"/>
          </w:tcPr>
          <w:p w14:paraId="1D59892D" w14:textId="77777777" w:rsidR="00C9518D" w:rsidRPr="00B51A60" w:rsidRDefault="00C9518D" w:rsidP="00C9518D">
            <w:pPr>
              <w:pStyle w:val="Style"/>
              <w:jc w:val="center"/>
              <w:rPr>
                <w:color w:val="000000"/>
                <w:sz w:val="19"/>
                <w:szCs w:val="19"/>
                <w:lang w:bidi="he-IL"/>
              </w:rPr>
            </w:pPr>
          </w:p>
        </w:tc>
      </w:tr>
      <w:tr w:rsidR="00C9518D" w:rsidRPr="00B51A60" w14:paraId="4D449453" w14:textId="77777777">
        <w:trPr>
          <w:trHeight w:hRule="exact" w:val="432"/>
        </w:trPr>
        <w:tc>
          <w:tcPr>
            <w:tcW w:w="418" w:type="dxa"/>
            <w:tcBorders>
              <w:top w:val="nil"/>
              <w:left w:val="single" w:sz="4" w:space="0" w:color="auto"/>
              <w:bottom w:val="single" w:sz="4" w:space="0" w:color="auto"/>
              <w:right w:val="nil"/>
            </w:tcBorders>
            <w:vAlign w:val="center"/>
          </w:tcPr>
          <w:p w14:paraId="33372E83" w14:textId="77777777" w:rsidR="00C9518D" w:rsidRPr="00B51A60" w:rsidRDefault="00C9518D" w:rsidP="00C9518D">
            <w:pPr>
              <w:pStyle w:val="Style"/>
              <w:ind w:left="120"/>
              <w:rPr>
                <w:color w:val="000000"/>
                <w:sz w:val="17"/>
                <w:szCs w:val="17"/>
                <w:lang w:bidi="he-IL"/>
              </w:rPr>
            </w:pPr>
            <w:r w:rsidRPr="00B51A60">
              <w:rPr>
                <w:color w:val="000000"/>
                <w:sz w:val="17"/>
                <w:szCs w:val="17"/>
                <w:lang w:bidi="he-IL"/>
              </w:rPr>
              <w:t xml:space="preserve">( </w:t>
            </w:r>
          </w:p>
        </w:tc>
        <w:tc>
          <w:tcPr>
            <w:tcW w:w="1750" w:type="dxa"/>
            <w:tcBorders>
              <w:top w:val="nil"/>
              <w:left w:val="nil"/>
              <w:bottom w:val="single" w:sz="4" w:space="0" w:color="auto"/>
              <w:right w:val="nil"/>
            </w:tcBorders>
            <w:vAlign w:val="center"/>
          </w:tcPr>
          <w:p w14:paraId="670020A5" w14:textId="77777777" w:rsidR="00C9518D" w:rsidRPr="00B51A60" w:rsidRDefault="00C9518D" w:rsidP="00C9518D">
            <w:pPr>
              <w:pStyle w:val="Style"/>
              <w:ind w:left="340"/>
              <w:rPr>
                <w:color w:val="000000"/>
                <w:sz w:val="17"/>
                <w:szCs w:val="17"/>
                <w:lang w:bidi="he-IL"/>
              </w:rPr>
            </w:pPr>
            <w:r w:rsidRPr="00B51A60">
              <w:rPr>
                <w:color w:val="000000"/>
                <w:sz w:val="17"/>
                <w:szCs w:val="17"/>
                <w:lang w:bidi="he-IL"/>
              </w:rPr>
              <w:t xml:space="preserve">) </w:t>
            </w:r>
          </w:p>
        </w:tc>
        <w:tc>
          <w:tcPr>
            <w:tcW w:w="2527" w:type="dxa"/>
            <w:tcBorders>
              <w:top w:val="nil"/>
              <w:left w:val="nil"/>
              <w:bottom w:val="single" w:sz="4" w:space="0" w:color="auto"/>
              <w:right w:val="single" w:sz="4" w:space="0" w:color="auto"/>
            </w:tcBorders>
            <w:vAlign w:val="center"/>
          </w:tcPr>
          <w:p w14:paraId="0AF1379B" w14:textId="77777777" w:rsidR="00C9518D" w:rsidRPr="00B51A60" w:rsidRDefault="00C9518D" w:rsidP="00C9518D">
            <w:pPr>
              <w:pStyle w:val="Style"/>
              <w:jc w:val="center"/>
              <w:rPr>
                <w:color w:val="000000"/>
                <w:sz w:val="17"/>
                <w:szCs w:val="17"/>
                <w:lang w:bidi="he-IL"/>
              </w:rPr>
            </w:pPr>
          </w:p>
        </w:tc>
        <w:tc>
          <w:tcPr>
            <w:tcW w:w="1672" w:type="dxa"/>
            <w:tcBorders>
              <w:top w:val="nil"/>
              <w:left w:val="single" w:sz="4" w:space="0" w:color="auto"/>
              <w:bottom w:val="single" w:sz="4" w:space="0" w:color="auto"/>
              <w:right w:val="nil"/>
            </w:tcBorders>
            <w:vAlign w:val="center"/>
          </w:tcPr>
          <w:p w14:paraId="62EEEABB" w14:textId="77777777" w:rsidR="00C9518D" w:rsidRPr="00B51A60" w:rsidRDefault="00C9518D" w:rsidP="00C9518D">
            <w:pPr>
              <w:pStyle w:val="Style"/>
              <w:ind w:left="144"/>
              <w:rPr>
                <w:color w:val="000000"/>
                <w:sz w:val="18"/>
                <w:szCs w:val="18"/>
                <w:lang w:bidi="he-IL"/>
              </w:rPr>
            </w:pPr>
            <w:r w:rsidRPr="00B51A60">
              <w:rPr>
                <w:color w:val="000000"/>
                <w:sz w:val="18"/>
                <w:szCs w:val="18"/>
                <w:lang w:bidi="he-IL"/>
              </w:rPr>
              <w:t xml:space="preserve">(        ) </w:t>
            </w:r>
          </w:p>
        </w:tc>
        <w:tc>
          <w:tcPr>
            <w:tcW w:w="563" w:type="dxa"/>
            <w:tcBorders>
              <w:top w:val="nil"/>
              <w:left w:val="nil"/>
              <w:bottom w:val="single" w:sz="4" w:space="0" w:color="auto"/>
              <w:right w:val="nil"/>
            </w:tcBorders>
            <w:vAlign w:val="center"/>
          </w:tcPr>
          <w:p w14:paraId="02AFF555" w14:textId="77777777" w:rsidR="00C9518D" w:rsidRPr="00B51A60" w:rsidRDefault="00C9518D" w:rsidP="00C9518D">
            <w:pPr>
              <w:pStyle w:val="Style"/>
              <w:jc w:val="center"/>
              <w:rPr>
                <w:color w:val="000000"/>
                <w:sz w:val="18"/>
                <w:szCs w:val="18"/>
                <w:lang w:bidi="he-IL"/>
              </w:rPr>
            </w:pPr>
          </w:p>
        </w:tc>
        <w:tc>
          <w:tcPr>
            <w:tcW w:w="356" w:type="dxa"/>
            <w:gridSpan w:val="2"/>
            <w:tcBorders>
              <w:top w:val="nil"/>
              <w:left w:val="nil"/>
              <w:bottom w:val="single" w:sz="4" w:space="0" w:color="auto"/>
              <w:right w:val="nil"/>
            </w:tcBorders>
            <w:vAlign w:val="center"/>
          </w:tcPr>
          <w:p w14:paraId="336378D9" w14:textId="77777777" w:rsidR="00C9518D" w:rsidRPr="00B51A60" w:rsidRDefault="00C9518D" w:rsidP="00C9518D">
            <w:pPr>
              <w:pStyle w:val="Style"/>
              <w:jc w:val="center"/>
              <w:rPr>
                <w:color w:val="000000"/>
                <w:sz w:val="18"/>
                <w:szCs w:val="18"/>
                <w:lang w:bidi="he-IL"/>
              </w:rPr>
            </w:pPr>
          </w:p>
        </w:tc>
        <w:tc>
          <w:tcPr>
            <w:tcW w:w="638" w:type="dxa"/>
            <w:tcBorders>
              <w:top w:val="nil"/>
              <w:left w:val="nil"/>
              <w:bottom w:val="single" w:sz="4" w:space="0" w:color="auto"/>
              <w:right w:val="nil"/>
            </w:tcBorders>
            <w:vAlign w:val="center"/>
          </w:tcPr>
          <w:p w14:paraId="0A1FF4CE" w14:textId="77777777" w:rsidR="00C9518D" w:rsidRPr="00B51A60" w:rsidRDefault="00C9518D" w:rsidP="00C9518D">
            <w:pPr>
              <w:pStyle w:val="Style"/>
              <w:jc w:val="center"/>
              <w:rPr>
                <w:color w:val="000000"/>
                <w:sz w:val="18"/>
                <w:szCs w:val="18"/>
                <w:lang w:bidi="he-IL"/>
              </w:rPr>
            </w:pPr>
          </w:p>
        </w:tc>
        <w:tc>
          <w:tcPr>
            <w:tcW w:w="485" w:type="dxa"/>
            <w:tcBorders>
              <w:top w:val="nil"/>
              <w:left w:val="nil"/>
              <w:bottom w:val="single" w:sz="4" w:space="0" w:color="auto"/>
              <w:right w:val="nil"/>
            </w:tcBorders>
            <w:vAlign w:val="center"/>
          </w:tcPr>
          <w:p w14:paraId="06FF3065" w14:textId="77777777" w:rsidR="00C9518D" w:rsidRPr="00B51A60" w:rsidRDefault="00C9518D" w:rsidP="00C9518D">
            <w:pPr>
              <w:pStyle w:val="Style"/>
              <w:jc w:val="center"/>
              <w:rPr>
                <w:color w:val="000000"/>
                <w:sz w:val="18"/>
                <w:szCs w:val="18"/>
                <w:lang w:bidi="he-IL"/>
              </w:rPr>
            </w:pPr>
          </w:p>
        </w:tc>
        <w:tc>
          <w:tcPr>
            <w:tcW w:w="951" w:type="dxa"/>
            <w:gridSpan w:val="2"/>
            <w:tcBorders>
              <w:top w:val="nil"/>
              <w:left w:val="nil"/>
              <w:bottom w:val="single" w:sz="4" w:space="0" w:color="auto"/>
              <w:right w:val="single" w:sz="4" w:space="0" w:color="auto"/>
            </w:tcBorders>
            <w:vAlign w:val="center"/>
          </w:tcPr>
          <w:p w14:paraId="06F056F4" w14:textId="77777777" w:rsidR="00C9518D" w:rsidRPr="00B51A60" w:rsidRDefault="00C9518D" w:rsidP="00C9518D">
            <w:pPr>
              <w:pStyle w:val="Style"/>
              <w:jc w:val="center"/>
              <w:rPr>
                <w:color w:val="000000"/>
                <w:sz w:val="18"/>
                <w:szCs w:val="18"/>
                <w:lang w:bidi="he-IL"/>
              </w:rPr>
            </w:pPr>
          </w:p>
        </w:tc>
      </w:tr>
      <w:tr w:rsidR="00C9518D" w:rsidRPr="00B51A60" w14:paraId="31ED71A6" w14:textId="77777777">
        <w:trPr>
          <w:trHeight w:hRule="exact" w:val="432"/>
        </w:trPr>
        <w:tc>
          <w:tcPr>
            <w:tcW w:w="418" w:type="dxa"/>
            <w:tcBorders>
              <w:top w:val="single" w:sz="4" w:space="0" w:color="auto"/>
              <w:left w:val="single" w:sz="4" w:space="0" w:color="auto"/>
              <w:bottom w:val="single" w:sz="4" w:space="0" w:color="auto"/>
              <w:right w:val="nil"/>
            </w:tcBorders>
            <w:vAlign w:val="center"/>
          </w:tcPr>
          <w:p w14:paraId="5AFB0B25" w14:textId="77777777" w:rsidR="00C9518D" w:rsidRPr="00B51A60" w:rsidRDefault="00C9518D" w:rsidP="00C9518D">
            <w:pPr>
              <w:pStyle w:val="Style"/>
              <w:jc w:val="center"/>
              <w:rPr>
                <w:sz w:val="21"/>
                <w:szCs w:val="21"/>
                <w:lang w:bidi="he-IL"/>
              </w:rPr>
            </w:pPr>
          </w:p>
        </w:tc>
        <w:tc>
          <w:tcPr>
            <w:tcW w:w="1750" w:type="dxa"/>
            <w:tcBorders>
              <w:top w:val="single" w:sz="4" w:space="0" w:color="auto"/>
              <w:left w:val="nil"/>
              <w:bottom w:val="single" w:sz="4" w:space="0" w:color="auto"/>
              <w:right w:val="nil"/>
            </w:tcBorders>
            <w:vAlign w:val="center"/>
          </w:tcPr>
          <w:p w14:paraId="6BE75FDB" w14:textId="77777777" w:rsidR="00C9518D" w:rsidRPr="00B51A60" w:rsidRDefault="00C9518D" w:rsidP="00C9518D">
            <w:pPr>
              <w:pStyle w:val="Style"/>
              <w:jc w:val="center"/>
              <w:rPr>
                <w:sz w:val="21"/>
                <w:szCs w:val="21"/>
                <w:lang w:bidi="he-IL"/>
              </w:rPr>
            </w:pPr>
          </w:p>
        </w:tc>
        <w:tc>
          <w:tcPr>
            <w:tcW w:w="4199" w:type="dxa"/>
            <w:gridSpan w:val="2"/>
            <w:tcBorders>
              <w:top w:val="single" w:sz="4" w:space="0" w:color="auto"/>
              <w:left w:val="nil"/>
              <w:bottom w:val="single" w:sz="4" w:space="0" w:color="auto"/>
              <w:right w:val="nil"/>
            </w:tcBorders>
            <w:vAlign w:val="center"/>
          </w:tcPr>
          <w:p w14:paraId="26555776" w14:textId="77777777" w:rsidR="00C9518D" w:rsidRPr="00B51A60" w:rsidRDefault="00C9518D" w:rsidP="00C9518D">
            <w:pPr>
              <w:pStyle w:val="Style"/>
              <w:ind w:right="523"/>
              <w:jc w:val="right"/>
              <w:rPr>
                <w:b/>
                <w:bCs/>
                <w:color w:val="000000"/>
                <w:sz w:val="23"/>
                <w:szCs w:val="23"/>
                <w:lang w:bidi="he-IL"/>
              </w:rPr>
            </w:pPr>
            <w:r w:rsidRPr="00B51A60">
              <w:rPr>
                <w:b/>
                <w:bCs/>
                <w:color w:val="000000"/>
                <w:sz w:val="23"/>
                <w:szCs w:val="23"/>
                <w:lang w:bidi="he-IL"/>
              </w:rPr>
              <w:t xml:space="preserve">ACCIDENT INFORMATION </w:t>
            </w:r>
          </w:p>
        </w:tc>
        <w:tc>
          <w:tcPr>
            <w:tcW w:w="563" w:type="dxa"/>
            <w:tcBorders>
              <w:top w:val="single" w:sz="4" w:space="0" w:color="auto"/>
              <w:left w:val="nil"/>
              <w:bottom w:val="single" w:sz="4" w:space="0" w:color="auto"/>
              <w:right w:val="nil"/>
            </w:tcBorders>
            <w:vAlign w:val="center"/>
          </w:tcPr>
          <w:p w14:paraId="330909EF" w14:textId="77777777" w:rsidR="00C9518D" w:rsidRPr="00B51A60" w:rsidRDefault="00C9518D" w:rsidP="00C9518D">
            <w:pPr>
              <w:pStyle w:val="Style"/>
              <w:jc w:val="center"/>
              <w:rPr>
                <w:b/>
                <w:bCs/>
                <w:color w:val="000000"/>
                <w:sz w:val="23"/>
                <w:szCs w:val="23"/>
                <w:lang w:bidi="he-IL"/>
              </w:rPr>
            </w:pPr>
          </w:p>
        </w:tc>
        <w:tc>
          <w:tcPr>
            <w:tcW w:w="356" w:type="dxa"/>
            <w:gridSpan w:val="2"/>
            <w:tcBorders>
              <w:top w:val="single" w:sz="4" w:space="0" w:color="auto"/>
              <w:left w:val="nil"/>
              <w:bottom w:val="single" w:sz="4" w:space="0" w:color="auto"/>
              <w:right w:val="nil"/>
            </w:tcBorders>
            <w:vAlign w:val="center"/>
          </w:tcPr>
          <w:p w14:paraId="7CCED4E9" w14:textId="77777777" w:rsidR="00C9518D" w:rsidRPr="00B51A60" w:rsidRDefault="00C9518D" w:rsidP="00C9518D">
            <w:pPr>
              <w:pStyle w:val="Style"/>
              <w:jc w:val="center"/>
              <w:rPr>
                <w:b/>
                <w:bCs/>
                <w:color w:val="000000"/>
                <w:sz w:val="23"/>
                <w:szCs w:val="23"/>
                <w:lang w:bidi="he-IL"/>
              </w:rPr>
            </w:pPr>
          </w:p>
        </w:tc>
        <w:tc>
          <w:tcPr>
            <w:tcW w:w="638" w:type="dxa"/>
            <w:tcBorders>
              <w:top w:val="single" w:sz="4" w:space="0" w:color="auto"/>
              <w:left w:val="nil"/>
              <w:bottom w:val="single" w:sz="4" w:space="0" w:color="auto"/>
              <w:right w:val="nil"/>
            </w:tcBorders>
            <w:vAlign w:val="center"/>
          </w:tcPr>
          <w:p w14:paraId="25CAEC9A" w14:textId="77777777" w:rsidR="00C9518D" w:rsidRPr="00B51A60" w:rsidRDefault="00C9518D" w:rsidP="00C9518D">
            <w:pPr>
              <w:pStyle w:val="Style"/>
              <w:jc w:val="center"/>
              <w:rPr>
                <w:b/>
                <w:bCs/>
                <w:color w:val="000000"/>
                <w:sz w:val="23"/>
                <w:szCs w:val="23"/>
                <w:lang w:bidi="he-IL"/>
              </w:rPr>
            </w:pPr>
          </w:p>
        </w:tc>
        <w:tc>
          <w:tcPr>
            <w:tcW w:w="485" w:type="dxa"/>
            <w:tcBorders>
              <w:top w:val="single" w:sz="4" w:space="0" w:color="auto"/>
              <w:left w:val="nil"/>
              <w:bottom w:val="single" w:sz="4" w:space="0" w:color="auto"/>
              <w:right w:val="nil"/>
            </w:tcBorders>
            <w:vAlign w:val="center"/>
          </w:tcPr>
          <w:p w14:paraId="74E39075" w14:textId="77777777" w:rsidR="00C9518D" w:rsidRPr="00B51A60" w:rsidRDefault="00C9518D" w:rsidP="00C9518D">
            <w:pPr>
              <w:pStyle w:val="Style"/>
              <w:jc w:val="center"/>
              <w:rPr>
                <w:b/>
                <w:bCs/>
                <w:color w:val="000000"/>
                <w:sz w:val="23"/>
                <w:szCs w:val="23"/>
                <w:lang w:bidi="he-IL"/>
              </w:rPr>
            </w:pPr>
          </w:p>
        </w:tc>
        <w:tc>
          <w:tcPr>
            <w:tcW w:w="951" w:type="dxa"/>
            <w:gridSpan w:val="2"/>
            <w:tcBorders>
              <w:top w:val="single" w:sz="4" w:space="0" w:color="auto"/>
              <w:left w:val="nil"/>
              <w:bottom w:val="single" w:sz="4" w:space="0" w:color="auto"/>
              <w:right w:val="single" w:sz="4" w:space="0" w:color="auto"/>
            </w:tcBorders>
            <w:vAlign w:val="center"/>
          </w:tcPr>
          <w:p w14:paraId="5929C167" w14:textId="77777777" w:rsidR="00C9518D" w:rsidRPr="00B51A60" w:rsidRDefault="00C9518D" w:rsidP="00C9518D">
            <w:pPr>
              <w:pStyle w:val="Style"/>
              <w:jc w:val="center"/>
              <w:rPr>
                <w:b/>
                <w:bCs/>
                <w:color w:val="000000"/>
                <w:sz w:val="23"/>
                <w:szCs w:val="23"/>
                <w:lang w:bidi="he-IL"/>
              </w:rPr>
            </w:pPr>
          </w:p>
        </w:tc>
      </w:tr>
      <w:tr w:rsidR="00C9518D" w:rsidRPr="00B51A60" w14:paraId="7FEA525E" w14:textId="77777777">
        <w:trPr>
          <w:trHeight w:hRule="exact" w:val="523"/>
        </w:trPr>
        <w:tc>
          <w:tcPr>
            <w:tcW w:w="6367" w:type="dxa"/>
            <w:gridSpan w:val="4"/>
            <w:tcBorders>
              <w:top w:val="single" w:sz="4" w:space="0" w:color="auto"/>
              <w:left w:val="single" w:sz="4" w:space="0" w:color="auto"/>
              <w:bottom w:val="single" w:sz="4" w:space="0" w:color="auto"/>
              <w:right w:val="nil"/>
            </w:tcBorders>
            <w:vAlign w:val="center"/>
          </w:tcPr>
          <w:p w14:paraId="7D2DAFFD" w14:textId="77777777" w:rsidR="00C9518D" w:rsidRPr="00B51A60" w:rsidRDefault="00C9518D" w:rsidP="00C9518D">
            <w:pPr>
              <w:pStyle w:val="Style"/>
              <w:ind w:left="62"/>
              <w:rPr>
                <w:color w:val="000000"/>
                <w:sz w:val="19"/>
                <w:szCs w:val="19"/>
                <w:lang w:bidi="he-IL"/>
              </w:rPr>
            </w:pPr>
            <w:r w:rsidRPr="00B51A60">
              <w:rPr>
                <w:color w:val="000000"/>
                <w:sz w:val="19"/>
                <w:szCs w:val="19"/>
                <w:lang w:bidi="he-IL"/>
              </w:rPr>
              <w:t xml:space="preserve">Building or Site Where Accident Occurred (include address if not at a district facility) </w:t>
            </w:r>
          </w:p>
        </w:tc>
        <w:tc>
          <w:tcPr>
            <w:tcW w:w="563" w:type="dxa"/>
            <w:tcBorders>
              <w:top w:val="single" w:sz="4" w:space="0" w:color="auto"/>
              <w:left w:val="nil"/>
              <w:bottom w:val="single" w:sz="4" w:space="0" w:color="auto"/>
              <w:right w:val="nil"/>
            </w:tcBorders>
            <w:vAlign w:val="center"/>
          </w:tcPr>
          <w:p w14:paraId="5CC57013" w14:textId="77777777" w:rsidR="00C9518D" w:rsidRPr="00B51A60" w:rsidRDefault="00C9518D" w:rsidP="00C9518D">
            <w:pPr>
              <w:pStyle w:val="Style"/>
              <w:jc w:val="center"/>
              <w:rPr>
                <w:color w:val="000000"/>
                <w:sz w:val="19"/>
                <w:szCs w:val="19"/>
                <w:lang w:bidi="he-IL"/>
              </w:rPr>
            </w:pPr>
          </w:p>
        </w:tc>
        <w:tc>
          <w:tcPr>
            <w:tcW w:w="356" w:type="dxa"/>
            <w:gridSpan w:val="2"/>
            <w:tcBorders>
              <w:top w:val="single" w:sz="4" w:space="0" w:color="auto"/>
              <w:left w:val="nil"/>
              <w:bottom w:val="single" w:sz="4" w:space="0" w:color="auto"/>
              <w:right w:val="nil"/>
            </w:tcBorders>
            <w:vAlign w:val="center"/>
          </w:tcPr>
          <w:p w14:paraId="1D6969C9" w14:textId="77777777" w:rsidR="00C9518D" w:rsidRPr="00B51A60" w:rsidRDefault="00C9518D" w:rsidP="00C9518D">
            <w:pPr>
              <w:pStyle w:val="Style"/>
              <w:jc w:val="center"/>
              <w:rPr>
                <w:color w:val="000000"/>
                <w:sz w:val="19"/>
                <w:szCs w:val="19"/>
                <w:lang w:bidi="he-IL"/>
              </w:rPr>
            </w:pPr>
          </w:p>
        </w:tc>
        <w:tc>
          <w:tcPr>
            <w:tcW w:w="638" w:type="dxa"/>
            <w:tcBorders>
              <w:top w:val="single" w:sz="4" w:space="0" w:color="auto"/>
              <w:left w:val="nil"/>
              <w:bottom w:val="single" w:sz="4" w:space="0" w:color="auto"/>
              <w:right w:val="nil"/>
            </w:tcBorders>
            <w:vAlign w:val="center"/>
          </w:tcPr>
          <w:p w14:paraId="700C1889" w14:textId="77777777" w:rsidR="00C9518D" w:rsidRPr="00B51A60" w:rsidRDefault="00C9518D" w:rsidP="00C9518D">
            <w:pPr>
              <w:pStyle w:val="Style"/>
              <w:jc w:val="center"/>
              <w:rPr>
                <w:color w:val="000000"/>
                <w:sz w:val="19"/>
                <w:szCs w:val="19"/>
                <w:lang w:bidi="he-IL"/>
              </w:rPr>
            </w:pPr>
          </w:p>
        </w:tc>
        <w:tc>
          <w:tcPr>
            <w:tcW w:w="485" w:type="dxa"/>
            <w:tcBorders>
              <w:top w:val="single" w:sz="4" w:space="0" w:color="auto"/>
              <w:left w:val="nil"/>
              <w:bottom w:val="single" w:sz="4" w:space="0" w:color="auto"/>
              <w:right w:val="nil"/>
            </w:tcBorders>
            <w:vAlign w:val="center"/>
          </w:tcPr>
          <w:p w14:paraId="1B163BC7" w14:textId="77777777" w:rsidR="00C9518D" w:rsidRPr="00B51A60" w:rsidRDefault="00C9518D" w:rsidP="00C9518D">
            <w:pPr>
              <w:pStyle w:val="Style"/>
              <w:jc w:val="center"/>
              <w:rPr>
                <w:color w:val="000000"/>
                <w:sz w:val="19"/>
                <w:szCs w:val="19"/>
                <w:lang w:bidi="he-IL"/>
              </w:rPr>
            </w:pPr>
          </w:p>
        </w:tc>
        <w:tc>
          <w:tcPr>
            <w:tcW w:w="951" w:type="dxa"/>
            <w:gridSpan w:val="2"/>
            <w:tcBorders>
              <w:top w:val="single" w:sz="4" w:space="0" w:color="auto"/>
              <w:left w:val="nil"/>
              <w:bottom w:val="single" w:sz="4" w:space="0" w:color="auto"/>
              <w:right w:val="single" w:sz="4" w:space="0" w:color="auto"/>
            </w:tcBorders>
            <w:vAlign w:val="center"/>
          </w:tcPr>
          <w:p w14:paraId="3F000C72" w14:textId="77777777" w:rsidR="00C9518D" w:rsidRPr="00B51A60" w:rsidRDefault="00C9518D" w:rsidP="00C9518D">
            <w:pPr>
              <w:pStyle w:val="Style"/>
              <w:jc w:val="center"/>
              <w:rPr>
                <w:color w:val="000000"/>
                <w:sz w:val="19"/>
                <w:szCs w:val="19"/>
                <w:lang w:bidi="he-IL"/>
              </w:rPr>
            </w:pPr>
          </w:p>
        </w:tc>
      </w:tr>
      <w:tr w:rsidR="00C9518D" w:rsidRPr="00B51A60" w14:paraId="5218D757" w14:textId="77777777">
        <w:trPr>
          <w:trHeight w:hRule="exact" w:val="432"/>
        </w:trPr>
        <w:tc>
          <w:tcPr>
            <w:tcW w:w="2168" w:type="dxa"/>
            <w:gridSpan w:val="2"/>
            <w:tcBorders>
              <w:top w:val="single" w:sz="4" w:space="0" w:color="auto"/>
              <w:left w:val="single" w:sz="4" w:space="0" w:color="auto"/>
              <w:bottom w:val="single" w:sz="4" w:space="0" w:color="auto"/>
              <w:right w:val="nil"/>
            </w:tcBorders>
          </w:tcPr>
          <w:p w14:paraId="5B66E1FF" w14:textId="77777777" w:rsidR="00C9518D" w:rsidRPr="00B51A60" w:rsidRDefault="00C9518D" w:rsidP="00C9518D">
            <w:pPr>
              <w:pStyle w:val="Style"/>
              <w:ind w:left="62"/>
              <w:rPr>
                <w:color w:val="000000"/>
                <w:sz w:val="19"/>
                <w:szCs w:val="19"/>
                <w:lang w:bidi="he-IL"/>
              </w:rPr>
            </w:pPr>
            <w:r w:rsidRPr="00B51A60">
              <w:rPr>
                <w:color w:val="000000"/>
                <w:sz w:val="19"/>
                <w:szCs w:val="19"/>
                <w:lang w:bidi="he-IL"/>
              </w:rPr>
              <w:t>Date of Accident/</w:t>
            </w:r>
            <w:proofErr w:type="spellStart"/>
            <w:r w:rsidRPr="00B51A60">
              <w:rPr>
                <w:color w:val="000000"/>
                <w:sz w:val="19"/>
                <w:szCs w:val="19"/>
                <w:lang w:bidi="he-IL"/>
              </w:rPr>
              <w:t>lnjury</w:t>
            </w:r>
            <w:proofErr w:type="spellEnd"/>
            <w:r w:rsidRPr="00B51A60">
              <w:rPr>
                <w:color w:val="000000"/>
                <w:sz w:val="19"/>
                <w:szCs w:val="19"/>
                <w:lang w:bidi="he-IL"/>
              </w:rPr>
              <w:t xml:space="preserve"> </w:t>
            </w:r>
          </w:p>
        </w:tc>
        <w:tc>
          <w:tcPr>
            <w:tcW w:w="2527" w:type="dxa"/>
            <w:tcBorders>
              <w:top w:val="single" w:sz="4" w:space="0" w:color="auto"/>
              <w:left w:val="nil"/>
              <w:bottom w:val="single" w:sz="4" w:space="0" w:color="auto"/>
              <w:right w:val="nil"/>
            </w:tcBorders>
          </w:tcPr>
          <w:p w14:paraId="14F8EB9A" w14:textId="77777777" w:rsidR="00C9518D" w:rsidRPr="00B51A60" w:rsidRDefault="00C9518D" w:rsidP="00C9518D">
            <w:pPr>
              <w:pStyle w:val="Style"/>
              <w:ind w:left="230"/>
              <w:rPr>
                <w:color w:val="000000"/>
                <w:sz w:val="19"/>
                <w:szCs w:val="19"/>
                <w:lang w:bidi="he-IL"/>
              </w:rPr>
            </w:pPr>
            <w:r w:rsidRPr="00B51A60">
              <w:rPr>
                <w:color w:val="000000"/>
                <w:sz w:val="19"/>
                <w:szCs w:val="19"/>
                <w:lang w:bidi="he-IL"/>
              </w:rPr>
              <w:t>Time of Accident/</w:t>
            </w:r>
            <w:proofErr w:type="spellStart"/>
            <w:r w:rsidRPr="00B51A60">
              <w:rPr>
                <w:color w:val="000000"/>
                <w:sz w:val="19"/>
                <w:szCs w:val="19"/>
                <w:lang w:bidi="he-IL"/>
              </w:rPr>
              <w:t>lnjury</w:t>
            </w:r>
            <w:proofErr w:type="spellEnd"/>
            <w:r w:rsidRPr="00B51A60">
              <w:rPr>
                <w:color w:val="000000"/>
                <w:sz w:val="19"/>
                <w:szCs w:val="19"/>
                <w:lang w:bidi="he-IL"/>
              </w:rPr>
              <w:t xml:space="preserve"> </w:t>
            </w:r>
          </w:p>
        </w:tc>
        <w:tc>
          <w:tcPr>
            <w:tcW w:w="2591" w:type="dxa"/>
            <w:gridSpan w:val="4"/>
            <w:tcBorders>
              <w:top w:val="single" w:sz="4" w:space="0" w:color="auto"/>
              <w:left w:val="nil"/>
              <w:bottom w:val="single" w:sz="4" w:space="0" w:color="auto"/>
              <w:right w:val="nil"/>
            </w:tcBorders>
          </w:tcPr>
          <w:p w14:paraId="2C731F01" w14:textId="77777777" w:rsidR="00C9518D" w:rsidRPr="00B51A60" w:rsidRDefault="00C9518D" w:rsidP="00C9518D">
            <w:pPr>
              <w:pStyle w:val="Style"/>
              <w:ind w:right="57"/>
              <w:rPr>
                <w:color w:val="000000"/>
                <w:sz w:val="19"/>
                <w:szCs w:val="19"/>
                <w:lang w:bidi="he-IL"/>
              </w:rPr>
            </w:pPr>
            <w:r w:rsidRPr="00B51A60">
              <w:rPr>
                <w:color w:val="000000"/>
                <w:sz w:val="19"/>
                <w:szCs w:val="19"/>
                <w:lang w:bidi="he-IL"/>
              </w:rPr>
              <w:t xml:space="preserve">Name of Person Notified </w:t>
            </w:r>
          </w:p>
        </w:tc>
        <w:tc>
          <w:tcPr>
            <w:tcW w:w="638" w:type="dxa"/>
            <w:tcBorders>
              <w:top w:val="single" w:sz="4" w:space="0" w:color="auto"/>
              <w:left w:val="nil"/>
              <w:bottom w:val="single" w:sz="4" w:space="0" w:color="auto"/>
              <w:right w:val="nil"/>
            </w:tcBorders>
            <w:vAlign w:val="center"/>
          </w:tcPr>
          <w:p w14:paraId="57793BB5" w14:textId="77777777" w:rsidR="00C9518D" w:rsidRPr="00B51A60" w:rsidRDefault="00C9518D" w:rsidP="00C9518D">
            <w:pPr>
              <w:pStyle w:val="Style"/>
              <w:jc w:val="center"/>
              <w:rPr>
                <w:color w:val="000000"/>
                <w:sz w:val="19"/>
                <w:szCs w:val="19"/>
                <w:lang w:bidi="he-IL"/>
              </w:rPr>
            </w:pPr>
          </w:p>
        </w:tc>
        <w:tc>
          <w:tcPr>
            <w:tcW w:w="485" w:type="dxa"/>
            <w:tcBorders>
              <w:top w:val="single" w:sz="4" w:space="0" w:color="auto"/>
              <w:left w:val="nil"/>
              <w:bottom w:val="single" w:sz="4" w:space="0" w:color="auto"/>
              <w:right w:val="nil"/>
            </w:tcBorders>
            <w:vAlign w:val="center"/>
          </w:tcPr>
          <w:p w14:paraId="60F4807E" w14:textId="77777777" w:rsidR="00C9518D" w:rsidRPr="00B51A60" w:rsidRDefault="00C9518D" w:rsidP="00C9518D">
            <w:pPr>
              <w:pStyle w:val="Style"/>
              <w:jc w:val="center"/>
              <w:rPr>
                <w:color w:val="000000"/>
                <w:sz w:val="19"/>
                <w:szCs w:val="19"/>
                <w:lang w:bidi="he-IL"/>
              </w:rPr>
            </w:pPr>
          </w:p>
        </w:tc>
        <w:tc>
          <w:tcPr>
            <w:tcW w:w="951" w:type="dxa"/>
            <w:gridSpan w:val="2"/>
            <w:tcBorders>
              <w:top w:val="single" w:sz="4" w:space="0" w:color="auto"/>
              <w:left w:val="nil"/>
              <w:bottom w:val="single" w:sz="4" w:space="0" w:color="auto"/>
              <w:right w:val="single" w:sz="4" w:space="0" w:color="auto"/>
            </w:tcBorders>
            <w:vAlign w:val="center"/>
          </w:tcPr>
          <w:p w14:paraId="1EF257A3" w14:textId="77777777" w:rsidR="00C9518D" w:rsidRPr="00B51A60" w:rsidRDefault="00C9518D" w:rsidP="00C9518D">
            <w:pPr>
              <w:pStyle w:val="Style"/>
              <w:jc w:val="center"/>
              <w:rPr>
                <w:color w:val="000000"/>
                <w:sz w:val="19"/>
                <w:szCs w:val="19"/>
                <w:lang w:bidi="he-IL"/>
              </w:rPr>
            </w:pPr>
          </w:p>
        </w:tc>
      </w:tr>
      <w:tr w:rsidR="00C9518D" w:rsidRPr="00B51A60" w14:paraId="2EE1A66C" w14:textId="77777777">
        <w:trPr>
          <w:trHeight w:hRule="exact" w:val="432"/>
        </w:trPr>
        <w:tc>
          <w:tcPr>
            <w:tcW w:w="4695" w:type="dxa"/>
            <w:gridSpan w:val="3"/>
            <w:tcBorders>
              <w:top w:val="single" w:sz="4" w:space="0" w:color="auto"/>
              <w:left w:val="single" w:sz="4" w:space="0" w:color="auto"/>
              <w:bottom w:val="single" w:sz="4" w:space="0" w:color="auto"/>
              <w:right w:val="nil"/>
            </w:tcBorders>
          </w:tcPr>
          <w:p w14:paraId="1E09F741" w14:textId="77777777" w:rsidR="00C9518D" w:rsidRPr="00B51A60" w:rsidRDefault="00C9518D" w:rsidP="00C9518D">
            <w:pPr>
              <w:pStyle w:val="Style"/>
              <w:ind w:left="48"/>
              <w:rPr>
                <w:color w:val="000000"/>
                <w:sz w:val="19"/>
                <w:szCs w:val="19"/>
                <w:lang w:bidi="he-IL"/>
              </w:rPr>
            </w:pPr>
            <w:r w:rsidRPr="00B51A60">
              <w:rPr>
                <w:color w:val="000000"/>
                <w:sz w:val="19"/>
                <w:szCs w:val="19"/>
                <w:lang w:bidi="he-IL"/>
              </w:rPr>
              <w:t xml:space="preserve">Describe how the Accident/Injury Occurred: </w:t>
            </w:r>
          </w:p>
        </w:tc>
        <w:tc>
          <w:tcPr>
            <w:tcW w:w="1672" w:type="dxa"/>
            <w:tcBorders>
              <w:top w:val="single" w:sz="4" w:space="0" w:color="auto"/>
              <w:left w:val="nil"/>
              <w:bottom w:val="single" w:sz="4" w:space="0" w:color="auto"/>
              <w:right w:val="single" w:sz="4" w:space="0" w:color="auto"/>
            </w:tcBorders>
            <w:vAlign w:val="center"/>
          </w:tcPr>
          <w:p w14:paraId="7F5F397F" w14:textId="77777777" w:rsidR="00C9518D" w:rsidRPr="00B51A60" w:rsidRDefault="00C9518D" w:rsidP="00C9518D">
            <w:pPr>
              <w:pStyle w:val="Style"/>
              <w:jc w:val="center"/>
              <w:rPr>
                <w:color w:val="000000"/>
                <w:sz w:val="19"/>
                <w:szCs w:val="19"/>
                <w:lang w:bidi="he-IL"/>
              </w:rPr>
            </w:pPr>
          </w:p>
        </w:tc>
        <w:tc>
          <w:tcPr>
            <w:tcW w:w="1557" w:type="dxa"/>
            <w:gridSpan w:val="4"/>
            <w:tcBorders>
              <w:top w:val="single" w:sz="4" w:space="0" w:color="auto"/>
              <w:left w:val="single" w:sz="4" w:space="0" w:color="auto"/>
              <w:bottom w:val="nil"/>
              <w:right w:val="nil"/>
            </w:tcBorders>
            <w:vAlign w:val="center"/>
          </w:tcPr>
          <w:p w14:paraId="032DC8E2" w14:textId="77777777" w:rsidR="00C9518D" w:rsidRPr="00B51A60" w:rsidRDefault="00C9518D" w:rsidP="00C9518D">
            <w:pPr>
              <w:pStyle w:val="Style"/>
              <w:ind w:right="52"/>
              <w:jc w:val="center"/>
              <w:rPr>
                <w:color w:val="000000"/>
                <w:sz w:val="19"/>
                <w:szCs w:val="19"/>
                <w:lang w:bidi="he-IL"/>
              </w:rPr>
            </w:pPr>
            <w:r w:rsidRPr="00B51A60">
              <w:rPr>
                <w:color w:val="000000"/>
                <w:sz w:val="19"/>
                <w:szCs w:val="19"/>
                <w:lang w:bidi="he-IL"/>
              </w:rPr>
              <w:t xml:space="preserve">Body Part(s) Injured: </w:t>
            </w:r>
          </w:p>
        </w:tc>
        <w:tc>
          <w:tcPr>
            <w:tcW w:w="485" w:type="dxa"/>
            <w:tcBorders>
              <w:top w:val="single" w:sz="4" w:space="0" w:color="auto"/>
              <w:left w:val="nil"/>
              <w:bottom w:val="nil"/>
              <w:right w:val="nil"/>
            </w:tcBorders>
            <w:vAlign w:val="center"/>
          </w:tcPr>
          <w:p w14:paraId="0E803070" w14:textId="77777777" w:rsidR="00C9518D" w:rsidRPr="00B51A60" w:rsidRDefault="00C9518D" w:rsidP="00C9518D">
            <w:pPr>
              <w:pStyle w:val="Style"/>
              <w:jc w:val="center"/>
              <w:rPr>
                <w:color w:val="000000"/>
                <w:sz w:val="19"/>
                <w:szCs w:val="19"/>
                <w:lang w:bidi="he-IL"/>
              </w:rPr>
            </w:pPr>
          </w:p>
        </w:tc>
        <w:tc>
          <w:tcPr>
            <w:tcW w:w="951" w:type="dxa"/>
            <w:gridSpan w:val="2"/>
            <w:tcBorders>
              <w:top w:val="single" w:sz="4" w:space="0" w:color="auto"/>
              <w:left w:val="nil"/>
              <w:bottom w:val="nil"/>
              <w:right w:val="single" w:sz="4" w:space="0" w:color="auto"/>
            </w:tcBorders>
            <w:vAlign w:val="center"/>
          </w:tcPr>
          <w:p w14:paraId="66CF0437" w14:textId="77777777" w:rsidR="00C9518D" w:rsidRPr="00B51A60" w:rsidRDefault="00C9518D" w:rsidP="00C9518D">
            <w:pPr>
              <w:pStyle w:val="Style"/>
              <w:jc w:val="center"/>
              <w:rPr>
                <w:color w:val="000000"/>
                <w:sz w:val="19"/>
                <w:szCs w:val="19"/>
                <w:lang w:bidi="he-IL"/>
              </w:rPr>
            </w:pPr>
          </w:p>
        </w:tc>
      </w:tr>
      <w:tr w:rsidR="00C9518D" w:rsidRPr="00B51A60" w14:paraId="13AE223B" w14:textId="77777777">
        <w:trPr>
          <w:trHeight w:hRule="exact" w:val="288"/>
        </w:trPr>
        <w:tc>
          <w:tcPr>
            <w:tcW w:w="418" w:type="dxa"/>
            <w:tcBorders>
              <w:top w:val="single" w:sz="4" w:space="0" w:color="auto"/>
              <w:left w:val="single" w:sz="4" w:space="0" w:color="auto"/>
              <w:bottom w:val="single" w:sz="4" w:space="0" w:color="auto"/>
              <w:right w:val="nil"/>
            </w:tcBorders>
            <w:vAlign w:val="center"/>
          </w:tcPr>
          <w:p w14:paraId="21BA3B0D" w14:textId="77777777" w:rsidR="00C9518D" w:rsidRPr="00B51A60" w:rsidRDefault="00C9518D" w:rsidP="00C9518D">
            <w:pPr>
              <w:pStyle w:val="Style"/>
              <w:jc w:val="center"/>
              <w:rPr>
                <w:sz w:val="21"/>
                <w:szCs w:val="21"/>
                <w:lang w:bidi="he-IL"/>
              </w:rPr>
            </w:pPr>
          </w:p>
        </w:tc>
        <w:tc>
          <w:tcPr>
            <w:tcW w:w="1750" w:type="dxa"/>
            <w:tcBorders>
              <w:top w:val="single" w:sz="4" w:space="0" w:color="auto"/>
              <w:left w:val="nil"/>
              <w:bottom w:val="single" w:sz="4" w:space="0" w:color="auto"/>
              <w:right w:val="nil"/>
            </w:tcBorders>
            <w:vAlign w:val="center"/>
          </w:tcPr>
          <w:p w14:paraId="007835F2" w14:textId="77777777" w:rsidR="00C9518D" w:rsidRPr="00B51A60" w:rsidRDefault="00C9518D" w:rsidP="00C9518D">
            <w:pPr>
              <w:pStyle w:val="Style"/>
              <w:jc w:val="center"/>
              <w:rPr>
                <w:sz w:val="21"/>
                <w:szCs w:val="21"/>
                <w:lang w:bidi="he-IL"/>
              </w:rPr>
            </w:pPr>
          </w:p>
        </w:tc>
        <w:tc>
          <w:tcPr>
            <w:tcW w:w="2527" w:type="dxa"/>
            <w:tcBorders>
              <w:top w:val="single" w:sz="4" w:space="0" w:color="auto"/>
              <w:left w:val="nil"/>
              <w:bottom w:val="single" w:sz="4" w:space="0" w:color="auto"/>
              <w:right w:val="nil"/>
            </w:tcBorders>
            <w:vAlign w:val="center"/>
          </w:tcPr>
          <w:p w14:paraId="1EBA3EB0" w14:textId="77777777" w:rsidR="00C9518D" w:rsidRPr="00B51A60" w:rsidRDefault="00C9518D" w:rsidP="00C9518D">
            <w:pPr>
              <w:pStyle w:val="Style"/>
              <w:jc w:val="center"/>
              <w:rPr>
                <w:sz w:val="21"/>
                <w:szCs w:val="21"/>
                <w:lang w:bidi="he-IL"/>
              </w:rPr>
            </w:pPr>
          </w:p>
        </w:tc>
        <w:tc>
          <w:tcPr>
            <w:tcW w:w="1672" w:type="dxa"/>
            <w:tcBorders>
              <w:top w:val="single" w:sz="4" w:space="0" w:color="auto"/>
              <w:left w:val="nil"/>
              <w:bottom w:val="single" w:sz="4" w:space="0" w:color="auto"/>
              <w:right w:val="single" w:sz="4" w:space="0" w:color="auto"/>
            </w:tcBorders>
            <w:vAlign w:val="center"/>
          </w:tcPr>
          <w:p w14:paraId="6A039B23" w14:textId="77777777" w:rsidR="00C9518D" w:rsidRPr="00B51A60" w:rsidRDefault="00C9518D" w:rsidP="00C9518D">
            <w:pPr>
              <w:pStyle w:val="Style"/>
              <w:jc w:val="center"/>
              <w:rPr>
                <w:sz w:val="21"/>
                <w:szCs w:val="21"/>
                <w:lang w:bidi="he-IL"/>
              </w:rPr>
            </w:pPr>
          </w:p>
        </w:tc>
        <w:tc>
          <w:tcPr>
            <w:tcW w:w="833" w:type="dxa"/>
            <w:gridSpan w:val="2"/>
            <w:tcBorders>
              <w:top w:val="nil"/>
              <w:left w:val="single" w:sz="4" w:space="0" w:color="auto"/>
              <w:bottom w:val="nil"/>
              <w:right w:val="nil"/>
            </w:tcBorders>
            <w:vAlign w:val="center"/>
          </w:tcPr>
          <w:p w14:paraId="276371B5" w14:textId="77777777" w:rsidR="00C9518D" w:rsidRPr="00B51A60" w:rsidRDefault="00C9518D" w:rsidP="00C9518D">
            <w:pPr>
              <w:pStyle w:val="Style"/>
              <w:ind w:left="264"/>
              <w:rPr>
                <w:color w:val="000000"/>
                <w:sz w:val="19"/>
                <w:szCs w:val="19"/>
                <w:lang w:bidi="he-IL"/>
              </w:rPr>
            </w:pPr>
            <w:r w:rsidRPr="00B51A60">
              <w:rPr>
                <w:color w:val="000000"/>
                <w:sz w:val="19"/>
                <w:szCs w:val="19"/>
                <w:lang w:bidi="he-IL"/>
              </w:rPr>
              <w:t xml:space="preserve">Wrist </w:t>
            </w:r>
          </w:p>
        </w:tc>
        <w:tc>
          <w:tcPr>
            <w:tcW w:w="724" w:type="dxa"/>
            <w:gridSpan w:val="2"/>
            <w:tcBorders>
              <w:top w:val="nil"/>
              <w:left w:val="nil"/>
              <w:bottom w:val="nil"/>
              <w:right w:val="nil"/>
            </w:tcBorders>
            <w:vAlign w:val="center"/>
          </w:tcPr>
          <w:p w14:paraId="2D0E02C6" w14:textId="77777777" w:rsidR="00C9518D" w:rsidRPr="00B51A60" w:rsidRDefault="00C9518D" w:rsidP="00C9518D">
            <w:pPr>
              <w:pStyle w:val="Style"/>
              <w:ind w:left="28"/>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 xml:space="preserve">__ </w:t>
            </w:r>
          </w:p>
        </w:tc>
        <w:tc>
          <w:tcPr>
            <w:tcW w:w="626" w:type="dxa"/>
            <w:gridSpan w:val="2"/>
            <w:tcBorders>
              <w:top w:val="nil"/>
              <w:left w:val="nil"/>
              <w:bottom w:val="nil"/>
              <w:right w:val="nil"/>
            </w:tcBorders>
            <w:vAlign w:val="center"/>
          </w:tcPr>
          <w:p w14:paraId="0D8D2D7D"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Hand </w:t>
            </w:r>
          </w:p>
        </w:tc>
        <w:tc>
          <w:tcPr>
            <w:tcW w:w="810" w:type="dxa"/>
            <w:tcBorders>
              <w:top w:val="nil"/>
              <w:left w:val="nil"/>
              <w:bottom w:val="nil"/>
              <w:right w:val="single" w:sz="4" w:space="0" w:color="auto"/>
            </w:tcBorders>
            <w:vAlign w:val="center"/>
          </w:tcPr>
          <w:p w14:paraId="7C16D9CA" w14:textId="77777777" w:rsidR="00C9518D" w:rsidRPr="00B51A60" w:rsidRDefault="00C9518D" w:rsidP="00C9518D">
            <w:pPr>
              <w:pStyle w:val="Style"/>
              <w:ind w:left="14"/>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r>
      <w:tr w:rsidR="00C9518D" w:rsidRPr="00B51A60" w14:paraId="709B40B9" w14:textId="77777777">
        <w:trPr>
          <w:trHeight w:hRule="exact" w:val="288"/>
        </w:trPr>
        <w:tc>
          <w:tcPr>
            <w:tcW w:w="418" w:type="dxa"/>
            <w:tcBorders>
              <w:top w:val="single" w:sz="4" w:space="0" w:color="auto"/>
              <w:left w:val="single" w:sz="4" w:space="0" w:color="auto"/>
              <w:bottom w:val="single" w:sz="4" w:space="0" w:color="auto"/>
              <w:right w:val="nil"/>
            </w:tcBorders>
            <w:vAlign w:val="center"/>
          </w:tcPr>
          <w:p w14:paraId="1A63F10D" w14:textId="77777777" w:rsidR="00C9518D" w:rsidRPr="00B51A60" w:rsidRDefault="00C9518D" w:rsidP="00C9518D">
            <w:pPr>
              <w:pStyle w:val="Style"/>
              <w:jc w:val="center"/>
              <w:rPr>
                <w:sz w:val="21"/>
                <w:szCs w:val="21"/>
                <w:lang w:bidi="he-IL"/>
              </w:rPr>
            </w:pPr>
          </w:p>
        </w:tc>
        <w:tc>
          <w:tcPr>
            <w:tcW w:w="1750" w:type="dxa"/>
            <w:tcBorders>
              <w:top w:val="single" w:sz="4" w:space="0" w:color="auto"/>
              <w:left w:val="nil"/>
              <w:bottom w:val="single" w:sz="4" w:space="0" w:color="auto"/>
              <w:right w:val="nil"/>
            </w:tcBorders>
            <w:vAlign w:val="center"/>
          </w:tcPr>
          <w:p w14:paraId="07233B5F" w14:textId="77777777" w:rsidR="00C9518D" w:rsidRPr="00B51A60" w:rsidRDefault="00C9518D" w:rsidP="00C9518D">
            <w:pPr>
              <w:pStyle w:val="Style"/>
              <w:jc w:val="center"/>
              <w:rPr>
                <w:sz w:val="21"/>
                <w:szCs w:val="21"/>
                <w:lang w:bidi="he-IL"/>
              </w:rPr>
            </w:pPr>
          </w:p>
        </w:tc>
        <w:tc>
          <w:tcPr>
            <w:tcW w:w="2527" w:type="dxa"/>
            <w:tcBorders>
              <w:top w:val="single" w:sz="4" w:space="0" w:color="auto"/>
              <w:left w:val="nil"/>
              <w:bottom w:val="single" w:sz="4" w:space="0" w:color="auto"/>
              <w:right w:val="nil"/>
            </w:tcBorders>
            <w:vAlign w:val="center"/>
          </w:tcPr>
          <w:p w14:paraId="6DA94F1A" w14:textId="77777777" w:rsidR="00C9518D" w:rsidRPr="00B51A60" w:rsidRDefault="00C9518D" w:rsidP="00C9518D">
            <w:pPr>
              <w:pStyle w:val="Style"/>
              <w:jc w:val="center"/>
              <w:rPr>
                <w:sz w:val="21"/>
                <w:szCs w:val="21"/>
                <w:lang w:bidi="he-IL"/>
              </w:rPr>
            </w:pPr>
          </w:p>
        </w:tc>
        <w:tc>
          <w:tcPr>
            <w:tcW w:w="1672" w:type="dxa"/>
            <w:tcBorders>
              <w:top w:val="single" w:sz="4" w:space="0" w:color="auto"/>
              <w:left w:val="nil"/>
              <w:bottom w:val="single" w:sz="4" w:space="0" w:color="auto"/>
              <w:right w:val="single" w:sz="4" w:space="0" w:color="auto"/>
            </w:tcBorders>
            <w:vAlign w:val="center"/>
          </w:tcPr>
          <w:p w14:paraId="134C7D01" w14:textId="77777777" w:rsidR="00C9518D" w:rsidRPr="00B51A60" w:rsidRDefault="00C9518D" w:rsidP="00C9518D">
            <w:pPr>
              <w:pStyle w:val="Style"/>
              <w:jc w:val="center"/>
              <w:rPr>
                <w:sz w:val="21"/>
                <w:szCs w:val="21"/>
                <w:lang w:bidi="he-IL"/>
              </w:rPr>
            </w:pPr>
          </w:p>
        </w:tc>
        <w:tc>
          <w:tcPr>
            <w:tcW w:w="833" w:type="dxa"/>
            <w:gridSpan w:val="2"/>
            <w:tcBorders>
              <w:top w:val="nil"/>
              <w:left w:val="single" w:sz="4" w:space="0" w:color="auto"/>
              <w:bottom w:val="nil"/>
              <w:right w:val="nil"/>
            </w:tcBorders>
            <w:vAlign w:val="center"/>
          </w:tcPr>
          <w:p w14:paraId="786439D8" w14:textId="77777777" w:rsidR="00C9518D" w:rsidRPr="00B51A60" w:rsidRDefault="00C9518D" w:rsidP="00C9518D">
            <w:pPr>
              <w:pStyle w:val="Style"/>
              <w:ind w:left="264"/>
              <w:rPr>
                <w:color w:val="000000"/>
                <w:sz w:val="19"/>
                <w:szCs w:val="19"/>
                <w:lang w:bidi="he-IL"/>
              </w:rPr>
            </w:pPr>
            <w:r w:rsidRPr="00B51A60">
              <w:rPr>
                <w:color w:val="000000"/>
                <w:sz w:val="19"/>
                <w:szCs w:val="19"/>
                <w:lang w:bidi="he-IL"/>
              </w:rPr>
              <w:t xml:space="preserve">Leg </w:t>
            </w:r>
          </w:p>
        </w:tc>
        <w:tc>
          <w:tcPr>
            <w:tcW w:w="724" w:type="dxa"/>
            <w:gridSpan w:val="2"/>
            <w:tcBorders>
              <w:top w:val="nil"/>
              <w:left w:val="nil"/>
              <w:bottom w:val="nil"/>
              <w:right w:val="nil"/>
            </w:tcBorders>
            <w:vAlign w:val="center"/>
          </w:tcPr>
          <w:p w14:paraId="380C134C" w14:textId="77777777" w:rsidR="00C9518D" w:rsidRPr="00B51A60" w:rsidRDefault="00C9518D" w:rsidP="00C9518D">
            <w:pPr>
              <w:pStyle w:val="Style"/>
              <w:ind w:left="28"/>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c>
          <w:tcPr>
            <w:tcW w:w="626" w:type="dxa"/>
            <w:gridSpan w:val="2"/>
            <w:tcBorders>
              <w:top w:val="nil"/>
              <w:left w:val="nil"/>
              <w:bottom w:val="nil"/>
              <w:right w:val="nil"/>
            </w:tcBorders>
            <w:vAlign w:val="center"/>
          </w:tcPr>
          <w:p w14:paraId="424D1FF4"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Knee </w:t>
            </w:r>
          </w:p>
        </w:tc>
        <w:tc>
          <w:tcPr>
            <w:tcW w:w="810" w:type="dxa"/>
            <w:tcBorders>
              <w:top w:val="nil"/>
              <w:left w:val="nil"/>
              <w:bottom w:val="nil"/>
              <w:right w:val="single" w:sz="4" w:space="0" w:color="auto"/>
            </w:tcBorders>
            <w:vAlign w:val="center"/>
          </w:tcPr>
          <w:p w14:paraId="23CFA936" w14:textId="77777777" w:rsidR="00C9518D" w:rsidRPr="00B51A60" w:rsidRDefault="00C9518D" w:rsidP="00C9518D">
            <w:pPr>
              <w:pStyle w:val="Style"/>
              <w:ind w:left="14"/>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 xml:space="preserve">__ </w:t>
            </w:r>
          </w:p>
        </w:tc>
      </w:tr>
      <w:tr w:rsidR="00C9518D" w:rsidRPr="00B51A60" w14:paraId="62166202" w14:textId="77777777">
        <w:trPr>
          <w:trHeight w:hRule="exact" w:val="288"/>
        </w:trPr>
        <w:tc>
          <w:tcPr>
            <w:tcW w:w="418" w:type="dxa"/>
            <w:tcBorders>
              <w:top w:val="single" w:sz="4" w:space="0" w:color="auto"/>
              <w:left w:val="single" w:sz="4" w:space="0" w:color="auto"/>
              <w:bottom w:val="single" w:sz="4" w:space="0" w:color="auto"/>
              <w:right w:val="nil"/>
            </w:tcBorders>
            <w:vAlign w:val="center"/>
          </w:tcPr>
          <w:p w14:paraId="0F0EFDAF" w14:textId="77777777" w:rsidR="00C9518D" w:rsidRPr="00B51A60" w:rsidRDefault="00C9518D" w:rsidP="00C9518D">
            <w:pPr>
              <w:pStyle w:val="Style"/>
              <w:jc w:val="center"/>
              <w:rPr>
                <w:sz w:val="21"/>
                <w:szCs w:val="21"/>
                <w:lang w:bidi="he-IL"/>
              </w:rPr>
            </w:pPr>
          </w:p>
        </w:tc>
        <w:tc>
          <w:tcPr>
            <w:tcW w:w="1750" w:type="dxa"/>
            <w:tcBorders>
              <w:top w:val="single" w:sz="4" w:space="0" w:color="auto"/>
              <w:left w:val="nil"/>
              <w:bottom w:val="single" w:sz="4" w:space="0" w:color="auto"/>
              <w:right w:val="nil"/>
            </w:tcBorders>
            <w:vAlign w:val="center"/>
          </w:tcPr>
          <w:p w14:paraId="4D26DB72" w14:textId="77777777" w:rsidR="00C9518D" w:rsidRPr="00B51A60" w:rsidRDefault="00C9518D" w:rsidP="00C9518D">
            <w:pPr>
              <w:pStyle w:val="Style"/>
              <w:jc w:val="center"/>
              <w:rPr>
                <w:sz w:val="21"/>
                <w:szCs w:val="21"/>
                <w:lang w:bidi="he-IL"/>
              </w:rPr>
            </w:pPr>
          </w:p>
        </w:tc>
        <w:tc>
          <w:tcPr>
            <w:tcW w:w="2527" w:type="dxa"/>
            <w:tcBorders>
              <w:top w:val="single" w:sz="4" w:space="0" w:color="auto"/>
              <w:left w:val="nil"/>
              <w:bottom w:val="single" w:sz="4" w:space="0" w:color="auto"/>
              <w:right w:val="nil"/>
            </w:tcBorders>
            <w:vAlign w:val="center"/>
          </w:tcPr>
          <w:p w14:paraId="66BD7915" w14:textId="77777777" w:rsidR="00C9518D" w:rsidRPr="00B51A60" w:rsidRDefault="00C9518D" w:rsidP="00C9518D">
            <w:pPr>
              <w:pStyle w:val="Style"/>
              <w:jc w:val="center"/>
              <w:rPr>
                <w:sz w:val="21"/>
                <w:szCs w:val="21"/>
                <w:lang w:bidi="he-IL"/>
              </w:rPr>
            </w:pPr>
          </w:p>
        </w:tc>
        <w:tc>
          <w:tcPr>
            <w:tcW w:w="1672" w:type="dxa"/>
            <w:tcBorders>
              <w:top w:val="single" w:sz="4" w:space="0" w:color="auto"/>
              <w:left w:val="nil"/>
              <w:bottom w:val="single" w:sz="4" w:space="0" w:color="auto"/>
              <w:right w:val="single" w:sz="4" w:space="0" w:color="auto"/>
            </w:tcBorders>
            <w:vAlign w:val="center"/>
          </w:tcPr>
          <w:p w14:paraId="0DDAFE36" w14:textId="77777777" w:rsidR="00C9518D" w:rsidRPr="00B51A60" w:rsidRDefault="00C9518D" w:rsidP="00C9518D">
            <w:pPr>
              <w:pStyle w:val="Style"/>
              <w:jc w:val="center"/>
              <w:rPr>
                <w:sz w:val="21"/>
                <w:szCs w:val="21"/>
                <w:lang w:bidi="he-IL"/>
              </w:rPr>
            </w:pPr>
          </w:p>
        </w:tc>
        <w:tc>
          <w:tcPr>
            <w:tcW w:w="833" w:type="dxa"/>
            <w:gridSpan w:val="2"/>
            <w:tcBorders>
              <w:top w:val="nil"/>
              <w:left w:val="single" w:sz="4" w:space="0" w:color="auto"/>
              <w:bottom w:val="nil"/>
              <w:right w:val="nil"/>
            </w:tcBorders>
            <w:vAlign w:val="center"/>
          </w:tcPr>
          <w:p w14:paraId="25572075" w14:textId="77777777" w:rsidR="00C9518D" w:rsidRPr="00B51A60" w:rsidRDefault="00C9518D" w:rsidP="00C9518D">
            <w:pPr>
              <w:pStyle w:val="Style"/>
              <w:ind w:left="264"/>
              <w:rPr>
                <w:color w:val="000000"/>
                <w:sz w:val="19"/>
                <w:szCs w:val="19"/>
                <w:lang w:bidi="he-IL"/>
              </w:rPr>
            </w:pPr>
            <w:r w:rsidRPr="00B51A60">
              <w:rPr>
                <w:color w:val="000000"/>
                <w:sz w:val="19"/>
                <w:szCs w:val="19"/>
                <w:lang w:bidi="he-IL"/>
              </w:rPr>
              <w:t xml:space="preserve">Head </w:t>
            </w:r>
          </w:p>
        </w:tc>
        <w:tc>
          <w:tcPr>
            <w:tcW w:w="724" w:type="dxa"/>
            <w:gridSpan w:val="2"/>
            <w:tcBorders>
              <w:top w:val="nil"/>
              <w:left w:val="nil"/>
              <w:bottom w:val="nil"/>
              <w:right w:val="nil"/>
            </w:tcBorders>
            <w:vAlign w:val="center"/>
          </w:tcPr>
          <w:p w14:paraId="1A84DCE2" w14:textId="77777777" w:rsidR="00C9518D" w:rsidRPr="00B51A60" w:rsidRDefault="00C9518D" w:rsidP="00C9518D">
            <w:pPr>
              <w:pStyle w:val="Style"/>
              <w:ind w:left="28"/>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c>
          <w:tcPr>
            <w:tcW w:w="626" w:type="dxa"/>
            <w:gridSpan w:val="2"/>
            <w:tcBorders>
              <w:top w:val="nil"/>
              <w:left w:val="nil"/>
              <w:bottom w:val="nil"/>
              <w:right w:val="nil"/>
            </w:tcBorders>
            <w:vAlign w:val="center"/>
          </w:tcPr>
          <w:p w14:paraId="761A7C4D"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Eye </w:t>
            </w:r>
          </w:p>
        </w:tc>
        <w:tc>
          <w:tcPr>
            <w:tcW w:w="810" w:type="dxa"/>
            <w:tcBorders>
              <w:top w:val="nil"/>
              <w:left w:val="nil"/>
              <w:bottom w:val="nil"/>
              <w:right w:val="single" w:sz="4" w:space="0" w:color="auto"/>
            </w:tcBorders>
            <w:vAlign w:val="center"/>
          </w:tcPr>
          <w:p w14:paraId="711F8AA2" w14:textId="77777777" w:rsidR="00C9518D" w:rsidRPr="00B51A60" w:rsidRDefault="00C9518D" w:rsidP="00C9518D">
            <w:pPr>
              <w:pStyle w:val="Style"/>
              <w:ind w:left="14"/>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r>
      <w:tr w:rsidR="00C9518D" w:rsidRPr="00B51A60" w14:paraId="3B31C19F" w14:textId="77777777">
        <w:trPr>
          <w:trHeight w:hRule="exact" w:val="288"/>
        </w:trPr>
        <w:tc>
          <w:tcPr>
            <w:tcW w:w="418" w:type="dxa"/>
            <w:tcBorders>
              <w:top w:val="single" w:sz="4" w:space="0" w:color="auto"/>
              <w:left w:val="single" w:sz="4" w:space="0" w:color="auto"/>
              <w:bottom w:val="single" w:sz="4" w:space="0" w:color="auto"/>
              <w:right w:val="nil"/>
            </w:tcBorders>
            <w:vAlign w:val="center"/>
          </w:tcPr>
          <w:p w14:paraId="0FBADBFE" w14:textId="77777777" w:rsidR="00C9518D" w:rsidRPr="00B51A60" w:rsidRDefault="00C9518D" w:rsidP="00C9518D">
            <w:pPr>
              <w:pStyle w:val="Style"/>
              <w:jc w:val="center"/>
              <w:rPr>
                <w:sz w:val="21"/>
                <w:szCs w:val="21"/>
                <w:lang w:bidi="he-IL"/>
              </w:rPr>
            </w:pPr>
          </w:p>
        </w:tc>
        <w:tc>
          <w:tcPr>
            <w:tcW w:w="1750" w:type="dxa"/>
            <w:tcBorders>
              <w:top w:val="single" w:sz="4" w:space="0" w:color="auto"/>
              <w:left w:val="nil"/>
              <w:bottom w:val="single" w:sz="4" w:space="0" w:color="auto"/>
              <w:right w:val="nil"/>
            </w:tcBorders>
            <w:vAlign w:val="center"/>
          </w:tcPr>
          <w:p w14:paraId="0E965D05" w14:textId="77777777" w:rsidR="00C9518D" w:rsidRPr="00B51A60" w:rsidRDefault="00C9518D" w:rsidP="00C9518D">
            <w:pPr>
              <w:pStyle w:val="Style"/>
              <w:jc w:val="center"/>
              <w:rPr>
                <w:sz w:val="21"/>
                <w:szCs w:val="21"/>
                <w:lang w:bidi="he-IL"/>
              </w:rPr>
            </w:pPr>
          </w:p>
        </w:tc>
        <w:tc>
          <w:tcPr>
            <w:tcW w:w="2527" w:type="dxa"/>
            <w:tcBorders>
              <w:top w:val="single" w:sz="4" w:space="0" w:color="auto"/>
              <w:left w:val="nil"/>
              <w:bottom w:val="single" w:sz="4" w:space="0" w:color="auto"/>
              <w:right w:val="nil"/>
            </w:tcBorders>
            <w:vAlign w:val="center"/>
          </w:tcPr>
          <w:p w14:paraId="397B2FB4" w14:textId="77777777" w:rsidR="00C9518D" w:rsidRPr="00B51A60" w:rsidRDefault="00C9518D" w:rsidP="00C9518D">
            <w:pPr>
              <w:pStyle w:val="Style"/>
              <w:jc w:val="center"/>
              <w:rPr>
                <w:sz w:val="21"/>
                <w:szCs w:val="21"/>
                <w:lang w:bidi="he-IL"/>
              </w:rPr>
            </w:pPr>
          </w:p>
        </w:tc>
        <w:tc>
          <w:tcPr>
            <w:tcW w:w="1672" w:type="dxa"/>
            <w:tcBorders>
              <w:top w:val="single" w:sz="4" w:space="0" w:color="auto"/>
              <w:left w:val="nil"/>
              <w:bottom w:val="single" w:sz="4" w:space="0" w:color="auto"/>
              <w:right w:val="single" w:sz="4" w:space="0" w:color="auto"/>
            </w:tcBorders>
            <w:vAlign w:val="center"/>
          </w:tcPr>
          <w:p w14:paraId="45E1F0A5" w14:textId="77777777" w:rsidR="00C9518D" w:rsidRPr="00B51A60" w:rsidRDefault="00C9518D" w:rsidP="00C9518D">
            <w:pPr>
              <w:pStyle w:val="Style"/>
              <w:jc w:val="center"/>
              <w:rPr>
                <w:sz w:val="21"/>
                <w:szCs w:val="21"/>
                <w:lang w:bidi="he-IL"/>
              </w:rPr>
            </w:pPr>
          </w:p>
        </w:tc>
        <w:tc>
          <w:tcPr>
            <w:tcW w:w="833" w:type="dxa"/>
            <w:gridSpan w:val="2"/>
            <w:tcBorders>
              <w:top w:val="nil"/>
              <w:left w:val="single" w:sz="4" w:space="0" w:color="auto"/>
              <w:bottom w:val="nil"/>
              <w:right w:val="nil"/>
            </w:tcBorders>
            <w:vAlign w:val="center"/>
          </w:tcPr>
          <w:p w14:paraId="07D9C522" w14:textId="77777777" w:rsidR="00C9518D" w:rsidRPr="00B51A60" w:rsidRDefault="00C9518D" w:rsidP="00C9518D">
            <w:pPr>
              <w:pStyle w:val="Style"/>
              <w:ind w:left="264"/>
              <w:rPr>
                <w:color w:val="000000"/>
                <w:sz w:val="19"/>
                <w:szCs w:val="19"/>
                <w:lang w:bidi="he-IL"/>
              </w:rPr>
            </w:pPr>
            <w:r w:rsidRPr="00B51A60">
              <w:rPr>
                <w:color w:val="000000"/>
                <w:sz w:val="19"/>
                <w:szCs w:val="19"/>
                <w:lang w:bidi="he-IL"/>
              </w:rPr>
              <w:t xml:space="preserve">Face </w:t>
            </w:r>
          </w:p>
        </w:tc>
        <w:tc>
          <w:tcPr>
            <w:tcW w:w="724" w:type="dxa"/>
            <w:gridSpan w:val="2"/>
            <w:tcBorders>
              <w:top w:val="nil"/>
              <w:left w:val="nil"/>
              <w:bottom w:val="nil"/>
              <w:right w:val="nil"/>
            </w:tcBorders>
            <w:vAlign w:val="center"/>
          </w:tcPr>
          <w:p w14:paraId="486C5F00" w14:textId="77777777" w:rsidR="00C9518D" w:rsidRPr="00B51A60" w:rsidRDefault="00C9518D" w:rsidP="00C9518D">
            <w:pPr>
              <w:pStyle w:val="Style"/>
              <w:ind w:left="28"/>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c>
          <w:tcPr>
            <w:tcW w:w="626" w:type="dxa"/>
            <w:gridSpan w:val="2"/>
            <w:tcBorders>
              <w:top w:val="nil"/>
              <w:left w:val="nil"/>
              <w:bottom w:val="nil"/>
              <w:right w:val="nil"/>
            </w:tcBorders>
            <w:vAlign w:val="center"/>
          </w:tcPr>
          <w:p w14:paraId="00855EF1"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Teeth </w:t>
            </w:r>
          </w:p>
        </w:tc>
        <w:tc>
          <w:tcPr>
            <w:tcW w:w="810" w:type="dxa"/>
            <w:tcBorders>
              <w:top w:val="nil"/>
              <w:left w:val="nil"/>
              <w:bottom w:val="nil"/>
              <w:right w:val="single" w:sz="4" w:space="0" w:color="auto"/>
            </w:tcBorders>
            <w:vAlign w:val="center"/>
          </w:tcPr>
          <w:p w14:paraId="1797F229" w14:textId="77777777" w:rsidR="00C9518D" w:rsidRPr="00B51A60" w:rsidRDefault="00C9518D" w:rsidP="00C9518D">
            <w:pPr>
              <w:pStyle w:val="Style"/>
              <w:ind w:left="14"/>
              <w:rPr>
                <w:rFonts w:ascii="Times New Roman" w:hAnsi="Times New Roman" w:cs="Times New Roman"/>
                <w:color w:val="000000"/>
                <w:w w:val="200"/>
                <w:lang w:bidi="he-IL"/>
              </w:rPr>
            </w:pPr>
            <w:r w:rsidRPr="00B51A60">
              <w:rPr>
                <w:rFonts w:ascii="Times New Roman" w:hAnsi="Times New Roman" w:cs="Times New Roman"/>
                <w:color w:val="000000"/>
                <w:w w:val="200"/>
                <w:lang w:bidi="he-IL"/>
              </w:rPr>
              <w:softHyphen/>
            </w:r>
            <w:r w:rsidRPr="00B51A60">
              <w:rPr>
                <w:rFonts w:ascii="Times New Roman" w:hAnsi="Times New Roman" w:cs="Times New Roman"/>
                <w:color w:val="000000"/>
                <w:w w:val="200"/>
                <w:lang w:bidi="he-IL"/>
              </w:rPr>
              <w:softHyphen/>
              <w:t>__</w:t>
            </w:r>
          </w:p>
        </w:tc>
      </w:tr>
      <w:tr w:rsidR="00C9518D" w:rsidRPr="00B51A60" w14:paraId="2EE71C20" w14:textId="77777777">
        <w:trPr>
          <w:trHeight w:hRule="exact" w:val="288"/>
        </w:trPr>
        <w:tc>
          <w:tcPr>
            <w:tcW w:w="418" w:type="dxa"/>
            <w:tcBorders>
              <w:top w:val="single" w:sz="4" w:space="0" w:color="auto"/>
              <w:left w:val="single" w:sz="4" w:space="0" w:color="auto"/>
              <w:bottom w:val="single" w:sz="4" w:space="0" w:color="auto"/>
              <w:right w:val="nil"/>
            </w:tcBorders>
            <w:vAlign w:val="center"/>
          </w:tcPr>
          <w:p w14:paraId="7EDDD4FA" w14:textId="77777777" w:rsidR="00C9518D" w:rsidRPr="00B51A60" w:rsidRDefault="00C9518D" w:rsidP="00C9518D">
            <w:pPr>
              <w:pStyle w:val="Style"/>
              <w:jc w:val="center"/>
              <w:rPr>
                <w:sz w:val="21"/>
                <w:szCs w:val="21"/>
                <w:lang w:bidi="he-IL"/>
              </w:rPr>
            </w:pPr>
          </w:p>
        </w:tc>
        <w:tc>
          <w:tcPr>
            <w:tcW w:w="1750" w:type="dxa"/>
            <w:tcBorders>
              <w:top w:val="single" w:sz="4" w:space="0" w:color="auto"/>
              <w:left w:val="nil"/>
              <w:bottom w:val="single" w:sz="4" w:space="0" w:color="auto"/>
              <w:right w:val="nil"/>
            </w:tcBorders>
            <w:vAlign w:val="center"/>
          </w:tcPr>
          <w:p w14:paraId="1F4065AC" w14:textId="77777777" w:rsidR="00C9518D" w:rsidRPr="00B51A60" w:rsidRDefault="00C9518D" w:rsidP="00C9518D">
            <w:pPr>
              <w:pStyle w:val="Style"/>
              <w:jc w:val="center"/>
              <w:rPr>
                <w:sz w:val="21"/>
                <w:szCs w:val="21"/>
                <w:lang w:bidi="he-IL"/>
              </w:rPr>
            </w:pPr>
          </w:p>
        </w:tc>
        <w:tc>
          <w:tcPr>
            <w:tcW w:w="2527" w:type="dxa"/>
            <w:tcBorders>
              <w:top w:val="single" w:sz="4" w:space="0" w:color="auto"/>
              <w:left w:val="nil"/>
              <w:bottom w:val="single" w:sz="4" w:space="0" w:color="auto"/>
              <w:right w:val="nil"/>
            </w:tcBorders>
            <w:vAlign w:val="center"/>
          </w:tcPr>
          <w:p w14:paraId="04892BDD" w14:textId="77777777" w:rsidR="00C9518D" w:rsidRPr="00B51A60" w:rsidRDefault="00C9518D" w:rsidP="00C9518D">
            <w:pPr>
              <w:pStyle w:val="Style"/>
              <w:jc w:val="center"/>
              <w:rPr>
                <w:sz w:val="21"/>
                <w:szCs w:val="21"/>
                <w:lang w:bidi="he-IL"/>
              </w:rPr>
            </w:pPr>
          </w:p>
        </w:tc>
        <w:tc>
          <w:tcPr>
            <w:tcW w:w="1672" w:type="dxa"/>
            <w:tcBorders>
              <w:top w:val="single" w:sz="4" w:space="0" w:color="auto"/>
              <w:left w:val="nil"/>
              <w:bottom w:val="single" w:sz="4" w:space="0" w:color="auto"/>
              <w:right w:val="single" w:sz="4" w:space="0" w:color="auto"/>
            </w:tcBorders>
            <w:vAlign w:val="center"/>
          </w:tcPr>
          <w:p w14:paraId="1D646F7D" w14:textId="77777777" w:rsidR="00C9518D" w:rsidRPr="00B51A60" w:rsidRDefault="00C9518D" w:rsidP="00C9518D">
            <w:pPr>
              <w:pStyle w:val="Style"/>
              <w:jc w:val="center"/>
              <w:rPr>
                <w:sz w:val="21"/>
                <w:szCs w:val="21"/>
                <w:lang w:bidi="he-IL"/>
              </w:rPr>
            </w:pPr>
          </w:p>
        </w:tc>
        <w:tc>
          <w:tcPr>
            <w:tcW w:w="833" w:type="dxa"/>
            <w:gridSpan w:val="2"/>
            <w:tcBorders>
              <w:top w:val="nil"/>
              <w:left w:val="single" w:sz="4" w:space="0" w:color="auto"/>
              <w:bottom w:val="nil"/>
              <w:right w:val="nil"/>
            </w:tcBorders>
            <w:vAlign w:val="center"/>
          </w:tcPr>
          <w:p w14:paraId="3115DCB6" w14:textId="77777777" w:rsidR="00C9518D" w:rsidRPr="00B51A60" w:rsidRDefault="00C9518D" w:rsidP="00C9518D">
            <w:pPr>
              <w:pStyle w:val="Style"/>
              <w:ind w:left="264"/>
              <w:rPr>
                <w:color w:val="000000"/>
                <w:sz w:val="19"/>
                <w:szCs w:val="19"/>
                <w:lang w:bidi="he-IL"/>
              </w:rPr>
            </w:pPr>
            <w:r w:rsidRPr="00B51A60">
              <w:rPr>
                <w:color w:val="000000"/>
                <w:sz w:val="19"/>
                <w:szCs w:val="19"/>
                <w:lang w:bidi="he-IL"/>
              </w:rPr>
              <w:t xml:space="preserve">Ankle </w:t>
            </w:r>
          </w:p>
        </w:tc>
        <w:tc>
          <w:tcPr>
            <w:tcW w:w="724" w:type="dxa"/>
            <w:gridSpan w:val="2"/>
            <w:tcBorders>
              <w:top w:val="nil"/>
              <w:left w:val="nil"/>
              <w:bottom w:val="nil"/>
              <w:right w:val="nil"/>
            </w:tcBorders>
            <w:vAlign w:val="center"/>
          </w:tcPr>
          <w:p w14:paraId="2EC104D7" w14:textId="77777777" w:rsidR="00C9518D" w:rsidRPr="00B51A60" w:rsidRDefault="00C9518D" w:rsidP="00C9518D">
            <w:pPr>
              <w:pStyle w:val="Style"/>
              <w:ind w:left="28"/>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c>
          <w:tcPr>
            <w:tcW w:w="626" w:type="dxa"/>
            <w:gridSpan w:val="2"/>
            <w:tcBorders>
              <w:top w:val="nil"/>
              <w:left w:val="nil"/>
              <w:bottom w:val="nil"/>
              <w:right w:val="nil"/>
            </w:tcBorders>
            <w:vAlign w:val="center"/>
          </w:tcPr>
          <w:p w14:paraId="3DE373F6"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Foot </w:t>
            </w:r>
          </w:p>
        </w:tc>
        <w:tc>
          <w:tcPr>
            <w:tcW w:w="810" w:type="dxa"/>
            <w:tcBorders>
              <w:top w:val="nil"/>
              <w:left w:val="nil"/>
              <w:bottom w:val="nil"/>
              <w:right w:val="single" w:sz="4" w:space="0" w:color="auto"/>
            </w:tcBorders>
            <w:vAlign w:val="center"/>
          </w:tcPr>
          <w:p w14:paraId="59E4859F" w14:textId="77777777" w:rsidR="00C9518D" w:rsidRPr="00B51A60" w:rsidRDefault="00C9518D" w:rsidP="00C9518D">
            <w:pPr>
              <w:pStyle w:val="Style"/>
              <w:ind w:left="14"/>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r>
      <w:tr w:rsidR="00C9518D" w:rsidRPr="00B51A60" w14:paraId="158F897D" w14:textId="77777777">
        <w:trPr>
          <w:trHeight w:hRule="exact" w:val="288"/>
        </w:trPr>
        <w:tc>
          <w:tcPr>
            <w:tcW w:w="418" w:type="dxa"/>
            <w:tcBorders>
              <w:top w:val="single" w:sz="4" w:space="0" w:color="auto"/>
              <w:left w:val="single" w:sz="4" w:space="0" w:color="auto"/>
              <w:bottom w:val="single" w:sz="4" w:space="0" w:color="auto"/>
              <w:right w:val="nil"/>
            </w:tcBorders>
            <w:vAlign w:val="center"/>
          </w:tcPr>
          <w:p w14:paraId="732EB8A9" w14:textId="77777777" w:rsidR="00C9518D" w:rsidRPr="00B51A60" w:rsidRDefault="00C9518D" w:rsidP="00C9518D">
            <w:pPr>
              <w:pStyle w:val="Style"/>
              <w:jc w:val="center"/>
              <w:rPr>
                <w:sz w:val="21"/>
                <w:szCs w:val="21"/>
                <w:lang w:bidi="he-IL"/>
              </w:rPr>
            </w:pPr>
          </w:p>
        </w:tc>
        <w:tc>
          <w:tcPr>
            <w:tcW w:w="1750" w:type="dxa"/>
            <w:tcBorders>
              <w:top w:val="single" w:sz="4" w:space="0" w:color="auto"/>
              <w:left w:val="nil"/>
              <w:bottom w:val="single" w:sz="4" w:space="0" w:color="auto"/>
              <w:right w:val="nil"/>
            </w:tcBorders>
            <w:vAlign w:val="center"/>
          </w:tcPr>
          <w:p w14:paraId="626F1EB5" w14:textId="77777777" w:rsidR="00C9518D" w:rsidRPr="00B51A60" w:rsidRDefault="00C9518D" w:rsidP="00C9518D">
            <w:pPr>
              <w:pStyle w:val="Style"/>
              <w:jc w:val="center"/>
              <w:rPr>
                <w:sz w:val="21"/>
                <w:szCs w:val="21"/>
                <w:lang w:bidi="he-IL"/>
              </w:rPr>
            </w:pPr>
          </w:p>
        </w:tc>
        <w:tc>
          <w:tcPr>
            <w:tcW w:w="2527" w:type="dxa"/>
            <w:tcBorders>
              <w:top w:val="single" w:sz="4" w:space="0" w:color="auto"/>
              <w:left w:val="nil"/>
              <w:bottom w:val="single" w:sz="4" w:space="0" w:color="auto"/>
              <w:right w:val="nil"/>
            </w:tcBorders>
            <w:vAlign w:val="center"/>
          </w:tcPr>
          <w:p w14:paraId="5BF9F492" w14:textId="77777777" w:rsidR="00C9518D" w:rsidRPr="00B51A60" w:rsidRDefault="00C9518D" w:rsidP="00C9518D">
            <w:pPr>
              <w:pStyle w:val="Style"/>
              <w:jc w:val="center"/>
              <w:rPr>
                <w:sz w:val="21"/>
                <w:szCs w:val="21"/>
                <w:lang w:bidi="he-IL"/>
              </w:rPr>
            </w:pPr>
          </w:p>
        </w:tc>
        <w:tc>
          <w:tcPr>
            <w:tcW w:w="1672" w:type="dxa"/>
            <w:tcBorders>
              <w:top w:val="single" w:sz="4" w:space="0" w:color="auto"/>
              <w:left w:val="nil"/>
              <w:bottom w:val="single" w:sz="4" w:space="0" w:color="auto"/>
              <w:right w:val="single" w:sz="4" w:space="0" w:color="auto"/>
            </w:tcBorders>
            <w:vAlign w:val="center"/>
          </w:tcPr>
          <w:p w14:paraId="1F2877AF" w14:textId="77777777" w:rsidR="00C9518D" w:rsidRPr="00B51A60" w:rsidRDefault="00C9518D" w:rsidP="00C9518D">
            <w:pPr>
              <w:pStyle w:val="Style"/>
              <w:jc w:val="center"/>
              <w:rPr>
                <w:sz w:val="21"/>
                <w:szCs w:val="21"/>
                <w:lang w:bidi="he-IL"/>
              </w:rPr>
            </w:pPr>
          </w:p>
        </w:tc>
        <w:tc>
          <w:tcPr>
            <w:tcW w:w="919" w:type="dxa"/>
            <w:gridSpan w:val="3"/>
            <w:tcBorders>
              <w:top w:val="nil"/>
              <w:left w:val="single" w:sz="4" w:space="0" w:color="auto"/>
              <w:bottom w:val="nil"/>
              <w:right w:val="nil"/>
            </w:tcBorders>
            <w:vAlign w:val="center"/>
          </w:tcPr>
          <w:p w14:paraId="6E84249A" w14:textId="77777777" w:rsidR="00C9518D" w:rsidRPr="00B51A60" w:rsidRDefault="00C9518D" w:rsidP="00C9518D">
            <w:pPr>
              <w:pStyle w:val="Style"/>
              <w:jc w:val="center"/>
              <w:rPr>
                <w:color w:val="000000"/>
                <w:sz w:val="19"/>
                <w:szCs w:val="19"/>
                <w:lang w:bidi="he-IL"/>
              </w:rPr>
            </w:pPr>
            <w:r w:rsidRPr="00B51A60">
              <w:rPr>
                <w:color w:val="000000"/>
                <w:sz w:val="19"/>
                <w:szCs w:val="19"/>
                <w:lang w:bidi="he-IL"/>
              </w:rPr>
              <w:t xml:space="preserve">  Abdomen </w:t>
            </w:r>
          </w:p>
        </w:tc>
        <w:tc>
          <w:tcPr>
            <w:tcW w:w="638" w:type="dxa"/>
            <w:tcBorders>
              <w:top w:val="nil"/>
              <w:left w:val="nil"/>
              <w:bottom w:val="nil"/>
              <w:right w:val="nil"/>
            </w:tcBorders>
            <w:vAlign w:val="center"/>
          </w:tcPr>
          <w:p w14:paraId="5E7D1258" w14:textId="77777777" w:rsidR="00C9518D" w:rsidRPr="00B51A60" w:rsidRDefault="00C9518D" w:rsidP="00C9518D">
            <w:pPr>
              <w:pStyle w:val="Style"/>
              <w:ind w:left="4"/>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c>
          <w:tcPr>
            <w:tcW w:w="626" w:type="dxa"/>
            <w:gridSpan w:val="2"/>
            <w:tcBorders>
              <w:top w:val="nil"/>
              <w:left w:val="nil"/>
              <w:bottom w:val="nil"/>
              <w:right w:val="nil"/>
            </w:tcBorders>
            <w:vAlign w:val="center"/>
          </w:tcPr>
          <w:p w14:paraId="7F35911B"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Chest </w:t>
            </w:r>
          </w:p>
        </w:tc>
        <w:tc>
          <w:tcPr>
            <w:tcW w:w="810" w:type="dxa"/>
            <w:tcBorders>
              <w:top w:val="nil"/>
              <w:left w:val="nil"/>
              <w:bottom w:val="nil"/>
              <w:right w:val="single" w:sz="4" w:space="0" w:color="auto"/>
            </w:tcBorders>
            <w:vAlign w:val="center"/>
          </w:tcPr>
          <w:p w14:paraId="450CC287" w14:textId="77777777" w:rsidR="00C9518D" w:rsidRPr="00B51A60" w:rsidRDefault="00C9518D" w:rsidP="00C9518D">
            <w:pPr>
              <w:pStyle w:val="Style"/>
              <w:ind w:left="14"/>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r>
      <w:tr w:rsidR="00C9518D" w:rsidRPr="00B51A60" w14:paraId="7B71C6DF" w14:textId="77777777">
        <w:trPr>
          <w:trHeight w:hRule="exact" w:val="288"/>
        </w:trPr>
        <w:tc>
          <w:tcPr>
            <w:tcW w:w="418" w:type="dxa"/>
            <w:tcBorders>
              <w:top w:val="single" w:sz="4" w:space="0" w:color="auto"/>
              <w:left w:val="single" w:sz="4" w:space="0" w:color="auto"/>
              <w:bottom w:val="single" w:sz="4" w:space="0" w:color="auto"/>
              <w:right w:val="nil"/>
            </w:tcBorders>
            <w:vAlign w:val="center"/>
          </w:tcPr>
          <w:p w14:paraId="3E9A4F16" w14:textId="77777777" w:rsidR="00C9518D" w:rsidRPr="00B51A60" w:rsidRDefault="00C9518D" w:rsidP="00C9518D">
            <w:pPr>
              <w:pStyle w:val="Style"/>
              <w:jc w:val="center"/>
              <w:rPr>
                <w:sz w:val="21"/>
                <w:szCs w:val="21"/>
                <w:lang w:bidi="he-IL"/>
              </w:rPr>
            </w:pPr>
          </w:p>
        </w:tc>
        <w:tc>
          <w:tcPr>
            <w:tcW w:w="1750" w:type="dxa"/>
            <w:tcBorders>
              <w:top w:val="single" w:sz="4" w:space="0" w:color="auto"/>
              <w:left w:val="nil"/>
              <w:bottom w:val="single" w:sz="4" w:space="0" w:color="auto"/>
              <w:right w:val="nil"/>
            </w:tcBorders>
            <w:vAlign w:val="center"/>
          </w:tcPr>
          <w:p w14:paraId="40D8CE31" w14:textId="77777777" w:rsidR="00C9518D" w:rsidRPr="00B51A60" w:rsidRDefault="00C9518D" w:rsidP="00C9518D">
            <w:pPr>
              <w:pStyle w:val="Style"/>
              <w:jc w:val="center"/>
              <w:rPr>
                <w:sz w:val="21"/>
                <w:szCs w:val="21"/>
                <w:lang w:bidi="he-IL"/>
              </w:rPr>
            </w:pPr>
          </w:p>
        </w:tc>
        <w:tc>
          <w:tcPr>
            <w:tcW w:w="2527" w:type="dxa"/>
            <w:tcBorders>
              <w:top w:val="single" w:sz="4" w:space="0" w:color="auto"/>
              <w:left w:val="nil"/>
              <w:bottom w:val="single" w:sz="4" w:space="0" w:color="auto"/>
              <w:right w:val="nil"/>
            </w:tcBorders>
            <w:vAlign w:val="center"/>
          </w:tcPr>
          <w:p w14:paraId="586B076A" w14:textId="77777777" w:rsidR="00C9518D" w:rsidRPr="00B51A60" w:rsidRDefault="00C9518D" w:rsidP="00C9518D">
            <w:pPr>
              <w:pStyle w:val="Style"/>
              <w:jc w:val="center"/>
              <w:rPr>
                <w:sz w:val="21"/>
                <w:szCs w:val="21"/>
                <w:lang w:bidi="he-IL"/>
              </w:rPr>
            </w:pPr>
          </w:p>
        </w:tc>
        <w:tc>
          <w:tcPr>
            <w:tcW w:w="1672" w:type="dxa"/>
            <w:tcBorders>
              <w:top w:val="single" w:sz="4" w:space="0" w:color="auto"/>
              <w:left w:val="nil"/>
              <w:bottom w:val="single" w:sz="4" w:space="0" w:color="auto"/>
              <w:right w:val="single" w:sz="4" w:space="0" w:color="auto"/>
            </w:tcBorders>
            <w:vAlign w:val="center"/>
          </w:tcPr>
          <w:p w14:paraId="1D0850A4" w14:textId="77777777" w:rsidR="00C9518D" w:rsidRPr="00B51A60" w:rsidRDefault="00C9518D" w:rsidP="00C9518D">
            <w:pPr>
              <w:pStyle w:val="Style"/>
              <w:jc w:val="center"/>
              <w:rPr>
                <w:sz w:val="21"/>
                <w:szCs w:val="21"/>
                <w:lang w:bidi="he-IL"/>
              </w:rPr>
            </w:pPr>
          </w:p>
        </w:tc>
        <w:tc>
          <w:tcPr>
            <w:tcW w:w="833" w:type="dxa"/>
            <w:gridSpan w:val="2"/>
            <w:tcBorders>
              <w:top w:val="nil"/>
              <w:left w:val="single" w:sz="4" w:space="0" w:color="auto"/>
              <w:bottom w:val="nil"/>
              <w:right w:val="nil"/>
            </w:tcBorders>
            <w:vAlign w:val="center"/>
          </w:tcPr>
          <w:p w14:paraId="630A62F7" w14:textId="77777777" w:rsidR="00C9518D" w:rsidRPr="00B51A60" w:rsidRDefault="00C9518D" w:rsidP="00C9518D">
            <w:pPr>
              <w:pStyle w:val="Style"/>
              <w:ind w:left="264"/>
              <w:rPr>
                <w:color w:val="000000"/>
                <w:sz w:val="19"/>
                <w:szCs w:val="19"/>
                <w:lang w:bidi="he-IL"/>
              </w:rPr>
            </w:pPr>
            <w:r w:rsidRPr="00B51A60">
              <w:rPr>
                <w:color w:val="000000"/>
                <w:sz w:val="19"/>
                <w:szCs w:val="19"/>
                <w:lang w:bidi="he-IL"/>
              </w:rPr>
              <w:t>Arm</w:t>
            </w:r>
          </w:p>
        </w:tc>
        <w:tc>
          <w:tcPr>
            <w:tcW w:w="724" w:type="dxa"/>
            <w:gridSpan w:val="2"/>
            <w:tcBorders>
              <w:top w:val="nil"/>
              <w:left w:val="nil"/>
              <w:bottom w:val="nil"/>
              <w:right w:val="nil"/>
            </w:tcBorders>
            <w:vAlign w:val="center"/>
          </w:tcPr>
          <w:p w14:paraId="20839132" w14:textId="77777777" w:rsidR="00C9518D" w:rsidRPr="00B51A60" w:rsidRDefault="00C9518D" w:rsidP="00C9518D">
            <w:pPr>
              <w:pStyle w:val="Style"/>
              <w:ind w:left="28"/>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c>
          <w:tcPr>
            <w:tcW w:w="626" w:type="dxa"/>
            <w:gridSpan w:val="2"/>
            <w:tcBorders>
              <w:top w:val="nil"/>
              <w:left w:val="nil"/>
              <w:bottom w:val="nil"/>
              <w:right w:val="nil"/>
            </w:tcBorders>
            <w:vAlign w:val="center"/>
          </w:tcPr>
          <w:p w14:paraId="7266017B"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Back </w:t>
            </w:r>
          </w:p>
        </w:tc>
        <w:tc>
          <w:tcPr>
            <w:tcW w:w="810" w:type="dxa"/>
            <w:tcBorders>
              <w:top w:val="nil"/>
              <w:left w:val="nil"/>
              <w:bottom w:val="nil"/>
              <w:right w:val="single" w:sz="4" w:space="0" w:color="auto"/>
            </w:tcBorders>
            <w:vAlign w:val="center"/>
          </w:tcPr>
          <w:p w14:paraId="4E53AF1D" w14:textId="77777777" w:rsidR="00C9518D" w:rsidRPr="00B51A60" w:rsidRDefault="00C9518D" w:rsidP="00C9518D">
            <w:pPr>
              <w:pStyle w:val="Style"/>
              <w:ind w:left="14"/>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r>
      <w:tr w:rsidR="00C9518D" w:rsidRPr="00B51A60" w14:paraId="035F5327" w14:textId="77777777">
        <w:trPr>
          <w:trHeight w:hRule="exact" w:val="288"/>
        </w:trPr>
        <w:tc>
          <w:tcPr>
            <w:tcW w:w="418" w:type="dxa"/>
            <w:tcBorders>
              <w:top w:val="single" w:sz="4" w:space="0" w:color="auto"/>
              <w:left w:val="single" w:sz="4" w:space="0" w:color="auto"/>
              <w:bottom w:val="single" w:sz="4" w:space="0" w:color="auto"/>
              <w:right w:val="nil"/>
            </w:tcBorders>
            <w:vAlign w:val="center"/>
          </w:tcPr>
          <w:p w14:paraId="56E742F6" w14:textId="77777777" w:rsidR="00C9518D" w:rsidRPr="00B51A60" w:rsidRDefault="00C9518D" w:rsidP="00C9518D">
            <w:pPr>
              <w:pStyle w:val="Style"/>
              <w:jc w:val="center"/>
              <w:rPr>
                <w:sz w:val="21"/>
                <w:szCs w:val="21"/>
                <w:lang w:bidi="he-IL"/>
              </w:rPr>
            </w:pPr>
          </w:p>
        </w:tc>
        <w:tc>
          <w:tcPr>
            <w:tcW w:w="1750" w:type="dxa"/>
            <w:tcBorders>
              <w:top w:val="single" w:sz="4" w:space="0" w:color="auto"/>
              <w:left w:val="nil"/>
              <w:bottom w:val="single" w:sz="4" w:space="0" w:color="auto"/>
              <w:right w:val="nil"/>
            </w:tcBorders>
            <w:vAlign w:val="center"/>
          </w:tcPr>
          <w:p w14:paraId="0100AB37" w14:textId="77777777" w:rsidR="00C9518D" w:rsidRPr="00B51A60" w:rsidRDefault="00C9518D" w:rsidP="00C9518D">
            <w:pPr>
              <w:pStyle w:val="Style"/>
              <w:jc w:val="center"/>
              <w:rPr>
                <w:sz w:val="21"/>
                <w:szCs w:val="21"/>
                <w:lang w:bidi="he-IL"/>
              </w:rPr>
            </w:pPr>
          </w:p>
        </w:tc>
        <w:tc>
          <w:tcPr>
            <w:tcW w:w="2527" w:type="dxa"/>
            <w:tcBorders>
              <w:top w:val="single" w:sz="4" w:space="0" w:color="auto"/>
              <w:left w:val="nil"/>
              <w:bottom w:val="single" w:sz="4" w:space="0" w:color="auto"/>
              <w:right w:val="nil"/>
            </w:tcBorders>
            <w:vAlign w:val="center"/>
          </w:tcPr>
          <w:p w14:paraId="11B51A46" w14:textId="77777777" w:rsidR="00C9518D" w:rsidRPr="00B51A60" w:rsidRDefault="00C9518D" w:rsidP="00C9518D">
            <w:pPr>
              <w:pStyle w:val="Style"/>
              <w:jc w:val="center"/>
              <w:rPr>
                <w:sz w:val="21"/>
                <w:szCs w:val="21"/>
                <w:lang w:bidi="he-IL"/>
              </w:rPr>
            </w:pPr>
          </w:p>
        </w:tc>
        <w:tc>
          <w:tcPr>
            <w:tcW w:w="1672" w:type="dxa"/>
            <w:tcBorders>
              <w:top w:val="single" w:sz="4" w:space="0" w:color="auto"/>
              <w:left w:val="nil"/>
              <w:bottom w:val="single" w:sz="4" w:space="0" w:color="auto"/>
              <w:right w:val="single" w:sz="4" w:space="0" w:color="auto"/>
            </w:tcBorders>
            <w:vAlign w:val="center"/>
          </w:tcPr>
          <w:p w14:paraId="6BBDB93C" w14:textId="77777777" w:rsidR="00C9518D" w:rsidRPr="00B51A60" w:rsidRDefault="00C9518D" w:rsidP="00C9518D">
            <w:pPr>
              <w:pStyle w:val="Style"/>
              <w:jc w:val="center"/>
              <w:rPr>
                <w:sz w:val="21"/>
                <w:szCs w:val="21"/>
                <w:lang w:bidi="he-IL"/>
              </w:rPr>
            </w:pPr>
          </w:p>
        </w:tc>
        <w:tc>
          <w:tcPr>
            <w:tcW w:w="833" w:type="dxa"/>
            <w:gridSpan w:val="2"/>
            <w:tcBorders>
              <w:top w:val="nil"/>
              <w:left w:val="single" w:sz="4" w:space="0" w:color="auto"/>
              <w:bottom w:val="nil"/>
              <w:right w:val="nil"/>
            </w:tcBorders>
            <w:vAlign w:val="center"/>
          </w:tcPr>
          <w:p w14:paraId="687814EA" w14:textId="77777777" w:rsidR="00C9518D" w:rsidRPr="00B51A60" w:rsidRDefault="00C9518D" w:rsidP="00C9518D">
            <w:pPr>
              <w:pStyle w:val="Style"/>
              <w:ind w:left="264"/>
              <w:rPr>
                <w:color w:val="000000"/>
                <w:sz w:val="19"/>
                <w:szCs w:val="19"/>
                <w:lang w:bidi="he-IL"/>
              </w:rPr>
            </w:pPr>
            <w:r w:rsidRPr="00B51A60">
              <w:rPr>
                <w:color w:val="000000"/>
                <w:sz w:val="19"/>
                <w:szCs w:val="19"/>
                <w:lang w:bidi="he-IL"/>
              </w:rPr>
              <w:t xml:space="preserve">Neck </w:t>
            </w:r>
          </w:p>
        </w:tc>
        <w:tc>
          <w:tcPr>
            <w:tcW w:w="724" w:type="dxa"/>
            <w:gridSpan w:val="2"/>
            <w:tcBorders>
              <w:top w:val="nil"/>
              <w:left w:val="nil"/>
              <w:bottom w:val="nil"/>
              <w:right w:val="nil"/>
            </w:tcBorders>
            <w:vAlign w:val="center"/>
          </w:tcPr>
          <w:p w14:paraId="61C73CA2" w14:textId="77777777" w:rsidR="00C9518D" w:rsidRPr="00B51A60" w:rsidRDefault="00C9518D" w:rsidP="00C9518D">
            <w:pPr>
              <w:pStyle w:val="Style"/>
              <w:ind w:left="9"/>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c>
          <w:tcPr>
            <w:tcW w:w="626" w:type="dxa"/>
            <w:gridSpan w:val="2"/>
            <w:tcBorders>
              <w:top w:val="nil"/>
              <w:left w:val="nil"/>
              <w:bottom w:val="nil"/>
              <w:right w:val="nil"/>
            </w:tcBorders>
            <w:vAlign w:val="center"/>
          </w:tcPr>
          <w:p w14:paraId="336DF4B6"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Other </w:t>
            </w:r>
          </w:p>
        </w:tc>
        <w:tc>
          <w:tcPr>
            <w:tcW w:w="810" w:type="dxa"/>
            <w:tcBorders>
              <w:top w:val="nil"/>
              <w:left w:val="nil"/>
              <w:bottom w:val="nil"/>
              <w:right w:val="single" w:sz="4" w:space="0" w:color="auto"/>
            </w:tcBorders>
            <w:vAlign w:val="center"/>
          </w:tcPr>
          <w:p w14:paraId="1C51A623" w14:textId="77777777" w:rsidR="00C9518D" w:rsidRPr="00B51A60" w:rsidRDefault="00C9518D" w:rsidP="00C9518D">
            <w:pPr>
              <w:pStyle w:val="Style"/>
              <w:ind w:left="14"/>
              <w:rPr>
                <w:rFonts w:ascii="Times New Roman" w:hAnsi="Times New Roman" w:cs="Times New Roman"/>
                <w:color w:val="000000"/>
                <w:w w:val="200"/>
                <w:lang w:bidi="he-IL"/>
              </w:rPr>
            </w:pPr>
            <w:r w:rsidRPr="00B51A60">
              <w:rPr>
                <w:rFonts w:ascii="Times New Roman" w:hAnsi="Times New Roman" w:cs="Times New Roman"/>
                <w:color w:val="000000"/>
                <w:w w:val="200"/>
                <w:lang w:bidi="he-IL"/>
              </w:rPr>
              <w:t>__</w:t>
            </w:r>
          </w:p>
        </w:tc>
      </w:tr>
      <w:tr w:rsidR="00C9518D" w:rsidRPr="00B51A60" w14:paraId="18CD03CD" w14:textId="77777777">
        <w:trPr>
          <w:trHeight w:hRule="exact" w:val="84"/>
        </w:trPr>
        <w:tc>
          <w:tcPr>
            <w:tcW w:w="418" w:type="dxa"/>
            <w:tcBorders>
              <w:top w:val="single" w:sz="4" w:space="0" w:color="auto"/>
              <w:left w:val="single" w:sz="4" w:space="0" w:color="auto"/>
              <w:bottom w:val="nil"/>
              <w:right w:val="nil"/>
            </w:tcBorders>
            <w:vAlign w:val="center"/>
          </w:tcPr>
          <w:p w14:paraId="7B05A8C0" w14:textId="77777777" w:rsidR="00C9518D" w:rsidRPr="00B51A60" w:rsidRDefault="00C9518D" w:rsidP="00C9518D">
            <w:pPr>
              <w:pStyle w:val="Style"/>
              <w:jc w:val="center"/>
              <w:rPr>
                <w:sz w:val="21"/>
                <w:szCs w:val="21"/>
                <w:lang w:bidi="he-IL"/>
              </w:rPr>
            </w:pPr>
          </w:p>
        </w:tc>
        <w:tc>
          <w:tcPr>
            <w:tcW w:w="1750" w:type="dxa"/>
            <w:tcBorders>
              <w:top w:val="single" w:sz="4" w:space="0" w:color="auto"/>
              <w:left w:val="nil"/>
              <w:bottom w:val="nil"/>
              <w:right w:val="nil"/>
            </w:tcBorders>
            <w:vAlign w:val="center"/>
          </w:tcPr>
          <w:p w14:paraId="2327C6B0" w14:textId="77777777" w:rsidR="00C9518D" w:rsidRPr="00B51A60" w:rsidRDefault="00C9518D" w:rsidP="00C9518D">
            <w:pPr>
              <w:pStyle w:val="Style"/>
              <w:jc w:val="center"/>
              <w:rPr>
                <w:sz w:val="21"/>
                <w:szCs w:val="21"/>
                <w:lang w:bidi="he-IL"/>
              </w:rPr>
            </w:pPr>
          </w:p>
        </w:tc>
        <w:tc>
          <w:tcPr>
            <w:tcW w:w="2527" w:type="dxa"/>
            <w:tcBorders>
              <w:top w:val="single" w:sz="4" w:space="0" w:color="auto"/>
              <w:left w:val="nil"/>
              <w:bottom w:val="nil"/>
              <w:right w:val="nil"/>
            </w:tcBorders>
            <w:vAlign w:val="center"/>
          </w:tcPr>
          <w:p w14:paraId="47FE0802" w14:textId="77777777" w:rsidR="00C9518D" w:rsidRPr="00B51A60" w:rsidRDefault="00C9518D" w:rsidP="00C9518D">
            <w:pPr>
              <w:pStyle w:val="Style"/>
              <w:jc w:val="center"/>
              <w:rPr>
                <w:sz w:val="21"/>
                <w:szCs w:val="21"/>
                <w:lang w:bidi="he-IL"/>
              </w:rPr>
            </w:pPr>
          </w:p>
        </w:tc>
        <w:tc>
          <w:tcPr>
            <w:tcW w:w="1672" w:type="dxa"/>
            <w:tcBorders>
              <w:top w:val="single" w:sz="4" w:space="0" w:color="auto"/>
              <w:left w:val="nil"/>
              <w:bottom w:val="nil"/>
              <w:right w:val="single" w:sz="4" w:space="0" w:color="auto"/>
            </w:tcBorders>
            <w:vAlign w:val="center"/>
          </w:tcPr>
          <w:p w14:paraId="778605CC" w14:textId="77777777" w:rsidR="00C9518D" w:rsidRPr="00B51A60" w:rsidRDefault="00C9518D" w:rsidP="00C9518D">
            <w:pPr>
              <w:pStyle w:val="Style"/>
              <w:jc w:val="center"/>
              <w:rPr>
                <w:sz w:val="21"/>
                <w:szCs w:val="21"/>
                <w:lang w:bidi="he-IL"/>
              </w:rPr>
            </w:pPr>
          </w:p>
        </w:tc>
        <w:tc>
          <w:tcPr>
            <w:tcW w:w="563" w:type="dxa"/>
            <w:tcBorders>
              <w:top w:val="nil"/>
              <w:left w:val="single" w:sz="4" w:space="0" w:color="auto"/>
              <w:bottom w:val="single" w:sz="4" w:space="0" w:color="auto"/>
              <w:right w:val="nil"/>
            </w:tcBorders>
            <w:vAlign w:val="center"/>
          </w:tcPr>
          <w:p w14:paraId="6B99517A" w14:textId="77777777" w:rsidR="00C9518D" w:rsidRPr="00B51A60" w:rsidRDefault="00C9518D" w:rsidP="00C9518D">
            <w:pPr>
              <w:pStyle w:val="Style"/>
              <w:jc w:val="center"/>
              <w:rPr>
                <w:sz w:val="21"/>
                <w:szCs w:val="21"/>
                <w:lang w:bidi="he-IL"/>
              </w:rPr>
            </w:pPr>
          </w:p>
        </w:tc>
        <w:tc>
          <w:tcPr>
            <w:tcW w:w="356" w:type="dxa"/>
            <w:gridSpan w:val="2"/>
            <w:tcBorders>
              <w:top w:val="nil"/>
              <w:left w:val="nil"/>
              <w:bottom w:val="single" w:sz="4" w:space="0" w:color="auto"/>
              <w:right w:val="nil"/>
            </w:tcBorders>
            <w:vAlign w:val="center"/>
          </w:tcPr>
          <w:p w14:paraId="73D7A496" w14:textId="77777777" w:rsidR="00C9518D" w:rsidRPr="00B51A60" w:rsidRDefault="00C9518D" w:rsidP="00C9518D">
            <w:pPr>
              <w:pStyle w:val="Style"/>
              <w:jc w:val="center"/>
              <w:rPr>
                <w:sz w:val="21"/>
                <w:szCs w:val="21"/>
                <w:lang w:bidi="he-IL"/>
              </w:rPr>
            </w:pPr>
          </w:p>
        </w:tc>
        <w:tc>
          <w:tcPr>
            <w:tcW w:w="638" w:type="dxa"/>
            <w:tcBorders>
              <w:top w:val="nil"/>
              <w:left w:val="nil"/>
              <w:bottom w:val="single" w:sz="4" w:space="0" w:color="auto"/>
              <w:right w:val="nil"/>
            </w:tcBorders>
            <w:vAlign w:val="center"/>
          </w:tcPr>
          <w:p w14:paraId="32D204A8" w14:textId="77777777" w:rsidR="00C9518D" w:rsidRPr="00B51A60" w:rsidRDefault="00C9518D" w:rsidP="00C9518D">
            <w:pPr>
              <w:pStyle w:val="Style"/>
              <w:jc w:val="center"/>
              <w:rPr>
                <w:sz w:val="21"/>
                <w:szCs w:val="21"/>
                <w:lang w:bidi="he-IL"/>
              </w:rPr>
            </w:pPr>
          </w:p>
        </w:tc>
        <w:tc>
          <w:tcPr>
            <w:tcW w:w="485" w:type="dxa"/>
            <w:tcBorders>
              <w:top w:val="nil"/>
              <w:left w:val="nil"/>
              <w:bottom w:val="single" w:sz="4" w:space="0" w:color="auto"/>
              <w:right w:val="nil"/>
            </w:tcBorders>
            <w:vAlign w:val="center"/>
          </w:tcPr>
          <w:p w14:paraId="3E0965BE" w14:textId="77777777" w:rsidR="00C9518D" w:rsidRPr="00B51A60" w:rsidRDefault="00C9518D" w:rsidP="00C9518D">
            <w:pPr>
              <w:pStyle w:val="Style"/>
              <w:jc w:val="center"/>
              <w:rPr>
                <w:sz w:val="21"/>
                <w:szCs w:val="21"/>
                <w:lang w:bidi="he-IL"/>
              </w:rPr>
            </w:pPr>
          </w:p>
        </w:tc>
        <w:tc>
          <w:tcPr>
            <w:tcW w:w="951" w:type="dxa"/>
            <w:gridSpan w:val="2"/>
            <w:tcBorders>
              <w:top w:val="nil"/>
              <w:left w:val="nil"/>
              <w:bottom w:val="single" w:sz="4" w:space="0" w:color="auto"/>
              <w:right w:val="single" w:sz="4" w:space="0" w:color="auto"/>
            </w:tcBorders>
            <w:vAlign w:val="center"/>
          </w:tcPr>
          <w:p w14:paraId="0990F328" w14:textId="77777777" w:rsidR="00C9518D" w:rsidRPr="00B51A60" w:rsidRDefault="00C9518D" w:rsidP="00C9518D">
            <w:pPr>
              <w:pStyle w:val="Style"/>
              <w:jc w:val="center"/>
              <w:rPr>
                <w:sz w:val="21"/>
                <w:szCs w:val="21"/>
                <w:lang w:bidi="he-IL"/>
              </w:rPr>
            </w:pPr>
          </w:p>
        </w:tc>
      </w:tr>
      <w:tr w:rsidR="00C9518D" w:rsidRPr="00B51A60" w14:paraId="6D2463B0" w14:textId="77777777">
        <w:trPr>
          <w:trHeight w:hRule="exact" w:val="253"/>
        </w:trPr>
        <w:tc>
          <w:tcPr>
            <w:tcW w:w="418" w:type="dxa"/>
            <w:tcBorders>
              <w:top w:val="nil"/>
              <w:left w:val="single" w:sz="4" w:space="0" w:color="auto"/>
              <w:bottom w:val="single" w:sz="4" w:space="0" w:color="auto"/>
              <w:right w:val="nil"/>
            </w:tcBorders>
            <w:vAlign w:val="center"/>
          </w:tcPr>
          <w:p w14:paraId="0C1780C7" w14:textId="77777777" w:rsidR="00C9518D" w:rsidRPr="00B51A60" w:rsidRDefault="00C9518D" w:rsidP="00C9518D">
            <w:pPr>
              <w:pStyle w:val="Style"/>
              <w:jc w:val="center"/>
              <w:rPr>
                <w:sz w:val="21"/>
                <w:szCs w:val="21"/>
                <w:lang w:bidi="he-IL"/>
              </w:rPr>
            </w:pPr>
          </w:p>
        </w:tc>
        <w:tc>
          <w:tcPr>
            <w:tcW w:w="1750" w:type="dxa"/>
            <w:tcBorders>
              <w:top w:val="nil"/>
              <w:left w:val="nil"/>
              <w:bottom w:val="single" w:sz="4" w:space="0" w:color="auto"/>
              <w:right w:val="nil"/>
            </w:tcBorders>
            <w:vAlign w:val="center"/>
          </w:tcPr>
          <w:p w14:paraId="7CB419B2" w14:textId="77777777" w:rsidR="00C9518D" w:rsidRPr="00B51A60" w:rsidRDefault="00C9518D" w:rsidP="00C9518D">
            <w:pPr>
              <w:pStyle w:val="Style"/>
              <w:jc w:val="center"/>
              <w:rPr>
                <w:sz w:val="21"/>
                <w:szCs w:val="21"/>
                <w:lang w:bidi="he-IL"/>
              </w:rPr>
            </w:pPr>
          </w:p>
        </w:tc>
        <w:tc>
          <w:tcPr>
            <w:tcW w:w="2527" w:type="dxa"/>
            <w:tcBorders>
              <w:top w:val="nil"/>
              <w:left w:val="nil"/>
              <w:bottom w:val="single" w:sz="4" w:space="0" w:color="auto"/>
              <w:right w:val="nil"/>
            </w:tcBorders>
            <w:vAlign w:val="center"/>
          </w:tcPr>
          <w:p w14:paraId="244AC5D7" w14:textId="77777777" w:rsidR="00C9518D" w:rsidRPr="00B51A60" w:rsidRDefault="00C9518D" w:rsidP="00C9518D">
            <w:pPr>
              <w:pStyle w:val="Style"/>
              <w:jc w:val="center"/>
              <w:rPr>
                <w:sz w:val="21"/>
                <w:szCs w:val="21"/>
                <w:lang w:bidi="he-IL"/>
              </w:rPr>
            </w:pPr>
          </w:p>
        </w:tc>
        <w:tc>
          <w:tcPr>
            <w:tcW w:w="1672" w:type="dxa"/>
            <w:tcBorders>
              <w:top w:val="nil"/>
              <w:left w:val="nil"/>
              <w:bottom w:val="single" w:sz="4" w:space="0" w:color="auto"/>
              <w:right w:val="single" w:sz="4" w:space="0" w:color="auto"/>
            </w:tcBorders>
            <w:vAlign w:val="center"/>
          </w:tcPr>
          <w:p w14:paraId="63948C77" w14:textId="77777777" w:rsidR="00C9518D" w:rsidRPr="00B51A60" w:rsidRDefault="00C9518D" w:rsidP="00C9518D">
            <w:pPr>
              <w:pStyle w:val="Style"/>
              <w:jc w:val="center"/>
              <w:rPr>
                <w:sz w:val="21"/>
                <w:szCs w:val="21"/>
                <w:lang w:bidi="he-IL"/>
              </w:rPr>
            </w:pPr>
          </w:p>
        </w:tc>
        <w:tc>
          <w:tcPr>
            <w:tcW w:w="563" w:type="dxa"/>
            <w:tcBorders>
              <w:top w:val="single" w:sz="4" w:space="0" w:color="auto"/>
              <w:left w:val="single" w:sz="4" w:space="0" w:color="auto"/>
              <w:bottom w:val="single" w:sz="4" w:space="0" w:color="auto"/>
              <w:right w:val="nil"/>
            </w:tcBorders>
            <w:vAlign w:val="center"/>
          </w:tcPr>
          <w:p w14:paraId="54DD9662" w14:textId="77777777" w:rsidR="00C9518D" w:rsidRPr="00B51A60" w:rsidRDefault="00C9518D" w:rsidP="00C9518D">
            <w:pPr>
              <w:pStyle w:val="Style"/>
              <w:jc w:val="center"/>
              <w:rPr>
                <w:sz w:val="21"/>
                <w:szCs w:val="21"/>
                <w:lang w:bidi="he-IL"/>
              </w:rPr>
            </w:pPr>
          </w:p>
        </w:tc>
        <w:tc>
          <w:tcPr>
            <w:tcW w:w="356" w:type="dxa"/>
            <w:gridSpan w:val="2"/>
            <w:tcBorders>
              <w:top w:val="single" w:sz="4" w:space="0" w:color="auto"/>
              <w:left w:val="nil"/>
              <w:bottom w:val="single" w:sz="4" w:space="0" w:color="auto"/>
              <w:right w:val="nil"/>
            </w:tcBorders>
            <w:vAlign w:val="center"/>
          </w:tcPr>
          <w:p w14:paraId="53DF0FAF" w14:textId="77777777" w:rsidR="00C9518D" w:rsidRPr="00B51A60" w:rsidRDefault="00C9518D" w:rsidP="00C9518D">
            <w:pPr>
              <w:pStyle w:val="Style"/>
              <w:jc w:val="center"/>
              <w:rPr>
                <w:sz w:val="21"/>
                <w:szCs w:val="21"/>
                <w:lang w:bidi="he-IL"/>
              </w:rPr>
            </w:pPr>
          </w:p>
        </w:tc>
        <w:tc>
          <w:tcPr>
            <w:tcW w:w="638" w:type="dxa"/>
            <w:tcBorders>
              <w:top w:val="single" w:sz="4" w:space="0" w:color="auto"/>
              <w:left w:val="nil"/>
              <w:bottom w:val="single" w:sz="4" w:space="0" w:color="auto"/>
              <w:right w:val="nil"/>
            </w:tcBorders>
            <w:vAlign w:val="center"/>
          </w:tcPr>
          <w:p w14:paraId="2F697D80" w14:textId="77777777" w:rsidR="00C9518D" w:rsidRPr="00B51A60" w:rsidRDefault="00C9518D" w:rsidP="00C9518D">
            <w:pPr>
              <w:pStyle w:val="Style"/>
              <w:jc w:val="center"/>
              <w:rPr>
                <w:sz w:val="21"/>
                <w:szCs w:val="21"/>
                <w:lang w:bidi="he-IL"/>
              </w:rPr>
            </w:pPr>
          </w:p>
        </w:tc>
        <w:tc>
          <w:tcPr>
            <w:tcW w:w="485" w:type="dxa"/>
            <w:tcBorders>
              <w:top w:val="single" w:sz="4" w:space="0" w:color="auto"/>
              <w:left w:val="nil"/>
              <w:bottom w:val="single" w:sz="4" w:space="0" w:color="auto"/>
              <w:right w:val="nil"/>
            </w:tcBorders>
            <w:vAlign w:val="center"/>
          </w:tcPr>
          <w:p w14:paraId="7D005191" w14:textId="77777777" w:rsidR="00C9518D" w:rsidRPr="00B51A60" w:rsidRDefault="00C9518D" w:rsidP="00C9518D">
            <w:pPr>
              <w:pStyle w:val="Style"/>
              <w:jc w:val="center"/>
              <w:rPr>
                <w:sz w:val="21"/>
                <w:szCs w:val="21"/>
                <w:lang w:bidi="he-IL"/>
              </w:rPr>
            </w:pPr>
          </w:p>
        </w:tc>
        <w:tc>
          <w:tcPr>
            <w:tcW w:w="951" w:type="dxa"/>
            <w:gridSpan w:val="2"/>
            <w:tcBorders>
              <w:top w:val="single" w:sz="4" w:space="0" w:color="auto"/>
              <w:left w:val="nil"/>
              <w:bottom w:val="single" w:sz="4" w:space="0" w:color="auto"/>
              <w:right w:val="single" w:sz="4" w:space="0" w:color="auto"/>
            </w:tcBorders>
            <w:vAlign w:val="center"/>
          </w:tcPr>
          <w:p w14:paraId="10461F1D" w14:textId="77777777" w:rsidR="00C9518D" w:rsidRPr="00B51A60" w:rsidRDefault="00C9518D" w:rsidP="00C9518D">
            <w:pPr>
              <w:pStyle w:val="Style"/>
              <w:jc w:val="center"/>
              <w:rPr>
                <w:sz w:val="21"/>
                <w:szCs w:val="21"/>
                <w:lang w:bidi="he-IL"/>
              </w:rPr>
            </w:pPr>
          </w:p>
        </w:tc>
      </w:tr>
    </w:tbl>
    <w:p w14:paraId="28115412" w14:textId="77777777" w:rsidR="00C9518D" w:rsidRDefault="00C9518D" w:rsidP="00C9518D">
      <w:pPr>
        <w:pStyle w:val="Style"/>
        <w:framePr w:w="9342" w:h="3329" w:wrap="auto" w:vAnchor="page" w:hAnchor="page" w:x="1441" w:y="10842"/>
        <w:spacing w:line="254" w:lineRule="exact"/>
        <w:ind w:left="4"/>
        <w:jc w:val="center"/>
        <w:rPr>
          <w:b/>
          <w:bCs/>
          <w:color w:val="000000"/>
          <w:sz w:val="23"/>
          <w:szCs w:val="23"/>
          <w:lang w:bidi="he-IL"/>
        </w:rPr>
      </w:pPr>
      <w:r>
        <w:rPr>
          <w:b/>
          <w:bCs/>
          <w:color w:val="000000"/>
          <w:sz w:val="23"/>
          <w:szCs w:val="23"/>
          <w:lang w:bidi="he-IL"/>
        </w:rPr>
        <w:t>TREATMENT INFORMATION</w:t>
      </w:r>
      <w:r>
        <w:rPr>
          <w:b/>
          <w:bCs/>
          <w:color w:val="000000"/>
          <w:sz w:val="23"/>
          <w:szCs w:val="23"/>
          <w:lang w:bidi="he-IL"/>
        </w:rPr>
        <w:br/>
      </w:r>
    </w:p>
    <w:tbl>
      <w:tblPr>
        <w:tblW w:w="9355" w:type="dxa"/>
        <w:tblLayout w:type="fixed"/>
        <w:tblCellMar>
          <w:left w:w="0" w:type="dxa"/>
          <w:right w:w="0" w:type="dxa"/>
        </w:tblCellMar>
        <w:tblLook w:val="0000" w:firstRow="0" w:lastRow="0" w:firstColumn="0" w:lastColumn="0" w:noHBand="0" w:noVBand="0"/>
      </w:tblPr>
      <w:tblGrid>
        <w:gridCol w:w="2759"/>
        <w:gridCol w:w="1888"/>
        <w:gridCol w:w="4708"/>
      </w:tblGrid>
      <w:tr w:rsidR="00C9518D" w:rsidRPr="00B51A60" w14:paraId="02980AC6" w14:textId="77777777">
        <w:trPr>
          <w:trHeight w:hRule="exact" w:val="459"/>
        </w:trPr>
        <w:tc>
          <w:tcPr>
            <w:tcW w:w="4647" w:type="dxa"/>
            <w:gridSpan w:val="2"/>
            <w:tcBorders>
              <w:top w:val="single" w:sz="4" w:space="0" w:color="auto"/>
              <w:left w:val="single" w:sz="4" w:space="0" w:color="auto"/>
              <w:bottom w:val="nil"/>
              <w:right w:val="single" w:sz="4" w:space="0" w:color="auto"/>
            </w:tcBorders>
            <w:vAlign w:val="center"/>
          </w:tcPr>
          <w:p w14:paraId="3BD2F734" w14:textId="77777777" w:rsidR="00C9518D" w:rsidRPr="00B51A60" w:rsidRDefault="00C9518D" w:rsidP="00C9518D">
            <w:pPr>
              <w:pStyle w:val="Style"/>
              <w:framePr w:w="9342" w:h="3329" w:wrap="auto" w:vAnchor="page" w:hAnchor="page" w:x="1441" w:y="10842"/>
              <w:ind w:left="100"/>
              <w:rPr>
                <w:color w:val="000000"/>
                <w:sz w:val="19"/>
                <w:szCs w:val="19"/>
                <w:lang w:bidi="he-IL"/>
              </w:rPr>
            </w:pPr>
            <w:r w:rsidRPr="00B51A60">
              <w:rPr>
                <w:color w:val="000000"/>
                <w:sz w:val="19"/>
                <w:szCs w:val="19"/>
                <w:lang w:bidi="he-IL"/>
              </w:rPr>
              <w:t xml:space="preserve">Did the Employee See a Doctor or Go to the Hospital? </w:t>
            </w:r>
          </w:p>
        </w:tc>
        <w:tc>
          <w:tcPr>
            <w:tcW w:w="4708" w:type="dxa"/>
            <w:tcBorders>
              <w:top w:val="single" w:sz="4" w:space="0" w:color="auto"/>
              <w:left w:val="single" w:sz="4" w:space="0" w:color="auto"/>
              <w:bottom w:val="nil"/>
              <w:right w:val="single" w:sz="4" w:space="0" w:color="auto"/>
            </w:tcBorders>
            <w:vAlign w:val="center"/>
          </w:tcPr>
          <w:p w14:paraId="2762565E" w14:textId="77777777" w:rsidR="00C9518D" w:rsidRPr="00B51A60" w:rsidRDefault="00C9518D" w:rsidP="00C9518D">
            <w:pPr>
              <w:pStyle w:val="Style"/>
              <w:framePr w:w="9342" w:h="3329" w:wrap="auto" w:vAnchor="page" w:hAnchor="page" w:x="1441" w:y="10842"/>
              <w:ind w:left="139"/>
              <w:rPr>
                <w:color w:val="000000"/>
                <w:sz w:val="19"/>
                <w:szCs w:val="19"/>
                <w:lang w:bidi="he-IL"/>
              </w:rPr>
            </w:pPr>
            <w:r w:rsidRPr="00B51A60">
              <w:rPr>
                <w:color w:val="000000"/>
                <w:sz w:val="19"/>
                <w:szCs w:val="19"/>
                <w:lang w:bidi="he-IL"/>
              </w:rPr>
              <w:t xml:space="preserve">Date of First Treatment (if known) </w:t>
            </w:r>
          </w:p>
        </w:tc>
      </w:tr>
      <w:tr w:rsidR="00C9518D" w:rsidRPr="00B51A60" w14:paraId="4759B61E" w14:textId="77777777">
        <w:trPr>
          <w:trHeight w:hRule="exact" w:val="225"/>
        </w:trPr>
        <w:tc>
          <w:tcPr>
            <w:tcW w:w="2759" w:type="dxa"/>
            <w:tcBorders>
              <w:top w:val="nil"/>
              <w:left w:val="single" w:sz="4" w:space="0" w:color="auto"/>
              <w:bottom w:val="nil"/>
              <w:right w:val="nil"/>
            </w:tcBorders>
            <w:vAlign w:val="center"/>
          </w:tcPr>
          <w:p w14:paraId="1DE2115E" w14:textId="77777777" w:rsidR="00C9518D" w:rsidRPr="00B51A60" w:rsidRDefault="00C9518D" w:rsidP="00C9518D">
            <w:pPr>
              <w:pStyle w:val="Style"/>
              <w:framePr w:w="9342" w:h="3329" w:wrap="auto" w:vAnchor="page" w:hAnchor="page" w:x="1441" w:y="10842"/>
              <w:ind w:left="1291"/>
              <w:rPr>
                <w:color w:val="000000"/>
                <w:sz w:val="19"/>
                <w:szCs w:val="19"/>
                <w:lang w:bidi="he-IL"/>
              </w:rPr>
            </w:pPr>
            <w:r w:rsidRPr="00B51A60">
              <w:rPr>
                <w:color w:val="000000"/>
                <w:sz w:val="19"/>
                <w:szCs w:val="19"/>
                <w:lang w:bidi="he-IL"/>
              </w:rPr>
              <w:t xml:space="preserve">Yes </w:t>
            </w:r>
          </w:p>
        </w:tc>
        <w:tc>
          <w:tcPr>
            <w:tcW w:w="1888" w:type="dxa"/>
            <w:tcBorders>
              <w:top w:val="nil"/>
              <w:left w:val="nil"/>
              <w:bottom w:val="nil"/>
              <w:right w:val="single" w:sz="4" w:space="0" w:color="auto"/>
            </w:tcBorders>
            <w:vAlign w:val="center"/>
          </w:tcPr>
          <w:p w14:paraId="04C108EA" w14:textId="77777777" w:rsidR="00C9518D" w:rsidRPr="00B51A60" w:rsidRDefault="00C9518D" w:rsidP="00C9518D">
            <w:pPr>
              <w:pStyle w:val="Style"/>
              <w:framePr w:w="9342" w:h="3329" w:wrap="auto" w:vAnchor="page" w:hAnchor="page" w:x="1441" w:y="10842"/>
              <w:ind w:left="57"/>
              <w:rPr>
                <w:color w:val="000000"/>
                <w:sz w:val="19"/>
                <w:szCs w:val="19"/>
                <w:lang w:bidi="he-IL"/>
              </w:rPr>
            </w:pPr>
            <w:r w:rsidRPr="00B51A60">
              <w:rPr>
                <w:color w:val="000000"/>
                <w:sz w:val="19"/>
                <w:szCs w:val="19"/>
                <w:lang w:bidi="he-IL"/>
              </w:rPr>
              <w:t xml:space="preserve">No </w:t>
            </w:r>
          </w:p>
        </w:tc>
        <w:tc>
          <w:tcPr>
            <w:tcW w:w="4708" w:type="dxa"/>
            <w:tcBorders>
              <w:top w:val="nil"/>
              <w:left w:val="single" w:sz="4" w:space="0" w:color="auto"/>
              <w:bottom w:val="nil"/>
              <w:right w:val="single" w:sz="4" w:space="0" w:color="auto"/>
            </w:tcBorders>
            <w:vAlign w:val="center"/>
          </w:tcPr>
          <w:p w14:paraId="7C7FA13E" w14:textId="77777777" w:rsidR="00C9518D" w:rsidRPr="00B51A60" w:rsidRDefault="00C9518D" w:rsidP="00C9518D">
            <w:pPr>
              <w:pStyle w:val="Style"/>
              <w:framePr w:w="9342" w:h="3329" w:wrap="auto" w:vAnchor="page" w:hAnchor="page" w:x="1441" w:y="10842"/>
              <w:jc w:val="center"/>
              <w:rPr>
                <w:color w:val="000000"/>
                <w:sz w:val="19"/>
                <w:szCs w:val="19"/>
                <w:lang w:bidi="he-IL"/>
              </w:rPr>
            </w:pPr>
          </w:p>
        </w:tc>
      </w:tr>
      <w:tr w:rsidR="00C9518D" w:rsidRPr="00B51A60" w14:paraId="2E967FD6" w14:textId="77777777">
        <w:trPr>
          <w:trHeight w:hRule="exact" w:val="139"/>
        </w:trPr>
        <w:tc>
          <w:tcPr>
            <w:tcW w:w="2759" w:type="dxa"/>
            <w:tcBorders>
              <w:top w:val="nil"/>
              <w:left w:val="single" w:sz="4" w:space="0" w:color="auto"/>
              <w:bottom w:val="single" w:sz="4" w:space="0" w:color="auto"/>
              <w:right w:val="nil"/>
            </w:tcBorders>
            <w:vAlign w:val="center"/>
          </w:tcPr>
          <w:p w14:paraId="57AC7AA2" w14:textId="77777777" w:rsidR="00C9518D" w:rsidRPr="00B51A60" w:rsidRDefault="00C9518D" w:rsidP="00C9518D">
            <w:pPr>
              <w:pStyle w:val="Style"/>
              <w:framePr w:w="9342" w:h="3329" w:wrap="auto" w:vAnchor="page" w:hAnchor="page" w:x="1441" w:y="10842"/>
              <w:ind w:right="57"/>
              <w:rPr>
                <w:rFonts w:ascii="Times New Roman" w:hAnsi="Times New Roman" w:cs="Times New Roman"/>
                <w:color w:val="000000"/>
                <w:w w:val="200"/>
                <w:sz w:val="36"/>
                <w:szCs w:val="36"/>
                <w:lang w:bidi="he-IL"/>
              </w:rPr>
            </w:pPr>
          </w:p>
        </w:tc>
        <w:tc>
          <w:tcPr>
            <w:tcW w:w="1888" w:type="dxa"/>
            <w:tcBorders>
              <w:top w:val="nil"/>
              <w:left w:val="nil"/>
              <w:bottom w:val="single" w:sz="4" w:space="0" w:color="auto"/>
              <w:right w:val="single" w:sz="4" w:space="0" w:color="auto"/>
            </w:tcBorders>
            <w:vAlign w:val="center"/>
          </w:tcPr>
          <w:p w14:paraId="0EE97B9C" w14:textId="77777777" w:rsidR="00C9518D" w:rsidRPr="00544111" w:rsidRDefault="00C9518D" w:rsidP="00C9518D">
            <w:pPr>
              <w:pStyle w:val="Style"/>
              <w:framePr w:w="9342" w:h="3329" w:wrap="auto" w:vAnchor="page" w:hAnchor="page" w:x="1441" w:y="10842"/>
              <w:jc w:val="center"/>
              <w:rPr>
                <w:rFonts w:ascii="Times New Roman" w:hAnsi="Times New Roman" w:cs="Times New Roman"/>
                <w:color w:val="000000"/>
                <w:w w:val="200"/>
                <w:lang w:bidi="he-IL"/>
              </w:rPr>
            </w:pPr>
          </w:p>
        </w:tc>
        <w:tc>
          <w:tcPr>
            <w:tcW w:w="4708" w:type="dxa"/>
            <w:tcBorders>
              <w:top w:val="nil"/>
              <w:left w:val="single" w:sz="4" w:space="0" w:color="auto"/>
              <w:bottom w:val="single" w:sz="4" w:space="0" w:color="auto"/>
              <w:right w:val="single" w:sz="4" w:space="0" w:color="auto"/>
            </w:tcBorders>
            <w:vAlign w:val="center"/>
          </w:tcPr>
          <w:p w14:paraId="2E37D296" w14:textId="77777777" w:rsidR="00C9518D" w:rsidRPr="00B51A60" w:rsidRDefault="00C9518D" w:rsidP="00C9518D">
            <w:pPr>
              <w:pStyle w:val="Style"/>
              <w:framePr w:w="9342" w:h="3329" w:wrap="auto" w:vAnchor="page" w:hAnchor="page" w:x="1441" w:y="10842"/>
              <w:jc w:val="center"/>
              <w:rPr>
                <w:rFonts w:ascii="Times New Roman" w:hAnsi="Times New Roman" w:cs="Times New Roman"/>
                <w:color w:val="000000"/>
                <w:w w:val="200"/>
                <w:sz w:val="36"/>
                <w:szCs w:val="36"/>
                <w:lang w:bidi="he-IL"/>
              </w:rPr>
            </w:pPr>
          </w:p>
        </w:tc>
      </w:tr>
      <w:tr w:rsidR="00C9518D" w:rsidRPr="00B51A60" w14:paraId="288C38BC" w14:textId="77777777">
        <w:trPr>
          <w:trHeight w:hRule="exact" w:val="676"/>
        </w:trPr>
        <w:tc>
          <w:tcPr>
            <w:tcW w:w="4647" w:type="dxa"/>
            <w:gridSpan w:val="2"/>
            <w:tcBorders>
              <w:top w:val="single" w:sz="4" w:space="0" w:color="auto"/>
              <w:left w:val="single" w:sz="4" w:space="0" w:color="auto"/>
              <w:bottom w:val="single" w:sz="4" w:space="0" w:color="auto"/>
              <w:right w:val="nil"/>
            </w:tcBorders>
          </w:tcPr>
          <w:p w14:paraId="5EB3092F" w14:textId="77777777" w:rsidR="00C9518D" w:rsidRPr="00B51A60" w:rsidRDefault="00C9518D" w:rsidP="00C9518D">
            <w:pPr>
              <w:pStyle w:val="Style"/>
              <w:framePr w:w="9342" w:h="3329" w:wrap="auto" w:vAnchor="page" w:hAnchor="page" w:x="1441" w:y="10842"/>
              <w:rPr>
                <w:color w:val="000000"/>
                <w:sz w:val="19"/>
                <w:szCs w:val="19"/>
                <w:lang w:bidi="he-IL"/>
              </w:rPr>
            </w:pPr>
            <w:r w:rsidRPr="00B51A60">
              <w:rPr>
                <w:color w:val="000000"/>
                <w:sz w:val="19"/>
                <w:szCs w:val="19"/>
                <w:lang w:bidi="he-IL"/>
              </w:rPr>
              <w:t>Name of Physician, Clinic or Hospital Name and City/Address</w:t>
            </w:r>
          </w:p>
        </w:tc>
        <w:tc>
          <w:tcPr>
            <w:tcW w:w="4708" w:type="dxa"/>
            <w:tcBorders>
              <w:top w:val="single" w:sz="4" w:space="0" w:color="auto"/>
              <w:left w:val="nil"/>
              <w:bottom w:val="single" w:sz="4" w:space="0" w:color="auto"/>
              <w:right w:val="single" w:sz="4" w:space="0" w:color="auto"/>
            </w:tcBorders>
            <w:vAlign w:val="center"/>
          </w:tcPr>
          <w:p w14:paraId="1574451D" w14:textId="77777777" w:rsidR="00C9518D" w:rsidRPr="00B51A60" w:rsidRDefault="00C9518D" w:rsidP="00C9518D">
            <w:pPr>
              <w:pStyle w:val="Style"/>
              <w:framePr w:w="9342" w:h="3329" w:wrap="auto" w:vAnchor="page" w:hAnchor="page" w:x="1441" w:y="10842"/>
              <w:jc w:val="center"/>
              <w:rPr>
                <w:color w:val="000000"/>
                <w:sz w:val="19"/>
                <w:szCs w:val="19"/>
                <w:lang w:bidi="he-IL"/>
              </w:rPr>
            </w:pPr>
          </w:p>
        </w:tc>
      </w:tr>
      <w:tr w:rsidR="00C9518D" w:rsidRPr="00B51A60" w14:paraId="69590FAE" w14:textId="77777777">
        <w:trPr>
          <w:trHeight w:hRule="exact" w:val="604"/>
        </w:trPr>
        <w:tc>
          <w:tcPr>
            <w:tcW w:w="4647" w:type="dxa"/>
            <w:gridSpan w:val="2"/>
            <w:tcBorders>
              <w:top w:val="single" w:sz="4" w:space="0" w:color="auto"/>
              <w:left w:val="single" w:sz="4" w:space="0" w:color="auto"/>
              <w:bottom w:val="single" w:sz="4" w:space="0" w:color="auto"/>
              <w:right w:val="nil"/>
            </w:tcBorders>
          </w:tcPr>
          <w:p w14:paraId="26695DEA" w14:textId="77777777" w:rsidR="00C9518D" w:rsidRPr="00B51A60" w:rsidRDefault="00C9518D" w:rsidP="00C9518D">
            <w:pPr>
              <w:pStyle w:val="Style"/>
              <w:framePr w:w="9342" w:h="3329" w:wrap="auto" w:vAnchor="page" w:hAnchor="page" w:x="1441" w:y="10842"/>
              <w:ind w:left="100"/>
              <w:rPr>
                <w:color w:val="000000"/>
                <w:sz w:val="19"/>
                <w:szCs w:val="19"/>
                <w:lang w:bidi="he-IL"/>
              </w:rPr>
            </w:pPr>
            <w:r w:rsidRPr="00B51A60">
              <w:rPr>
                <w:color w:val="000000"/>
                <w:sz w:val="19"/>
                <w:szCs w:val="19"/>
                <w:lang w:bidi="he-IL"/>
              </w:rPr>
              <w:t xml:space="preserve">Signature of Principal and/or Supervisor </w:t>
            </w:r>
          </w:p>
        </w:tc>
        <w:tc>
          <w:tcPr>
            <w:tcW w:w="4708" w:type="dxa"/>
            <w:tcBorders>
              <w:top w:val="single" w:sz="4" w:space="0" w:color="auto"/>
              <w:left w:val="nil"/>
              <w:bottom w:val="single" w:sz="4" w:space="0" w:color="auto"/>
              <w:right w:val="single" w:sz="4" w:space="0" w:color="auto"/>
            </w:tcBorders>
          </w:tcPr>
          <w:p w14:paraId="334496C7" w14:textId="77777777" w:rsidR="00C9518D" w:rsidRPr="00B51A60" w:rsidRDefault="00C9518D" w:rsidP="00C9518D">
            <w:pPr>
              <w:pStyle w:val="Style"/>
              <w:framePr w:w="9342" w:h="3329" w:wrap="auto" w:vAnchor="page" w:hAnchor="page" w:x="1441" w:y="10842"/>
              <w:ind w:left="139"/>
              <w:rPr>
                <w:color w:val="000000"/>
                <w:sz w:val="19"/>
                <w:szCs w:val="19"/>
                <w:lang w:bidi="he-IL"/>
              </w:rPr>
            </w:pPr>
            <w:r w:rsidRPr="00B51A60">
              <w:rPr>
                <w:color w:val="000000"/>
                <w:sz w:val="19"/>
                <w:szCs w:val="19"/>
                <w:lang w:bidi="he-IL"/>
              </w:rPr>
              <w:t xml:space="preserve">Date </w:t>
            </w:r>
          </w:p>
        </w:tc>
      </w:tr>
      <w:tr w:rsidR="00C9518D" w:rsidRPr="00B51A60" w14:paraId="53A106B0" w14:textId="77777777">
        <w:trPr>
          <w:trHeight w:hRule="exact" w:val="604"/>
        </w:trPr>
        <w:tc>
          <w:tcPr>
            <w:tcW w:w="9355" w:type="dxa"/>
            <w:gridSpan w:val="3"/>
            <w:tcBorders>
              <w:top w:val="single" w:sz="4" w:space="0" w:color="auto"/>
              <w:left w:val="single" w:sz="4" w:space="0" w:color="auto"/>
              <w:bottom w:val="single" w:sz="4" w:space="0" w:color="auto"/>
              <w:right w:val="single" w:sz="4" w:space="0" w:color="auto"/>
            </w:tcBorders>
          </w:tcPr>
          <w:p w14:paraId="18BB79AE" w14:textId="77777777" w:rsidR="00C9518D" w:rsidRDefault="00C9518D" w:rsidP="00C9518D">
            <w:pPr>
              <w:pStyle w:val="Style"/>
              <w:framePr w:w="9342" w:h="3329" w:wrap="auto" w:vAnchor="page" w:hAnchor="page" w:x="1441" w:y="10842"/>
              <w:spacing w:line="225" w:lineRule="exact"/>
              <w:ind w:left="95"/>
              <w:rPr>
                <w:b/>
                <w:bCs/>
                <w:i/>
                <w:iCs/>
                <w:color w:val="000000"/>
                <w:sz w:val="21"/>
                <w:szCs w:val="21"/>
                <w:lang w:bidi="he-IL"/>
              </w:rPr>
            </w:pPr>
            <w:r>
              <w:rPr>
                <w:b/>
                <w:bCs/>
                <w:i/>
                <w:iCs/>
                <w:color w:val="000000"/>
                <w:sz w:val="21"/>
                <w:szCs w:val="21"/>
                <w:lang w:bidi="he-IL"/>
              </w:rPr>
              <w:t>Please FAX or deliver front page to the District Office</w:t>
            </w:r>
            <w:r>
              <w:rPr>
                <w:rFonts w:ascii="Times New Roman" w:hAnsi="Times New Roman" w:cs="Times New Roman"/>
                <w:b/>
                <w:bCs/>
                <w:color w:val="000000"/>
                <w:sz w:val="22"/>
                <w:szCs w:val="22"/>
                <w:lang w:bidi="he-IL"/>
              </w:rPr>
              <w:t xml:space="preserve"> </w:t>
            </w:r>
            <w:r>
              <w:rPr>
                <w:b/>
                <w:bCs/>
                <w:i/>
                <w:iCs/>
                <w:color w:val="000000"/>
                <w:sz w:val="21"/>
                <w:szCs w:val="21"/>
                <w:u w:val="single"/>
                <w:lang w:bidi="he-IL"/>
              </w:rPr>
              <w:t xml:space="preserve">within </w:t>
            </w:r>
            <w:r>
              <w:rPr>
                <w:rFonts w:ascii="Times New Roman" w:hAnsi="Times New Roman" w:cs="Times New Roman"/>
                <w:b/>
                <w:bCs/>
                <w:color w:val="000000"/>
                <w:sz w:val="22"/>
                <w:szCs w:val="22"/>
                <w:u w:val="single"/>
                <w:lang w:bidi="he-IL"/>
              </w:rPr>
              <w:t xml:space="preserve">24 </w:t>
            </w:r>
            <w:r>
              <w:rPr>
                <w:b/>
                <w:bCs/>
                <w:i/>
                <w:iCs/>
                <w:color w:val="000000"/>
                <w:sz w:val="21"/>
                <w:szCs w:val="21"/>
                <w:u w:val="single"/>
                <w:lang w:bidi="he-IL"/>
              </w:rPr>
              <w:t>hours</w:t>
            </w:r>
            <w:r>
              <w:rPr>
                <w:b/>
                <w:bCs/>
                <w:i/>
                <w:iCs/>
                <w:color w:val="000000"/>
                <w:sz w:val="21"/>
                <w:szCs w:val="21"/>
                <w:lang w:bidi="he-IL"/>
              </w:rPr>
              <w:t xml:space="preserve"> of the Accident/Injury. </w:t>
            </w:r>
          </w:p>
          <w:p w14:paraId="6B37B82A" w14:textId="77777777" w:rsidR="00C9518D" w:rsidRPr="00B51A60" w:rsidRDefault="00C9518D" w:rsidP="00C9518D">
            <w:pPr>
              <w:pStyle w:val="Style"/>
              <w:framePr w:w="9342" w:h="3329" w:wrap="auto" w:vAnchor="page" w:hAnchor="page" w:x="1441" w:y="10842"/>
              <w:ind w:left="139"/>
              <w:rPr>
                <w:color w:val="000000"/>
                <w:sz w:val="19"/>
                <w:szCs w:val="19"/>
                <w:lang w:bidi="he-IL"/>
              </w:rPr>
            </w:pPr>
          </w:p>
        </w:tc>
      </w:tr>
    </w:tbl>
    <w:p w14:paraId="638A6946" w14:textId="77777777" w:rsidR="00C9518D" w:rsidRDefault="00C9518D" w:rsidP="00C9518D">
      <w:pPr>
        <w:pStyle w:val="Style"/>
        <w:framePr w:w="9342" w:h="3329" w:wrap="auto" w:vAnchor="page" w:hAnchor="page" w:x="1441" w:y="10842"/>
        <w:spacing w:line="254" w:lineRule="exact"/>
        <w:ind w:left="4"/>
        <w:jc w:val="center"/>
        <w:rPr>
          <w:b/>
          <w:bCs/>
          <w:color w:val="000000"/>
          <w:sz w:val="23"/>
          <w:szCs w:val="23"/>
          <w:lang w:bidi="he-IL"/>
        </w:rPr>
      </w:pPr>
    </w:p>
    <w:tbl>
      <w:tblPr>
        <w:tblW w:w="9360" w:type="dxa"/>
        <w:tblInd w:w="5" w:type="dxa"/>
        <w:tblLayout w:type="fixed"/>
        <w:tblCellMar>
          <w:left w:w="0" w:type="dxa"/>
          <w:right w:w="0" w:type="dxa"/>
        </w:tblCellMar>
        <w:tblLook w:val="0000" w:firstRow="0" w:lastRow="0" w:firstColumn="0" w:lastColumn="0" w:noHBand="0" w:noVBand="0"/>
      </w:tblPr>
      <w:tblGrid>
        <w:gridCol w:w="4695"/>
        <w:gridCol w:w="1672"/>
        <w:gridCol w:w="563"/>
        <w:gridCol w:w="356"/>
        <w:gridCol w:w="638"/>
        <w:gridCol w:w="485"/>
        <w:gridCol w:w="951"/>
      </w:tblGrid>
      <w:tr w:rsidR="00C9518D" w:rsidRPr="00B51A60" w14:paraId="1F83AEDD" w14:textId="77777777">
        <w:trPr>
          <w:trHeight w:hRule="exact" w:val="1135"/>
        </w:trPr>
        <w:tc>
          <w:tcPr>
            <w:tcW w:w="4695" w:type="dxa"/>
            <w:tcBorders>
              <w:top w:val="single" w:sz="4" w:space="0" w:color="auto"/>
              <w:left w:val="single" w:sz="4" w:space="0" w:color="auto"/>
              <w:bottom w:val="single" w:sz="4" w:space="0" w:color="auto"/>
              <w:right w:val="nil"/>
            </w:tcBorders>
          </w:tcPr>
          <w:p w14:paraId="4FF58C61" w14:textId="77777777" w:rsidR="00C9518D" w:rsidRPr="00B51A60" w:rsidRDefault="00C9518D" w:rsidP="00C9518D">
            <w:pPr>
              <w:pStyle w:val="Style"/>
              <w:rPr>
                <w:color w:val="000000"/>
                <w:sz w:val="19"/>
                <w:szCs w:val="19"/>
                <w:lang w:bidi="he-IL"/>
              </w:rPr>
            </w:pPr>
            <w:r w:rsidRPr="00B51A60">
              <w:rPr>
                <w:color w:val="000000"/>
                <w:sz w:val="19"/>
                <w:szCs w:val="19"/>
                <w:lang w:bidi="he-IL"/>
              </w:rPr>
              <w:t>Please describe any resulting injury:</w:t>
            </w:r>
          </w:p>
          <w:p w14:paraId="1A1738F0" w14:textId="77777777" w:rsidR="00C9518D" w:rsidRPr="00B51A60" w:rsidRDefault="00C9518D" w:rsidP="00C9518D">
            <w:pPr>
              <w:pStyle w:val="Style"/>
              <w:rPr>
                <w:color w:val="000000"/>
                <w:sz w:val="19"/>
                <w:szCs w:val="19"/>
                <w:lang w:bidi="he-IL"/>
              </w:rPr>
            </w:pPr>
          </w:p>
          <w:p w14:paraId="07EFFE8C" w14:textId="77777777" w:rsidR="00C9518D" w:rsidRPr="00B51A60" w:rsidRDefault="00C9518D" w:rsidP="00C9518D">
            <w:pPr>
              <w:pStyle w:val="Style"/>
              <w:rPr>
                <w:color w:val="000000"/>
                <w:sz w:val="19"/>
                <w:szCs w:val="19"/>
                <w:lang w:bidi="he-IL"/>
              </w:rPr>
            </w:pPr>
          </w:p>
          <w:p w14:paraId="1D04EC8C" w14:textId="77777777" w:rsidR="00C9518D" w:rsidRPr="00B51A60" w:rsidRDefault="00C9518D" w:rsidP="00C9518D">
            <w:pPr>
              <w:pStyle w:val="Style"/>
              <w:rPr>
                <w:color w:val="000000"/>
                <w:sz w:val="19"/>
                <w:szCs w:val="19"/>
                <w:lang w:bidi="he-IL"/>
              </w:rPr>
            </w:pPr>
          </w:p>
          <w:p w14:paraId="60F3665D" w14:textId="77777777" w:rsidR="00C9518D" w:rsidRPr="00B51A60" w:rsidRDefault="00C9518D" w:rsidP="00C9518D">
            <w:pPr>
              <w:pStyle w:val="Style"/>
              <w:rPr>
                <w:color w:val="000000"/>
                <w:sz w:val="19"/>
                <w:szCs w:val="19"/>
                <w:lang w:bidi="he-IL"/>
              </w:rPr>
            </w:pPr>
          </w:p>
          <w:p w14:paraId="74AADDC4" w14:textId="77777777" w:rsidR="00C9518D" w:rsidRPr="00B51A60" w:rsidRDefault="00C9518D" w:rsidP="00C9518D">
            <w:pPr>
              <w:pStyle w:val="Style"/>
              <w:rPr>
                <w:color w:val="000000"/>
                <w:sz w:val="19"/>
                <w:szCs w:val="19"/>
                <w:lang w:bidi="he-IL"/>
              </w:rPr>
            </w:pPr>
          </w:p>
        </w:tc>
        <w:tc>
          <w:tcPr>
            <w:tcW w:w="1672" w:type="dxa"/>
            <w:tcBorders>
              <w:top w:val="single" w:sz="4" w:space="0" w:color="auto"/>
              <w:left w:val="nil"/>
              <w:bottom w:val="single" w:sz="4" w:space="0" w:color="auto"/>
              <w:right w:val="nil"/>
            </w:tcBorders>
          </w:tcPr>
          <w:p w14:paraId="5A0A9C31" w14:textId="77777777" w:rsidR="00C9518D" w:rsidRPr="00B51A60" w:rsidRDefault="00C9518D" w:rsidP="00C9518D">
            <w:pPr>
              <w:pStyle w:val="Style"/>
              <w:rPr>
                <w:color w:val="000000"/>
                <w:sz w:val="19"/>
                <w:szCs w:val="19"/>
                <w:lang w:bidi="he-IL"/>
              </w:rPr>
            </w:pPr>
          </w:p>
        </w:tc>
        <w:tc>
          <w:tcPr>
            <w:tcW w:w="563" w:type="dxa"/>
            <w:tcBorders>
              <w:top w:val="single" w:sz="4" w:space="0" w:color="auto"/>
              <w:left w:val="nil"/>
              <w:bottom w:val="single" w:sz="4" w:space="0" w:color="auto"/>
              <w:right w:val="nil"/>
            </w:tcBorders>
          </w:tcPr>
          <w:p w14:paraId="6416E488" w14:textId="77777777" w:rsidR="00C9518D" w:rsidRPr="00B51A60" w:rsidRDefault="00C9518D" w:rsidP="00C9518D">
            <w:pPr>
              <w:pStyle w:val="Style"/>
              <w:rPr>
                <w:color w:val="000000"/>
                <w:sz w:val="19"/>
                <w:szCs w:val="19"/>
                <w:lang w:bidi="he-IL"/>
              </w:rPr>
            </w:pPr>
          </w:p>
        </w:tc>
        <w:tc>
          <w:tcPr>
            <w:tcW w:w="356" w:type="dxa"/>
            <w:tcBorders>
              <w:top w:val="single" w:sz="4" w:space="0" w:color="auto"/>
              <w:left w:val="nil"/>
              <w:bottom w:val="single" w:sz="4" w:space="0" w:color="auto"/>
              <w:right w:val="nil"/>
            </w:tcBorders>
          </w:tcPr>
          <w:p w14:paraId="5D4A225A" w14:textId="77777777" w:rsidR="00C9518D" w:rsidRPr="00B51A60" w:rsidRDefault="00C9518D" w:rsidP="00C9518D">
            <w:pPr>
              <w:pStyle w:val="Style"/>
              <w:rPr>
                <w:color w:val="000000"/>
                <w:sz w:val="19"/>
                <w:szCs w:val="19"/>
                <w:lang w:bidi="he-IL"/>
              </w:rPr>
            </w:pPr>
          </w:p>
        </w:tc>
        <w:tc>
          <w:tcPr>
            <w:tcW w:w="638" w:type="dxa"/>
            <w:tcBorders>
              <w:top w:val="single" w:sz="4" w:space="0" w:color="auto"/>
              <w:left w:val="nil"/>
              <w:bottom w:val="single" w:sz="4" w:space="0" w:color="auto"/>
              <w:right w:val="nil"/>
            </w:tcBorders>
          </w:tcPr>
          <w:p w14:paraId="0014B496" w14:textId="77777777" w:rsidR="00C9518D" w:rsidRPr="00B51A60" w:rsidRDefault="00C9518D" w:rsidP="00C9518D">
            <w:pPr>
              <w:pStyle w:val="Style"/>
              <w:rPr>
                <w:color w:val="000000"/>
                <w:sz w:val="19"/>
                <w:szCs w:val="19"/>
                <w:lang w:bidi="he-IL"/>
              </w:rPr>
            </w:pPr>
          </w:p>
        </w:tc>
        <w:tc>
          <w:tcPr>
            <w:tcW w:w="485" w:type="dxa"/>
            <w:tcBorders>
              <w:top w:val="single" w:sz="4" w:space="0" w:color="auto"/>
              <w:left w:val="nil"/>
              <w:bottom w:val="single" w:sz="4" w:space="0" w:color="auto"/>
              <w:right w:val="nil"/>
            </w:tcBorders>
            <w:vAlign w:val="center"/>
          </w:tcPr>
          <w:p w14:paraId="35608275" w14:textId="77777777" w:rsidR="00C9518D" w:rsidRPr="00B51A60" w:rsidRDefault="00C9518D" w:rsidP="00C9518D">
            <w:pPr>
              <w:pStyle w:val="Style"/>
              <w:jc w:val="center"/>
              <w:rPr>
                <w:color w:val="000000"/>
                <w:sz w:val="19"/>
                <w:szCs w:val="19"/>
                <w:lang w:bidi="he-IL"/>
              </w:rPr>
            </w:pPr>
          </w:p>
        </w:tc>
        <w:tc>
          <w:tcPr>
            <w:tcW w:w="951" w:type="dxa"/>
            <w:tcBorders>
              <w:top w:val="single" w:sz="4" w:space="0" w:color="auto"/>
              <w:left w:val="nil"/>
              <w:bottom w:val="single" w:sz="4" w:space="0" w:color="auto"/>
              <w:right w:val="single" w:sz="4" w:space="0" w:color="auto"/>
            </w:tcBorders>
            <w:vAlign w:val="center"/>
          </w:tcPr>
          <w:p w14:paraId="5279A389" w14:textId="77777777" w:rsidR="00C9518D" w:rsidRPr="00B51A60" w:rsidRDefault="00C9518D" w:rsidP="00C9518D">
            <w:pPr>
              <w:pStyle w:val="Style"/>
              <w:jc w:val="center"/>
              <w:rPr>
                <w:color w:val="000000"/>
                <w:sz w:val="19"/>
                <w:szCs w:val="19"/>
                <w:lang w:bidi="he-IL"/>
              </w:rPr>
            </w:pPr>
          </w:p>
        </w:tc>
      </w:tr>
    </w:tbl>
    <w:p w14:paraId="19D823F0" w14:textId="77777777" w:rsidR="00C9518D" w:rsidRPr="001F3614" w:rsidRDefault="00C9518D" w:rsidP="00C9518D">
      <w:pPr>
        <w:spacing w:after="0"/>
        <w:rPr>
          <w:vanish/>
        </w:rPr>
      </w:pPr>
    </w:p>
    <w:tbl>
      <w:tblPr>
        <w:tblpPr w:leftFromText="180" w:rightFromText="180" w:horzAnchor="margin" w:tblpY="-571"/>
        <w:tblW w:w="9453" w:type="dxa"/>
        <w:tblLayout w:type="fixed"/>
        <w:tblCellMar>
          <w:left w:w="0" w:type="dxa"/>
          <w:right w:w="0" w:type="dxa"/>
        </w:tblCellMar>
        <w:tblLook w:val="0000" w:firstRow="0" w:lastRow="0" w:firstColumn="0" w:lastColumn="0" w:noHBand="0" w:noVBand="0"/>
      </w:tblPr>
      <w:tblGrid>
        <w:gridCol w:w="296"/>
        <w:gridCol w:w="1623"/>
        <w:gridCol w:w="1409"/>
        <w:gridCol w:w="1446"/>
        <w:gridCol w:w="1641"/>
        <w:gridCol w:w="331"/>
        <w:gridCol w:w="1154"/>
        <w:gridCol w:w="1553"/>
      </w:tblGrid>
      <w:tr w:rsidR="00C9518D" w:rsidRPr="00B51A60" w14:paraId="7F4486A5" w14:textId="77777777" w:rsidTr="003506EC">
        <w:trPr>
          <w:trHeight w:hRule="exact" w:val="491"/>
        </w:trPr>
        <w:tc>
          <w:tcPr>
            <w:tcW w:w="9453" w:type="dxa"/>
            <w:gridSpan w:val="8"/>
            <w:tcBorders>
              <w:top w:val="single" w:sz="4" w:space="0" w:color="auto"/>
              <w:left w:val="single" w:sz="4" w:space="0" w:color="auto"/>
              <w:bottom w:val="single" w:sz="4" w:space="0" w:color="auto"/>
              <w:right w:val="single" w:sz="4" w:space="0" w:color="auto"/>
            </w:tcBorders>
          </w:tcPr>
          <w:p w14:paraId="13E764E3" w14:textId="77777777" w:rsidR="00C9518D" w:rsidRDefault="00C9518D" w:rsidP="00C9518D">
            <w:pPr>
              <w:pStyle w:val="Style"/>
              <w:spacing w:line="252" w:lineRule="exact"/>
              <w:ind w:left="14"/>
              <w:rPr>
                <w:b/>
                <w:bCs/>
                <w:color w:val="000000"/>
                <w:sz w:val="23"/>
                <w:szCs w:val="23"/>
                <w:lang w:bidi="he-IL"/>
              </w:rPr>
            </w:pPr>
            <w:r>
              <w:rPr>
                <w:b/>
                <w:bCs/>
                <w:color w:val="000000"/>
                <w:sz w:val="23"/>
                <w:szCs w:val="23"/>
                <w:lang w:bidi="he-IL"/>
              </w:rPr>
              <w:lastRenderedPageBreak/>
              <w:t xml:space="preserve">Part 2: Accident/Injury Follow-up and Investigation </w:t>
            </w:r>
          </w:p>
          <w:p w14:paraId="2F1622DF" w14:textId="77777777" w:rsidR="00C9518D" w:rsidRPr="00B51A60" w:rsidRDefault="00C9518D" w:rsidP="00C9518D">
            <w:pPr>
              <w:pStyle w:val="Style"/>
              <w:jc w:val="center"/>
              <w:rPr>
                <w:color w:val="000000"/>
                <w:sz w:val="19"/>
                <w:szCs w:val="19"/>
                <w:lang w:bidi="he-IL"/>
              </w:rPr>
            </w:pPr>
          </w:p>
        </w:tc>
      </w:tr>
      <w:tr w:rsidR="00C9518D" w:rsidRPr="00B51A60" w14:paraId="146F7A8C" w14:textId="77777777" w:rsidTr="003506EC">
        <w:trPr>
          <w:trHeight w:hRule="exact" w:val="491"/>
        </w:trPr>
        <w:tc>
          <w:tcPr>
            <w:tcW w:w="3328" w:type="dxa"/>
            <w:gridSpan w:val="3"/>
            <w:tcBorders>
              <w:top w:val="single" w:sz="4" w:space="0" w:color="auto"/>
              <w:left w:val="single" w:sz="4" w:space="0" w:color="auto"/>
              <w:bottom w:val="single" w:sz="4" w:space="0" w:color="auto"/>
              <w:right w:val="nil"/>
            </w:tcBorders>
          </w:tcPr>
          <w:p w14:paraId="02EE6CA5" w14:textId="77777777" w:rsidR="00C9518D" w:rsidRPr="00B51A60" w:rsidRDefault="00C9518D" w:rsidP="00C9518D">
            <w:pPr>
              <w:pStyle w:val="Style"/>
              <w:ind w:left="122"/>
              <w:rPr>
                <w:color w:val="000000"/>
                <w:sz w:val="19"/>
                <w:szCs w:val="19"/>
                <w:lang w:bidi="he-IL"/>
              </w:rPr>
            </w:pPr>
            <w:r w:rsidRPr="00B51A60">
              <w:rPr>
                <w:color w:val="000000"/>
                <w:sz w:val="19"/>
                <w:szCs w:val="19"/>
                <w:lang w:bidi="he-IL"/>
              </w:rPr>
              <w:t xml:space="preserve">Were there any </w:t>
            </w:r>
            <w:r w:rsidRPr="00B51A60">
              <w:rPr>
                <w:color w:val="0F0F0F"/>
                <w:sz w:val="19"/>
                <w:szCs w:val="19"/>
                <w:lang w:bidi="he-IL"/>
              </w:rPr>
              <w:t>w</w:t>
            </w:r>
            <w:r w:rsidRPr="00B51A60">
              <w:rPr>
                <w:color w:val="000000"/>
                <w:sz w:val="19"/>
                <w:szCs w:val="19"/>
                <w:lang w:bidi="he-IL"/>
              </w:rPr>
              <w:t xml:space="preserve">itnesses to this accident? </w:t>
            </w:r>
          </w:p>
        </w:tc>
        <w:tc>
          <w:tcPr>
            <w:tcW w:w="3087" w:type="dxa"/>
            <w:gridSpan w:val="2"/>
            <w:tcBorders>
              <w:top w:val="single" w:sz="4" w:space="0" w:color="auto"/>
              <w:left w:val="nil"/>
              <w:bottom w:val="single" w:sz="4" w:space="0" w:color="auto"/>
              <w:right w:val="nil"/>
            </w:tcBorders>
          </w:tcPr>
          <w:p w14:paraId="0FCA9D6F" w14:textId="77777777" w:rsidR="00C9518D" w:rsidRPr="00B51A60" w:rsidRDefault="00C9518D" w:rsidP="00C9518D">
            <w:pPr>
              <w:pStyle w:val="Style"/>
              <w:ind w:right="36"/>
              <w:rPr>
                <w:color w:val="000000"/>
                <w:sz w:val="19"/>
                <w:szCs w:val="19"/>
                <w:lang w:bidi="he-IL"/>
              </w:rPr>
            </w:pPr>
            <w:r w:rsidRPr="00B51A60">
              <w:rPr>
                <w:color w:val="000000"/>
                <w:sz w:val="19"/>
                <w:szCs w:val="19"/>
                <w:lang w:bidi="he-IL"/>
              </w:rPr>
              <w:t xml:space="preserve">         Yes </w:t>
            </w:r>
          </w:p>
        </w:tc>
        <w:tc>
          <w:tcPr>
            <w:tcW w:w="1485" w:type="dxa"/>
            <w:gridSpan w:val="2"/>
            <w:tcBorders>
              <w:top w:val="single" w:sz="4" w:space="0" w:color="auto"/>
              <w:left w:val="nil"/>
              <w:bottom w:val="single" w:sz="4" w:space="0" w:color="auto"/>
              <w:right w:val="nil"/>
            </w:tcBorders>
          </w:tcPr>
          <w:p w14:paraId="6B06543C" w14:textId="77777777" w:rsidR="00C9518D" w:rsidRPr="00B51A60" w:rsidRDefault="00C9518D" w:rsidP="00C9518D">
            <w:pPr>
              <w:pStyle w:val="Style"/>
              <w:ind w:left="576"/>
              <w:rPr>
                <w:color w:val="000000"/>
                <w:sz w:val="19"/>
                <w:szCs w:val="19"/>
                <w:lang w:bidi="he-IL"/>
              </w:rPr>
            </w:pPr>
            <w:r w:rsidRPr="00B51A60">
              <w:rPr>
                <w:color w:val="000000"/>
                <w:sz w:val="19"/>
                <w:szCs w:val="19"/>
                <w:lang w:bidi="he-IL"/>
              </w:rPr>
              <w:t xml:space="preserve">No </w:t>
            </w:r>
          </w:p>
        </w:tc>
        <w:tc>
          <w:tcPr>
            <w:tcW w:w="1553" w:type="dxa"/>
            <w:tcBorders>
              <w:top w:val="single" w:sz="4" w:space="0" w:color="auto"/>
              <w:left w:val="nil"/>
              <w:bottom w:val="single" w:sz="4" w:space="0" w:color="auto"/>
              <w:right w:val="single" w:sz="4" w:space="0" w:color="auto"/>
            </w:tcBorders>
            <w:vAlign w:val="center"/>
          </w:tcPr>
          <w:p w14:paraId="6CDA7961" w14:textId="77777777" w:rsidR="00C9518D" w:rsidRPr="00B51A60" w:rsidRDefault="00C9518D" w:rsidP="00C9518D">
            <w:pPr>
              <w:pStyle w:val="Style"/>
              <w:jc w:val="center"/>
              <w:rPr>
                <w:color w:val="000000"/>
                <w:sz w:val="19"/>
                <w:szCs w:val="19"/>
                <w:lang w:bidi="he-IL"/>
              </w:rPr>
            </w:pPr>
          </w:p>
        </w:tc>
      </w:tr>
      <w:tr w:rsidR="00C9518D" w:rsidRPr="00B51A60" w14:paraId="7C82EBB2" w14:textId="77777777" w:rsidTr="003506EC">
        <w:trPr>
          <w:trHeight w:hRule="exact" w:val="339"/>
        </w:trPr>
        <w:tc>
          <w:tcPr>
            <w:tcW w:w="3328" w:type="dxa"/>
            <w:gridSpan w:val="3"/>
            <w:tcBorders>
              <w:top w:val="single" w:sz="4" w:space="0" w:color="auto"/>
              <w:left w:val="single" w:sz="4" w:space="0" w:color="auto"/>
              <w:bottom w:val="nil"/>
              <w:right w:val="nil"/>
            </w:tcBorders>
            <w:vAlign w:val="center"/>
          </w:tcPr>
          <w:p w14:paraId="13BD0D87" w14:textId="77777777" w:rsidR="00C9518D" w:rsidRPr="00B51A60" w:rsidRDefault="00C9518D" w:rsidP="00C9518D">
            <w:pPr>
              <w:pStyle w:val="Style"/>
              <w:ind w:left="122"/>
              <w:rPr>
                <w:color w:val="0F0F0F"/>
                <w:sz w:val="19"/>
                <w:szCs w:val="19"/>
                <w:lang w:bidi="he-IL"/>
              </w:rPr>
            </w:pPr>
            <w:r w:rsidRPr="00B51A60">
              <w:rPr>
                <w:color w:val="000000"/>
                <w:sz w:val="19"/>
                <w:szCs w:val="19"/>
                <w:lang w:bidi="he-IL"/>
              </w:rPr>
              <w:t>If Yes</w:t>
            </w:r>
            <w:r w:rsidRPr="00B51A60">
              <w:rPr>
                <w:color w:val="0F0F0F"/>
                <w:sz w:val="19"/>
                <w:szCs w:val="19"/>
                <w:lang w:bidi="he-IL"/>
              </w:rPr>
              <w:t xml:space="preserve">, </w:t>
            </w:r>
            <w:r w:rsidRPr="00B51A60">
              <w:rPr>
                <w:color w:val="000000"/>
                <w:sz w:val="19"/>
                <w:szCs w:val="19"/>
                <w:lang w:bidi="he-IL"/>
              </w:rPr>
              <w:t>complete the follo</w:t>
            </w:r>
            <w:r w:rsidRPr="00B51A60">
              <w:rPr>
                <w:color w:val="0F0F0F"/>
                <w:sz w:val="19"/>
                <w:szCs w:val="19"/>
                <w:lang w:bidi="he-IL"/>
              </w:rPr>
              <w:t>w</w:t>
            </w:r>
            <w:r w:rsidRPr="00B51A60">
              <w:rPr>
                <w:color w:val="000000"/>
                <w:sz w:val="19"/>
                <w:szCs w:val="19"/>
                <w:lang w:bidi="he-IL"/>
              </w:rPr>
              <w:t>ing</w:t>
            </w:r>
            <w:r w:rsidRPr="00B51A60">
              <w:rPr>
                <w:color w:val="0F0F0F"/>
                <w:sz w:val="19"/>
                <w:szCs w:val="19"/>
                <w:lang w:bidi="he-IL"/>
              </w:rPr>
              <w:t xml:space="preserve">: </w:t>
            </w:r>
          </w:p>
        </w:tc>
        <w:tc>
          <w:tcPr>
            <w:tcW w:w="1446" w:type="dxa"/>
            <w:tcBorders>
              <w:top w:val="single" w:sz="4" w:space="0" w:color="auto"/>
              <w:left w:val="nil"/>
              <w:bottom w:val="nil"/>
              <w:right w:val="nil"/>
            </w:tcBorders>
            <w:vAlign w:val="center"/>
          </w:tcPr>
          <w:p w14:paraId="56BC9E27" w14:textId="77777777" w:rsidR="00C9518D" w:rsidRPr="00B51A60" w:rsidRDefault="00C9518D" w:rsidP="00C9518D">
            <w:pPr>
              <w:pStyle w:val="Style"/>
              <w:jc w:val="center"/>
              <w:rPr>
                <w:color w:val="0F0F0F"/>
                <w:sz w:val="19"/>
                <w:szCs w:val="19"/>
                <w:lang w:bidi="he-IL"/>
              </w:rPr>
            </w:pPr>
          </w:p>
        </w:tc>
        <w:tc>
          <w:tcPr>
            <w:tcW w:w="1641" w:type="dxa"/>
            <w:tcBorders>
              <w:top w:val="single" w:sz="4" w:space="0" w:color="auto"/>
              <w:left w:val="nil"/>
              <w:bottom w:val="nil"/>
              <w:right w:val="nil"/>
            </w:tcBorders>
            <w:vAlign w:val="center"/>
          </w:tcPr>
          <w:p w14:paraId="1D0C1B28" w14:textId="77777777" w:rsidR="00C9518D" w:rsidRPr="00B51A60" w:rsidRDefault="00C9518D" w:rsidP="00C9518D">
            <w:pPr>
              <w:pStyle w:val="Style"/>
              <w:jc w:val="center"/>
              <w:rPr>
                <w:color w:val="0F0F0F"/>
                <w:sz w:val="19"/>
                <w:szCs w:val="19"/>
                <w:lang w:bidi="he-IL"/>
              </w:rPr>
            </w:pPr>
          </w:p>
        </w:tc>
        <w:tc>
          <w:tcPr>
            <w:tcW w:w="331" w:type="dxa"/>
            <w:tcBorders>
              <w:top w:val="single" w:sz="4" w:space="0" w:color="auto"/>
              <w:left w:val="nil"/>
              <w:bottom w:val="nil"/>
              <w:right w:val="nil"/>
            </w:tcBorders>
            <w:vAlign w:val="center"/>
          </w:tcPr>
          <w:p w14:paraId="747A90F7" w14:textId="77777777" w:rsidR="00C9518D" w:rsidRPr="00B51A60" w:rsidRDefault="00C9518D" w:rsidP="00C9518D">
            <w:pPr>
              <w:pStyle w:val="Style"/>
              <w:jc w:val="center"/>
              <w:rPr>
                <w:color w:val="0F0F0F"/>
                <w:sz w:val="19"/>
                <w:szCs w:val="19"/>
                <w:lang w:bidi="he-IL"/>
              </w:rPr>
            </w:pPr>
          </w:p>
        </w:tc>
        <w:tc>
          <w:tcPr>
            <w:tcW w:w="1154" w:type="dxa"/>
            <w:tcBorders>
              <w:top w:val="single" w:sz="4" w:space="0" w:color="auto"/>
              <w:left w:val="nil"/>
              <w:bottom w:val="nil"/>
              <w:right w:val="nil"/>
            </w:tcBorders>
            <w:vAlign w:val="center"/>
          </w:tcPr>
          <w:p w14:paraId="1D183FDB" w14:textId="77777777" w:rsidR="00C9518D" w:rsidRPr="00B51A60" w:rsidRDefault="00C9518D" w:rsidP="00C9518D">
            <w:pPr>
              <w:pStyle w:val="Style"/>
              <w:jc w:val="center"/>
              <w:rPr>
                <w:color w:val="0F0F0F"/>
                <w:sz w:val="19"/>
                <w:szCs w:val="19"/>
                <w:lang w:bidi="he-IL"/>
              </w:rPr>
            </w:pPr>
          </w:p>
        </w:tc>
        <w:tc>
          <w:tcPr>
            <w:tcW w:w="1553" w:type="dxa"/>
            <w:tcBorders>
              <w:top w:val="single" w:sz="4" w:space="0" w:color="auto"/>
              <w:left w:val="nil"/>
              <w:bottom w:val="nil"/>
              <w:right w:val="single" w:sz="4" w:space="0" w:color="auto"/>
            </w:tcBorders>
            <w:vAlign w:val="center"/>
          </w:tcPr>
          <w:p w14:paraId="46566C3B" w14:textId="77777777" w:rsidR="00C9518D" w:rsidRPr="00B51A60" w:rsidRDefault="00C9518D" w:rsidP="00C9518D">
            <w:pPr>
              <w:pStyle w:val="Style"/>
              <w:jc w:val="center"/>
              <w:rPr>
                <w:color w:val="0F0F0F"/>
                <w:sz w:val="19"/>
                <w:szCs w:val="19"/>
                <w:lang w:bidi="he-IL"/>
              </w:rPr>
            </w:pPr>
          </w:p>
        </w:tc>
      </w:tr>
      <w:tr w:rsidR="00C9518D" w:rsidRPr="00B51A60" w14:paraId="30B02835" w14:textId="77777777" w:rsidTr="003506EC">
        <w:trPr>
          <w:trHeight w:hRule="exact" w:val="412"/>
        </w:trPr>
        <w:tc>
          <w:tcPr>
            <w:tcW w:w="1919" w:type="dxa"/>
            <w:gridSpan w:val="2"/>
            <w:tcBorders>
              <w:top w:val="nil"/>
              <w:left w:val="single" w:sz="4" w:space="0" w:color="auto"/>
              <w:bottom w:val="single" w:sz="4" w:space="0" w:color="auto"/>
              <w:right w:val="nil"/>
            </w:tcBorders>
            <w:vAlign w:val="center"/>
          </w:tcPr>
          <w:p w14:paraId="45990AD1" w14:textId="77777777" w:rsidR="00C9518D" w:rsidRPr="00B51A60" w:rsidRDefault="00C9518D" w:rsidP="00C9518D">
            <w:pPr>
              <w:pStyle w:val="Style"/>
              <w:ind w:left="122"/>
              <w:rPr>
                <w:color w:val="000000"/>
                <w:sz w:val="19"/>
                <w:szCs w:val="19"/>
                <w:lang w:bidi="he-IL"/>
              </w:rPr>
            </w:pPr>
            <w:r>
              <w:rPr>
                <w:color w:val="000000"/>
                <w:sz w:val="19"/>
                <w:szCs w:val="19"/>
                <w:lang w:bidi="he-IL"/>
              </w:rPr>
              <w:t>Name of Witness(</w:t>
            </w:r>
            <w:proofErr w:type="spellStart"/>
            <w:r w:rsidRPr="00B51A60">
              <w:rPr>
                <w:color w:val="000000"/>
                <w:sz w:val="19"/>
                <w:szCs w:val="19"/>
                <w:lang w:bidi="he-IL"/>
              </w:rPr>
              <w:t>es</w:t>
            </w:r>
            <w:proofErr w:type="spellEnd"/>
            <w:r w:rsidRPr="00B51A60">
              <w:rPr>
                <w:color w:val="000000"/>
                <w:sz w:val="19"/>
                <w:szCs w:val="19"/>
                <w:lang w:bidi="he-IL"/>
              </w:rPr>
              <w:t xml:space="preserve">) </w:t>
            </w:r>
          </w:p>
        </w:tc>
        <w:tc>
          <w:tcPr>
            <w:tcW w:w="1409" w:type="dxa"/>
            <w:tcBorders>
              <w:top w:val="nil"/>
              <w:left w:val="nil"/>
              <w:bottom w:val="single" w:sz="4" w:space="0" w:color="auto"/>
              <w:right w:val="nil"/>
            </w:tcBorders>
            <w:vAlign w:val="center"/>
          </w:tcPr>
          <w:p w14:paraId="1B40D735" w14:textId="77777777" w:rsidR="00C9518D" w:rsidRPr="00B51A60" w:rsidRDefault="00C9518D" w:rsidP="00C9518D">
            <w:pPr>
              <w:pStyle w:val="Style"/>
              <w:rPr>
                <w:color w:val="000000"/>
                <w:sz w:val="19"/>
                <w:szCs w:val="19"/>
                <w:lang w:bidi="he-IL"/>
              </w:rPr>
            </w:pPr>
          </w:p>
        </w:tc>
        <w:tc>
          <w:tcPr>
            <w:tcW w:w="1446" w:type="dxa"/>
            <w:tcBorders>
              <w:top w:val="nil"/>
              <w:left w:val="nil"/>
              <w:bottom w:val="single" w:sz="4" w:space="0" w:color="auto"/>
              <w:right w:val="nil"/>
            </w:tcBorders>
            <w:vAlign w:val="center"/>
          </w:tcPr>
          <w:p w14:paraId="218CD995" w14:textId="77777777" w:rsidR="00C9518D" w:rsidRPr="00B51A60" w:rsidRDefault="00C9518D" w:rsidP="00C9518D">
            <w:pPr>
              <w:pStyle w:val="Style"/>
              <w:ind w:right="396"/>
              <w:jc w:val="right"/>
              <w:rPr>
                <w:color w:val="000000"/>
                <w:sz w:val="19"/>
                <w:szCs w:val="19"/>
                <w:lang w:bidi="he-IL"/>
              </w:rPr>
            </w:pPr>
            <w:r w:rsidRPr="00B51A60">
              <w:rPr>
                <w:color w:val="000000"/>
                <w:sz w:val="19"/>
                <w:szCs w:val="19"/>
                <w:lang w:bidi="he-IL"/>
              </w:rPr>
              <w:t xml:space="preserve">Address </w:t>
            </w:r>
          </w:p>
        </w:tc>
        <w:tc>
          <w:tcPr>
            <w:tcW w:w="1641" w:type="dxa"/>
            <w:tcBorders>
              <w:top w:val="nil"/>
              <w:left w:val="nil"/>
              <w:bottom w:val="single" w:sz="4" w:space="0" w:color="auto"/>
              <w:right w:val="nil"/>
            </w:tcBorders>
            <w:vAlign w:val="center"/>
          </w:tcPr>
          <w:p w14:paraId="3383EDFD" w14:textId="77777777" w:rsidR="00C9518D" w:rsidRPr="00B51A60" w:rsidRDefault="00C9518D" w:rsidP="00C9518D">
            <w:pPr>
              <w:pStyle w:val="Style"/>
              <w:jc w:val="center"/>
              <w:rPr>
                <w:color w:val="000000"/>
                <w:sz w:val="19"/>
                <w:szCs w:val="19"/>
                <w:lang w:bidi="he-IL"/>
              </w:rPr>
            </w:pPr>
          </w:p>
        </w:tc>
        <w:tc>
          <w:tcPr>
            <w:tcW w:w="3038" w:type="dxa"/>
            <w:gridSpan w:val="3"/>
            <w:tcBorders>
              <w:top w:val="nil"/>
              <w:left w:val="nil"/>
              <w:bottom w:val="single" w:sz="4" w:space="0" w:color="auto"/>
              <w:right w:val="single" w:sz="4" w:space="0" w:color="auto"/>
            </w:tcBorders>
            <w:vAlign w:val="center"/>
          </w:tcPr>
          <w:p w14:paraId="674DD9FA" w14:textId="77777777" w:rsidR="00C9518D" w:rsidRPr="00B51A60" w:rsidRDefault="00C9518D" w:rsidP="00C9518D">
            <w:pPr>
              <w:pStyle w:val="Style"/>
              <w:ind w:right="1317"/>
              <w:jc w:val="right"/>
              <w:rPr>
                <w:color w:val="000000"/>
                <w:sz w:val="19"/>
                <w:szCs w:val="19"/>
                <w:lang w:bidi="he-IL"/>
              </w:rPr>
            </w:pPr>
            <w:r w:rsidRPr="00B51A60">
              <w:rPr>
                <w:color w:val="000000"/>
                <w:sz w:val="19"/>
                <w:szCs w:val="19"/>
                <w:lang w:bidi="he-IL"/>
              </w:rPr>
              <w:t xml:space="preserve">Telephone </w:t>
            </w:r>
          </w:p>
        </w:tc>
      </w:tr>
      <w:tr w:rsidR="00C9518D" w:rsidRPr="00B51A60" w14:paraId="0536F4F4" w14:textId="77777777" w:rsidTr="003506EC">
        <w:trPr>
          <w:trHeight w:hRule="exact" w:val="417"/>
        </w:trPr>
        <w:tc>
          <w:tcPr>
            <w:tcW w:w="296" w:type="dxa"/>
            <w:tcBorders>
              <w:top w:val="single" w:sz="4" w:space="0" w:color="auto"/>
              <w:left w:val="single" w:sz="4" w:space="0" w:color="auto"/>
              <w:bottom w:val="single" w:sz="4" w:space="0" w:color="auto"/>
              <w:right w:val="nil"/>
            </w:tcBorders>
            <w:vAlign w:val="center"/>
          </w:tcPr>
          <w:p w14:paraId="710351AB" w14:textId="77777777" w:rsidR="00C9518D" w:rsidRPr="00435AF9" w:rsidRDefault="00C9518D" w:rsidP="00C9518D">
            <w:pPr>
              <w:pStyle w:val="Style"/>
              <w:jc w:val="center"/>
              <w:rPr>
                <w:sz w:val="18"/>
                <w:szCs w:val="18"/>
                <w:lang w:bidi="he-IL"/>
              </w:rPr>
            </w:pPr>
          </w:p>
        </w:tc>
        <w:tc>
          <w:tcPr>
            <w:tcW w:w="1623" w:type="dxa"/>
            <w:tcBorders>
              <w:top w:val="single" w:sz="4" w:space="0" w:color="auto"/>
              <w:left w:val="nil"/>
              <w:bottom w:val="single" w:sz="4" w:space="0" w:color="auto"/>
              <w:right w:val="nil"/>
            </w:tcBorders>
            <w:vAlign w:val="center"/>
          </w:tcPr>
          <w:p w14:paraId="2760F3DA" w14:textId="77777777" w:rsidR="00C9518D" w:rsidRPr="00435AF9" w:rsidRDefault="00C9518D" w:rsidP="00C9518D">
            <w:pPr>
              <w:pStyle w:val="Style"/>
              <w:jc w:val="center"/>
              <w:rPr>
                <w:sz w:val="18"/>
                <w:szCs w:val="18"/>
                <w:lang w:bidi="he-IL"/>
              </w:rPr>
            </w:pPr>
          </w:p>
        </w:tc>
        <w:tc>
          <w:tcPr>
            <w:tcW w:w="1409" w:type="dxa"/>
            <w:tcBorders>
              <w:top w:val="single" w:sz="4" w:space="0" w:color="auto"/>
              <w:left w:val="nil"/>
              <w:bottom w:val="single" w:sz="4" w:space="0" w:color="auto"/>
              <w:right w:val="nil"/>
            </w:tcBorders>
            <w:vAlign w:val="center"/>
          </w:tcPr>
          <w:p w14:paraId="4D77A6DF" w14:textId="77777777" w:rsidR="00C9518D" w:rsidRPr="00435AF9" w:rsidRDefault="00C9518D" w:rsidP="00C9518D">
            <w:pPr>
              <w:pStyle w:val="Style"/>
              <w:jc w:val="center"/>
              <w:rPr>
                <w:sz w:val="18"/>
                <w:szCs w:val="18"/>
                <w:lang w:bidi="he-IL"/>
              </w:rPr>
            </w:pPr>
          </w:p>
        </w:tc>
        <w:tc>
          <w:tcPr>
            <w:tcW w:w="1446" w:type="dxa"/>
            <w:tcBorders>
              <w:top w:val="single" w:sz="4" w:space="0" w:color="auto"/>
              <w:left w:val="nil"/>
              <w:bottom w:val="single" w:sz="4" w:space="0" w:color="auto"/>
              <w:right w:val="nil"/>
            </w:tcBorders>
            <w:vAlign w:val="center"/>
          </w:tcPr>
          <w:p w14:paraId="02498717" w14:textId="77777777" w:rsidR="00C9518D" w:rsidRPr="00435AF9" w:rsidRDefault="00C9518D" w:rsidP="00C9518D">
            <w:pPr>
              <w:pStyle w:val="Style"/>
              <w:jc w:val="center"/>
              <w:rPr>
                <w:sz w:val="18"/>
                <w:szCs w:val="18"/>
                <w:lang w:bidi="he-IL"/>
              </w:rPr>
            </w:pPr>
          </w:p>
        </w:tc>
        <w:tc>
          <w:tcPr>
            <w:tcW w:w="1641" w:type="dxa"/>
            <w:tcBorders>
              <w:top w:val="single" w:sz="4" w:space="0" w:color="auto"/>
              <w:left w:val="nil"/>
              <w:bottom w:val="single" w:sz="4" w:space="0" w:color="auto"/>
              <w:right w:val="nil"/>
            </w:tcBorders>
            <w:vAlign w:val="center"/>
          </w:tcPr>
          <w:p w14:paraId="59D03B2C" w14:textId="77777777" w:rsidR="00C9518D" w:rsidRPr="00435AF9" w:rsidRDefault="00C9518D" w:rsidP="00C9518D">
            <w:pPr>
              <w:pStyle w:val="Style"/>
              <w:jc w:val="center"/>
              <w:rPr>
                <w:sz w:val="18"/>
                <w:szCs w:val="18"/>
                <w:lang w:bidi="he-IL"/>
              </w:rPr>
            </w:pPr>
          </w:p>
        </w:tc>
        <w:tc>
          <w:tcPr>
            <w:tcW w:w="331" w:type="dxa"/>
            <w:tcBorders>
              <w:top w:val="single" w:sz="4" w:space="0" w:color="auto"/>
              <w:left w:val="nil"/>
              <w:bottom w:val="single" w:sz="4" w:space="0" w:color="auto"/>
              <w:right w:val="nil"/>
            </w:tcBorders>
            <w:vAlign w:val="center"/>
          </w:tcPr>
          <w:p w14:paraId="247ADB35" w14:textId="77777777" w:rsidR="00C9518D" w:rsidRPr="00435AF9" w:rsidRDefault="00C9518D" w:rsidP="00C9518D">
            <w:pPr>
              <w:pStyle w:val="Style"/>
              <w:jc w:val="center"/>
              <w:rPr>
                <w:sz w:val="18"/>
                <w:szCs w:val="18"/>
                <w:lang w:bidi="he-IL"/>
              </w:rPr>
            </w:pPr>
          </w:p>
        </w:tc>
        <w:tc>
          <w:tcPr>
            <w:tcW w:w="1154" w:type="dxa"/>
            <w:tcBorders>
              <w:top w:val="single" w:sz="4" w:space="0" w:color="auto"/>
              <w:left w:val="nil"/>
              <w:bottom w:val="single" w:sz="4" w:space="0" w:color="auto"/>
              <w:right w:val="nil"/>
            </w:tcBorders>
            <w:vAlign w:val="center"/>
          </w:tcPr>
          <w:p w14:paraId="18385108" w14:textId="77777777" w:rsidR="00C9518D" w:rsidRPr="00435AF9" w:rsidRDefault="00C9518D" w:rsidP="00C9518D">
            <w:pPr>
              <w:pStyle w:val="Style"/>
              <w:jc w:val="center"/>
              <w:rPr>
                <w:sz w:val="18"/>
                <w:szCs w:val="18"/>
                <w:lang w:bidi="he-IL"/>
              </w:rPr>
            </w:pPr>
          </w:p>
        </w:tc>
        <w:tc>
          <w:tcPr>
            <w:tcW w:w="1553" w:type="dxa"/>
            <w:tcBorders>
              <w:top w:val="single" w:sz="4" w:space="0" w:color="auto"/>
              <w:left w:val="nil"/>
              <w:bottom w:val="single" w:sz="4" w:space="0" w:color="auto"/>
              <w:right w:val="single" w:sz="4" w:space="0" w:color="auto"/>
            </w:tcBorders>
            <w:vAlign w:val="center"/>
          </w:tcPr>
          <w:p w14:paraId="43894C0A" w14:textId="77777777" w:rsidR="00C9518D" w:rsidRPr="00435AF9" w:rsidRDefault="00C9518D" w:rsidP="00C9518D">
            <w:pPr>
              <w:pStyle w:val="Style"/>
              <w:jc w:val="center"/>
              <w:rPr>
                <w:sz w:val="18"/>
                <w:szCs w:val="18"/>
                <w:lang w:bidi="he-IL"/>
              </w:rPr>
            </w:pPr>
          </w:p>
        </w:tc>
      </w:tr>
      <w:tr w:rsidR="00C9518D" w:rsidRPr="00B51A60" w14:paraId="410AB456" w14:textId="77777777" w:rsidTr="003506EC">
        <w:trPr>
          <w:trHeight w:hRule="exact" w:val="434"/>
        </w:trPr>
        <w:tc>
          <w:tcPr>
            <w:tcW w:w="296" w:type="dxa"/>
            <w:tcBorders>
              <w:top w:val="single" w:sz="4" w:space="0" w:color="auto"/>
              <w:left w:val="single" w:sz="4" w:space="0" w:color="auto"/>
              <w:bottom w:val="single" w:sz="4" w:space="0" w:color="auto"/>
              <w:right w:val="nil"/>
            </w:tcBorders>
            <w:vAlign w:val="center"/>
          </w:tcPr>
          <w:p w14:paraId="285FD589" w14:textId="77777777" w:rsidR="00C9518D" w:rsidRPr="00435AF9" w:rsidRDefault="00C9518D" w:rsidP="00C9518D">
            <w:pPr>
              <w:pStyle w:val="Style"/>
              <w:jc w:val="center"/>
              <w:rPr>
                <w:sz w:val="18"/>
                <w:szCs w:val="18"/>
                <w:lang w:bidi="he-IL"/>
              </w:rPr>
            </w:pPr>
          </w:p>
        </w:tc>
        <w:tc>
          <w:tcPr>
            <w:tcW w:w="1623" w:type="dxa"/>
            <w:tcBorders>
              <w:top w:val="single" w:sz="4" w:space="0" w:color="auto"/>
              <w:left w:val="nil"/>
              <w:bottom w:val="single" w:sz="4" w:space="0" w:color="auto"/>
              <w:right w:val="nil"/>
            </w:tcBorders>
            <w:vAlign w:val="center"/>
          </w:tcPr>
          <w:p w14:paraId="7F8FB8A4" w14:textId="77777777" w:rsidR="00C9518D" w:rsidRPr="00435AF9" w:rsidRDefault="00C9518D" w:rsidP="00C9518D">
            <w:pPr>
              <w:pStyle w:val="Style"/>
              <w:jc w:val="center"/>
              <w:rPr>
                <w:sz w:val="18"/>
                <w:szCs w:val="18"/>
                <w:lang w:bidi="he-IL"/>
              </w:rPr>
            </w:pPr>
          </w:p>
        </w:tc>
        <w:tc>
          <w:tcPr>
            <w:tcW w:w="1409" w:type="dxa"/>
            <w:tcBorders>
              <w:top w:val="single" w:sz="4" w:space="0" w:color="auto"/>
              <w:left w:val="nil"/>
              <w:bottom w:val="single" w:sz="4" w:space="0" w:color="auto"/>
              <w:right w:val="nil"/>
            </w:tcBorders>
            <w:vAlign w:val="center"/>
          </w:tcPr>
          <w:p w14:paraId="47AB5D8B" w14:textId="77777777" w:rsidR="00C9518D" w:rsidRPr="00435AF9" w:rsidRDefault="00C9518D" w:rsidP="00C9518D">
            <w:pPr>
              <w:pStyle w:val="Style"/>
              <w:jc w:val="center"/>
              <w:rPr>
                <w:sz w:val="18"/>
                <w:szCs w:val="18"/>
                <w:lang w:bidi="he-IL"/>
              </w:rPr>
            </w:pPr>
          </w:p>
        </w:tc>
        <w:tc>
          <w:tcPr>
            <w:tcW w:w="1446" w:type="dxa"/>
            <w:tcBorders>
              <w:top w:val="single" w:sz="4" w:space="0" w:color="auto"/>
              <w:left w:val="nil"/>
              <w:bottom w:val="single" w:sz="4" w:space="0" w:color="auto"/>
              <w:right w:val="nil"/>
            </w:tcBorders>
            <w:vAlign w:val="center"/>
          </w:tcPr>
          <w:p w14:paraId="143081FA" w14:textId="77777777" w:rsidR="00C9518D" w:rsidRPr="00435AF9" w:rsidRDefault="00C9518D" w:rsidP="00C9518D">
            <w:pPr>
              <w:pStyle w:val="Style"/>
              <w:jc w:val="center"/>
              <w:rPr>
                <w:sz w:val="18"/>
                <w:szCs w:val="18"/>
                <w:lang w:bidi="he-IL"/>
              </w:rPr>
            </w:pPr>
          </w:p>
        </w:tc>
        <w:tc>
          <w:tcPr>
            <w:tcW w:w="1641" w:type="dxa"/>
            <w:tcBorders>
              <w:top w:val="single" w:sz="4" w:space="0" w:color="auto"/>
              <w:left w:val="nil"/>
              <w:bottom w:val="single" w:sz="4" w:space="0" w:color="auto"/>
              <w:right w:val="nil"/>
            </w:tcBorders>
            <w:vAlign w:val="center"/>
          </w:tcPr>
          <w:p w14:paraId="23F71D8D" w14:textId="77777777" w:rsidR="00C9518D" w:rsidRPr="00435AF9" w:rsidRDefault="00C9518D" w:rsidP="00C9518D">
            <w:pPr>
              <w:pStyle w:val="Style"/>
              <w:jc w:val="center"/>
              <w:rPr>
                <w:sz w:val="18"/>
                <w:szCs w:val="18"/>
                <w:lang w:bidi="he-IL"/>
              </w:rPr>
            </w:pPr>
          </w:p>
        </w:tc>
        <w:tc>
          <w:tcPr>
            <w:tcW w:w="331" w:type="dxa"/>
            <w:tcBorders>
              <w:top w:val="single" w:sz="4" w:space="0" w:color="auto"/>
              <w:left w:val="nil"/>
              <w:bottom w:val="single" w:sz="4" w:space="0" w:color="auto"/>
              <w:right w:val="nil"/>
            </w:tcBorders>
            <w:vAlign w:val="center"/>
          </w:tcPr>
          <w:p w14:paraId="5A3579DF" w14:textId="77777777" w:rsidR="00C9518D" w:rsidRPr="00435AF9" w:rsidRDefault="00C9518D" w:rsidP="00C9518D">
            <w:pPr>
              <w:pStyle w:val="Style"/>
              <w:jc w:val="center"/>
              <w:rPr>
                <w:sz w:val="18"/>
                <w:szCs w:val="18"/>
                <w:lang w:bidi="he-IL"/>
              </w:rPr>
            </w:pPr>
          </w:p>
        </w:tc>
        <w:tc>
          <w:tcPr>
            <w:tcW w:w="1154" w:type="dxa"/>
            <w:tcBorders>
              <w:top w:val="single" w:sz="4" w:space="0" w:color="auto"/>
              <w:left w:val="nil"/>
              <w:bottom w:val="single" w:sz="4" w:space="0" w:color="auto"/>
              <w:right w:val="nil"/>
            </w:tcBorders>
            <w:vAlign w:val="center"/>
          </w:tcPr>
          <w:p w14:paraId="50913D12" w14:textId="77777777" w:rsidR="00C9518D" w:rsidRPr="00435AF9" w:rsidRDefault="00C9518D" w:rsidP="00C9518D">
            <w:pPr>
              <w:pStyle w:val="Style"/>
              <w:jc w:val="center"/>
              <w:rPr>
                <w:sz w:val="18"/>
                <w:szCs w:val="18"/>
                <w:lang w:bidi="he-IL"/>
              </w:rPr>
            </w:pPr>
          </w:p>
        </w:tc>
        <w:tc>
          <w:tcPr>
            <w:tcW w:w="1553" w:type="dxa"/>
            <w:tcBorders>
              <w:top w:val="single" w:sz="4" w:space="0" w:color="auto"/>
              <w:left w:val="nil"/>
              <w:bottom w:val="single" w:sz="4" w:space="0" w:color="auto"/>
              <w:right w:val="single" w:sz="4" w:space="0" w:color="auto"/>
            </w:tcBorders>
            <w:vAlign w:val="center"/>
          </w:tcPr>
          <w:p w14:paraId="6EE0CC4E" w14:textId="77777777" w:rsidR="00C9518D" w:rsidRPr="00435AF9" w:rsidRDefault="00C9518D" w:rsidP="00C9518D">
            <w:pPr>
              <w:pStyle w:val="Style"/>
              <w:jc w:val="center"/>
              <w:rPr>
                <w:sz w:val="18"/>
                <w:szCs w:val="18"/>
                <w:lang w:bidi="he-IL"/>
              </w:rPr>
            </w:pPr>
          </w:p>
        </w:tc>
      </w:tr>
      <w:tr w:rsidR="00C9518D" w:rsidRPr="00B51A60" w14:paraId="0A3D76B5" w14:textId="77777777" w:rsidTr="003506EC">
        <w:trPr>
          <w:trHeight w:hRule="exact" w:val="448"/>
        </w:trPr>
        <w:tc>
          <w:tcPr>
            <w:tcW w:w="296" w:type="dxa"/>
            <w:tcBorders>
              <w:top w:val="single" w:sz="4" w:space="0" w:color="auto"/>
              <w:left w:val="single" w:sz="4" w:space="0" w:color="auto"/>
              <w:bottom w:val="single" w:sz="4" w:space="0" w:color="auto"/>
              <w:right w:val="nil"/>
            </w:tcBorders>
            <w:vAlign w:val="center"/>
          </w:tcPr>
          <w:p w14:paraId="52B52593" w14:textId="77777777" w:rsidR="00C9518D" w:rsidRPr="00435AF9" w:rsidRDefault="00C9518D" w:rsidP="00C9518D">
            <w:pPr>
              <w:pStyle w:val="Style"/>
              <w:jc w:val="center"/>
              <w:rPr>
                <w:sz w:val="18"/>
                <w:szCs w:val="18"/>
                <w:lang w:bidi="he-IL"/>
              </w:rPr>
            </w:pPr>
          </w:p>
        </w:tc>
        <w:tc>
          <w:tcPr>
            <w:tcW w:w="1623" w:type="dxa"/>
            <w:tcBorders>
              <w:top w:val="single" w:sz="4" w:space="0" w:color="auto"/>
              <w:left w:val="nil"/>
              <w:bottom w:val="single" w:sz="4" w:space="0" w:color="auto"/>
              <w:right w:val="nil"/>
            </w:tcBorders>
            <w:vAlign w:val="center"/>
          </w:tcPr>
          <w:p w14:paraId="0A6F6C8B" w14:textId="77777777" w:rsidR="00C9518D" w:rsidRPr="00435AF9" w:rsidRDefault="00C9518D" w:rsidP="00C9518D">
            <w:pPr>
              <w:pStyle w:val="Style"/>
              <w:jc w:val="center"/>
              <w:rPr>
                <w:sz w:val="18"/>
                <w:szCs w:val="18"/>
                <w:lang w:bidi="he-IL"/>
              </w:rPr>
            </w:pPr>
          </w:p>
        </w:tc>
        <w:tc>
          <w:tcPr>
            <w:tcW w:w="1409" w:type="dxa"/>
            <w:tcBorders>
              <w:top w:val="single" w:sz="4" w:space="0" w:color="auto"/>
              <w:left w:val="nil"/>
              <w:bottom w:val="single" w:sz="4" w:space="0" w:color="auto"/>
              <w:right w:val="nil"/>
            </w:tcBorders>
            <w:vAlign w:val="center"/>
          </w:tcPr>
          <w:p w14:paraId="6FA3D8CD" w14:textId="77777777" w:rsidR="00C9518D" w:rsidRPr="00435AF9" w:rsidRDefault="00C9518D" w:rsidP="00C9518D">
            <w:pPr>
              <w:pStyle w:val="Style"/>
              <w:jc w:val="center"/>
              <w:rPr>
                <w:sz w:val="18"/>
                <w:szCs w:val="18"/>
                <w:lang w:bidi="he-IL"/>
              </w:rPr>
            </w:pPr>
          </w:p>
        </w:tc>
        <w:tc>
          <w:tcPr>
            <w:tcW w:w="1446" w:type="dxa"/>
            <w:tcBorders>
              <w:top w:val="single" w:sz="4" w:space="0" w:color="auto"/>
              <w:left w:val="nil"/>
              <w:bottom w:val="single" w:sz="4" w:space="0" w:color="auto"/>
              <w:right w:val="nil"/>
            </w:tcBorders>
            <w:vAlign w:val="center"/>
          </w:tcPr>
          <w:p w14:paraId="7BC1152C" w14:textId="77777777" w:rsidR="00C9518D" w:rsidRPr="00435AF9" w:rsidRDefault="00C9518D" w:rsidP="00C9518D">
            <w:pPr>
              <w:pStyle w:val="Style"/>
              <w:jc w:val="center"/>
              <w:rPr>
                <w:sz w:val="18"/>
                <w:szCs w:val="18"/>
                <w:lang w:bidi="he-IL"/>
              </w:rPr>
            </w:pPr>
          </w:p>
        </w:tc>
        <w:tc>
          <w:tcPr>
            <w:tcW w:w="1641" w:type="dxa"/>
            <w:tcBorders>
              <w:top w:val="single" w:sz="4" w:space="0" w:color="auto"/>
              <w:left w:val="nil"/>
              <w:bottom w:val="single" w:sz="4" w:space="0" w:color="auto"/>
              <w:right w:val="nil"/>
            </w:tcBorders>
            <w:vAlign w:val="center"/>
          </w:tcPr>
          <w:p w14:paraId="39563DFC" w14:textId="77777777" w:rsidR="00C9518D" w:rsidRPr="00435AF9" w:rsidRDefault="00C9518D" w:rsidP="00C9518D">
            <w:pPr>
              <w:pStyle w:val="Style"/>
              <w:jc w:val="center"/>
              <w:rPr>
                <w:sz w:val="18"/>
                <w:szCs w:val="18"/>
                <w:lang w:bidi="he-IL"/>
              </w:rPr>
            </w:pPr>
          </w:p>
        </w:tc>
        <w:tc>
          <w:tcPr>
            <w:tcW w:w="331" w:type="dxa"/>
            <w:tcBorders>
              <w:top w:val="single" w:sz="4" w:space="0" w:color="auto"/>
              <w:left w:val="nil"/>
              <w:bottom w:val="single" w:sz="4" w:space="0" w:color="auto"/>
              <w:right w:val="nil"/>
            </w:tcBorders>
            <w:vAlign w:val="center"/>
          </w:tcPr>
          <w:p w14:paraId="3C94AFE8" w14:textId="77777777" w:rsidR="00C9518D" w:rsidRPr="00435AF9" w:rsidRDefault="00C9518D" w:rsidP="00C9518D">
            <w:pPr>
              <w:pStyle w:val="Style"/>
              <w:jc w:val="center"/>
              <w:rPr>
                <w:sz w:val="18"/>
                <w:szCs w:val="18"/>
                <w:lang w:bidi="he-IL"/>
              </w:rPr>
            </w:pPr>
          </w:p>
        </w:tc>
        <w:tc>
          <w:tcPr>
            <w:tcW w:w="1154" w:type="dxa"/>
            <w:tcBorders>
              <w:top w:val="single" w:sz="4" w:space="0" w:color="auto"/>
              <w:left w:val="nil"/>
              <w:bottom w:val="single" w:sz="4" w:space="0" w:color="auto"/>
              <w:right w:val="nil"/>
            </w:tcBorders>
            <w:vAlign w:val="center"/>
          </w:tcPr>
          <w:p w14:paraId="2F2D3C70" w14:textId="77777777" w:rsidR="00C9518D" w:rsidRPr="00435AF9" w:rsidRDefault="00C9518D" w:rsidP="00C9518D">
            <w:pPr>
              <w:pStyle w:val="Style"/>
              <w:jc w:val="center"/>
              <w:rPr>
                <w:sz w:val="18"/>
                <w:szCs w:val="18"/>
                <w:lang w:bidi="he-IL"/>
              </w:rPr>
            </w:pPr>
          </w:p>
        </w:tc>
        <w:tc>
          <w:tcPr>
            <w:tcW w:w="1553" w:type="dxa"/>
            <w:tcBorders>
              <w:top w:val="single" w:sz="4" w:space="0" w:color="auto"/>
              <w:left w:val="nil"/>
              <w:bottom w:val="single" w:sz="4" w:space="0" w:color="auto"/>
              <w:right w:val="single" w:sz="4" w:space="0" w:color="auto"/>
            </w:tcBorders>
            <w:vAlign w:val="center"/>
          </w:tcPr>
          <w:p w14:paraId="75745067" w14:textId="77777777" w:rsidR="00C9518D" w:rsidRPr="00435AF9" w:rsidRDefault="00C9518D" w:rsidP="00C9518D">
            <w:pPr>
              <w:pStyle w:val="Style"/>
              <w:jc w:val="center"/>
              <w:rPr>
                <w:sz w:val="18"/>
                <w:szCs w:val="18"/>
                <w:lang w:bidi="he-IL"/>
              </w:rPr>
            </w:pPr>
          </w:p>
        </w:tc>
      </w:tr>
      <w:tr w:rsidR="00C9518D" w:rsidRPr="00B51A60" w14:paraId="30A8A9BA" w14:textId="77777777" w:rsidTr="003506EC">
        <w:trPr>
          <w:trHeight w:hRule="exact" w:val="471"/>
        </w:trPr>
        <w:tc>
          <w:tcPr>
            <w:tcW w:w="7900" w:type="dxa"/>
            <w:gridSpan w:val="7"/>
            <w:tcBorders>
              <w:top w:val="single" w:sz="4" w:space="0" w:color="auto"/>
              <w:left w:val="single" w:sz="4" w:space="0" w:color="auto"/>
              <w:bottom w:val="single" w:sz="4" w:space="0" w:color="auto"/>
              <w:right w:val="nil"/>
            </w:tcBorders>
            <w:vAlign w:val="center"/>
          </w:tcPr>
          <w:p w14:paraId="72FFB7D2" w14:textId="77777777" w:rsidR="00C9518D" w:rsidRPr="00B51A60" w:rsidRDefault="00C9518D" w:rsidP="00C9518D">
            <w:pPr>
              <w:pStyle w:val="Style"/>
              <w:ind w:left="100"/>
              <w:rPr>
                <w:color w:val="000000"/>
                <w:sz w:val="19"/>
                <w:szCs w:val="19"/>
                <w:lang w:bidi="he-IL"/>
              </w:rPr>
            </w:pPr>
            <w:r w:rsidRPr="00B51A60">
              <w:rPr>
                <w:color w:val="000000"/>
                <w:sz w:val="19"/>
                <w:szCs w:val="19"/>
                <w:lang w:bidi="he-IL"/>
              </w:rPr>
              <w:t>Please ans</w:t>
            </w:r>
            <w:r w:rsidRPr="00B51A60">
              <w:rPr>
                <w:color w:val="0F0F0F"/>
                <w:sz w:val="19"/>
                <w:szCs w:val="19"/>
                <w:lang w:bidi="he-IL"/>
              </w:rPr>
              <w:t>w</w:t>
            </w:r>
            <w:r w:rsidRPr="00B51A60">
              <w:rPr>
                <w:color w:val="000000"/>
                <w:sz w:val="19"/>
                <w:szCs w:val="19"/>
                <w:lang w:bidi="he-IL"/>
              </w:rPr>
              <w:t>er the follo</w:t>
            </w:r>
            <w:r w:rsidRPr="00B51A60">
              <w:rPr>
                <w:color w:val="0F0F0F"/>
                <w:sz w:val="19"/>
                <w:szCs w:val="19"/>
                <w:lang w:bidi="he-IL"/>
              </w:rPr>
              <w:t>w</w:t>
            </w:r>
            <w:r w:rsidRPr="00B51A60">
              <w:rPr>
                <w:color w:val="000000"/>
                <w:sz w:val="19"/>
                <w:szCs w:val="19"/>
                <w:lang w:bidi="he-IL"/>
              </w:rPr>
              <w:t>ing questions</w:t>
            </w:r>
            <w:r w:rsidRPr="00B51A60">
              <w:rPr>
                <w:color w:val="0F0F0F"/>
                <w:sz w:val="19"/>
                <w:szCs w:val="19"/>
                <w:lang w:bidi="he-IL"/>
              </w:rPr>
              <w:t xml:space="preserve">. </w:t>
            </w:r>
            <w:r w:rsidRPr="00B51A60">
              <w:rPr>
                <w:color w:val="000000"/>
                <w:sz w:val="19"/>
                <w:szCs w:val="19"/>
                <w:lang w:bidi="he-IL"/>
              </w:rPr>
              <w:t xml:space="preserve">Circle "Yes" or "No". Indicate </w:t>
            </w:r>
            <w:r w:rsidRPr="00B51A60">
              <w:rPr>
                <w:i/>
                <w:iCs/>
                <w:color w:val="000000"/>
                <w:w w:val="85"/>
                <w:sz w:val="19"/>
                <w:szCs w:val="19"/>
                <w:lang w:bidi="he-IL"/>
              </w:rPr>
              <w:t>N</w:t>
            </w:r>
            <w:r w:rsidRPr="00B51A60">
              <w:rPr>
                <w:i/>
                <w:iCs/>
                <w:color w:val="0F0F0F"/>
                <w:w w:val="85"/>
                <w:sz w:val="19"/>
                <w:szCs w:val="19"/>
                <w:lang w:bidi="he-IL"/>
              </w:rPr>
              <w:t>/</w:t>
            </w:r>
            <w:r w:rsidRPr="00B51A60">
              <w:rPr>
                <w:i/>
                <w:iCs/>
                <w:color w:val="000000"/>
                <w:w w:val="85"/>
                <w:sz w:val="19"/>
                <w:szCs w:val="19"/>
                <w:lang w:bidi="he-IL"/>
              </w:rPr>
              <w:t xml:space="preserve">A </w:t>
            </w:r>
            <w:r w:rsidRPr="00B51A60">
              <w:rPr>
                <w:color w:val="000000"/>
                <w:sz w:val="19"/>
                <w:szCs w:val="19"/>
                <w:lang w:bidi="he-IL"/>
              </w:rPr>
              <w:t xml:space="preserve">if the questions does not apply. </w:t>
            </w:r>
          </w:p>
        </w:tc>
        <w:tc>
          <w:tcPr>
            <w:tcW w:w="1553" w:type="dxa"/>
            <w:tcBorders>
              <w:top w:val="single" w:sz="4" w:space="0" w:color="auto"/>
              <w:left w:val="nil"/>
              <w:bottom w:val="single" w:sz="4" w:space="0" w:color="auto"/>
              <w:right w:val="single" w:sz="4" w:space="0" w:color="auto"/>
            </w:tcBorders>
            <w:vAlign w:val="center"/>
          </w:tcPr>
          <w:p w14:paraId="573BEAB9" w14:textId="77777777" w:rsidR="00C9518D" w:rsidRPr="00B51A60" w:rsidRDefault="00C9518D" w:rsidP="00C9518D">
            <w:pPr>
              <w:pStyle w:val="Style"/>
              <w:jc w:val="center"/>
              <w:rPr>
                <w:color w:val="000000"/>
                <w:sz w:val="19"/>
                <w:szCs w:val="19"/>
                <w:lang w:bidi="he-IL"/>
              </w:rPr>
            </w:pPr>
          </w:p>
        </w:tc>
      </w:tr>
      <w:tr w:rsidR="00C9518D" w:rsidRPr="00B51A60" w14:paraId="1F4AE35E" w14:textId="77777777" w:rsidTr="003506EC">
        <w:trPr>
          <w:trHeight w:hRule="exact" w:val="419"/>
        </w:trPr>
        <w:tc>
          <w:tcPr>
            <w:tcW w:w="296" w:type="dxa"/>
            <w:tcBorders>
              <w:top w:val="single" w:sz="4" w:space="0" w:color="auto"/>
              <w:left w:val="single" w:sz="4" w:space="0" w:color="auto"/>
              <w:bottom w:val="single" w:sz="4" w:space="0" w:color="auto"/>
              <w:right w:val="nil"/>
            </w:tcBorders>
            <w:vAlign w:val="center"/>
          </w:tcPr>
          <w:p w14:paraId="51841B56" w14:textId="77777777" w:rsidR="00C9518D" w:rsidRPr="00B51A60" w:rsidRDefault="00C9518D" w:rsidP="00C9518D">
            <w:pPr>
              <w:pStyle w:val="Style"/>
              <w:ind w:left="72"/>
              <w:jc w:val="center"/>
              <w:rPr>
                <w:color w:val="000000"/>
                <w:sz w:val="19"/>
                <w:szCs w:val="19"/>
                <w:lang w:bidi="he-IL"/>
              </w:rPr>
            </w:pPr>
            <w:r w:rsidRPr="00B51A60">
              <w:rPr>
                <w:color w:val="000000"/>
                <w:sz w:val="19"/>
                <w:szCs w:val="19"/>
                <w:lang w:bidi="he-IL"/>
              </w:rPr>
              <w:t xml:space="preserve">1. </w:t>
            </w:r>
          </w:p>
        </w:tc>
        <w:tc>
          <w:tcPr>
            <w:tcW w:w="6119" w:type="dxa"/>
            <w:gridSpan w:val="4"/>
            <w:tcBorders>
              <w:top w:val="single" w:sz="4" w:space="0" w:color="auto"/>
              <w:left w:val="nil"/>
              <w:bottom w:val="single" w:sz="4" w:space="0" w:color="auto"/>
              <w:right w:val="single" w:sz="4" w:space="0" w:color="auto"/>
            </w:tcBorders>
            <w:vAlign w:val="center"/>
          </w:tcPr>
          <w:p w14:paraId="5419991E"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Was injured person properly instructed in safe efficient methods? </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7513FCCC" w14:textId="77777777" w:rsidR="00C9518D" w:rsidRPr="00B51A60" w:rsidRDefault="00C9518D" w:rsidP="00C9518D">
            <w:pPr>
              <w:pStyle w:val="Style"/>
              <w:ind w:left="576"/>
              <w:rPr>
                <w:color w:val="000000"/>
                <w:sz w:val="19"/>
                <w:szCs w:val="19"/>
                <w:lang w:bidi="he-IL"/>
              </w:rPr>
            </w:pPr>
            <w:r w:rsidRPr="00B51A60">
              <w:rPr>
                <w:color w:val="000000"/>
                <w:sz w:val="19"/>
                <w:szCs w:val="19"/>
                <w:lang w:bidi="he-IL"/>
              </w:rPr>
              <w:t xml:space="preserve">Yes </w:t>
            </w:r>
          </w:p>
        </w:tc>
        <w:tc>
          <w:tcPr>
            <w:tcW w:w="1553" w:type="dxa"/>
            <w:tcBorders>
              <w:top w:val="single" w:sz="4" w:space="0" w:color="auto"/>
              <w:left w:val="single" w:sz="4" w:space="0" w:color="auto"/>
              <w:bottom w:val="single" w:sz="4" w:space="0" w:color="auto"/>
              <w:right w:val="single" w:sz="4" w:space="0" w:color="auto"/>
            </w:tcBorders>
            <w:vAlign w:val="center"/>
          </w:tcPr>
          <w:p w14:paraId="1AD60357" w14:textId="77777777" w:rsidR="00C9518D" w:rsidRPr="00B51A60" w:rsidRDefault="00C9518D" w:rsidP="00C9518D">
            <w:pPr>
              <w:pStyle w:val="Style"/>
              <w:ind w:left="655"/>
              <w:rPr>
                <w:color w:val="000000"/>
                <w:sz w:val="19"/>
                <w:szCs w:val="19"/>
                <w:lang w:bidi="he-IL"/>
              </w:rPr>
            </w:pPr>
            <w:r w:rsidRPr="00B51A60">
              <w:rPr>
                <w:color w:val="000000"/>
                <w:sz w:val="19"/>
                <w:szCs w:val="19"/>
                <w:lang w:bidi="he-IL"/>
              </w:rPr>
              <w:t xml:space="preserve">No </w:t>
            </w:r>
          </w:p>
        </w:tc>
      </w:tr>
      <w:tr w:rsidR="00C9518D" w:rsidRPr="00B51A60" w14:paraId="05E4EDCF" w14:textId="77777777" w:rsidTr="003506EC">
        <w:trPr>
          <w:trHeight w:hRule="exact" w:val="448"/>
        </w:trPr>
        <w:tc>
          <w:tcPr>
            <w:tcW w:w="296" w:type="dxa"/>
            <w:tcBorders>
              <w:top w:val="single" w:sz="4" w:space="0" w:color="auto"/>
              <w:left w:val="single" w:sz="4" w:space="0" w:color="auto"/>
              <w:bottom w:val="single" w:sz="4" w:space="0" w:color="auto"/>
              <w:right w:val="nil"/>
            </w:tcBorders>
            <w:vAlign w:val="center"/>
          </w:tcPr>
          <w:p w14:paraId="170160EC" w14:textId="77777777" w:rsidR="00C9518D" w:rsidRPr="00B51A60" w:rsidRDefault="00C9518D" w:rsidP="00C9518D">
            <w:pPr>
              <w:pStyle w:val="Style"/>
              <w:ind w:left="72"/>
              <w:jc w:val="center"/>
              <w:rPr>
                <w:color w:val="000000"/>
                <w:sz w:val="19"/>
                <w:szCs w:val="19"/>
                <w:lang w:bidi="he-IL"/>
              </w:rPr>
            </w:pPr>
            <w:r w:rsidRPr="00B51A60">
              <w:rPr>
                <w:color w:val="000000"/>
                <w:sz w:val="19"/>
                <w:szCs w:val="19"/>
                <w:lang w:bidi="he-IL"/>
              </w:rPr>
              <w:t xml:space="preserve">2. </w:t>
            </w:r>
          </w:p>
        </w:tc>
        <w:tc>
          <w:tcPr>
            <w:tcW w:w="4478" w:type="dxa"/>
            <w:gridSpan w:val="3"/>
            <w:tcBorders>
              <w:top w:val="single" w:sz="4" w:space="0" w:color="auto"/>
              <w:left w:val="nil"/>
              <w:bottom w:val="single" w:sz="4" w:space="0" w:color="auto"/>
              <w:right w:val="nil"/>
            </w:tcBorders>
            <w:vAlign w:val="center"/>
          </w:tcPr>
          <w:p w14:paraId="2AEFF40F"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Did he</w:t>
            </w:r>
            <w:r w:rsidRPr="00B51A60">
              <w:rPr>
                <w:color w:val="0F0F0F"/>
                <w:sz w:val="19"/>
                <w:szCs w:val="19"/>
                <w:lang w:bidi="he-IL"/>
              </w:rPr>
              <w:t>/</w:t>
            </w:r>
            <w:r w:rsidRPr="00B51A60">
              <w:rPr>
                <w:color w:val="000000"/>
                <w:sz w:val="19"/>
                <w:szCs w:val="19"/>
                <w:lang w:bidi="he-IL"/>
              </w:rPr>
              <w:t>she violate any instructions</w:t>
            </w:r>
            <w:r w:rsidRPr="00B51A60">
              <w:rPr>
                <w:color w:val="0F0F0F"/>
                <w:sz w:val="19"/>
                <w:szCs w:val="19"/>
                <w:lang w:bidi="he-IL"/>
              </w:rPr>
              <w:t xml:space="preserve">, </w:t>
            </w:r>
            <w:r w:rsidRPr="00B51A60">
              <w:rPr>
                <w:color w:val="000000"/>
                <w:sz w:val="19"/>
                <w:szCs w:val="19"/>
                <w:lang w:bidi="he-IL"/>
              </w:rPr>
              <w:t xml:space="preserve">policies or procedures? </w:t>
            </w:r>
          </w:p>
        </w:tc>
        <w:tc>
          <w:tcPr>
            <w:tcW w:w="1641" w:type="dxa"/>
            <w:tcBorders>
              <w:top w:val="single" w:sz="4" w:space="0" w:color="auto"/>
              <w:left w:val="nil"/>
              <w:bottom w:val="single" w:sz="4" w:space="0" w:color="auto"/>
              <w:right w:val="single" w:sz="4" w:space="0" w:color="auto"/>
            </w:tcBorders>
            <w:vAlign w:val="center"/>
          </w:tcPr>
          <w:p w14:paraId="5272B160" w14:textId="77777777" w:rsidR="00C9518D" w:rsidRPr="00B51A60" w:rsidRDefault="00C9518D" w:rsidP="00C9518D">
            <w:pPr>
              <w:pStyle w:val="Style"/>
              <w:jc w:val="center"/>
              <w:rPr>
                <w:color w:val="000000"/>
                <w:sz w:val="19"/>
                <w:szCs w:val="19"/>
                <w:lang w:bidi="he-IL"/>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150B861F" w14:textId="77777777" w:rsidR="00C9518D" w:rsidRPr="00B51A60" w:rsidRDefault="00C9518D" w:rsidP="00C9518D">
            <w:pPr>
              <w:pStyle w:val="Style"/>
              <w:ind w:left="576"/>
              <w:rPr>
                <w:color w:val="000000"/>
                <w:sz w:val="19"/>
                <w:szCs w:val="19"/>
                <w:lang w:bidi="he-IL"/>
              </w:rPr>
            </w:pPr>
            <w:r w:rsidRPr="00B51A60">
              <w:rPr>
                <w:color w:val="000000"/>
                <w:sz w:val="19"/>
                <w:szCs w:val="19"/>
                <w:lang w:bidi="he-IL"/>
              </w:rPr>
              <w:t xml:space="preserve">Yes </w:t>
            </w:r>
          </w:p>
        </w:tc>
        <w:tc>
          <w:tcPr>
            <w:tcW w:w="1553" w:type="dxa"/>
            <w:tcBorders>
              <w:top w:val="single" w:sz="4" w:space="0" w:color="auto"/>
              <w:left w:val="single" w:sz="4" w:space="0" w:color="auto"/>
              <w:bottom w:val="single" w:sz="4" w:space="0" w:color="auto"/>
              <w:right w:val="single" w:sz="4" w:space="0" w:color="auto"/>
            </w:tcBorders>
            <w:vAlign w:val="center"/>
          </w:tcPr>
          <w:p w14:paraId="7625095B" w14:textId="77777777" w:rsidR="00C9518D" w:rsidRPr="00B51A60" w:rsidRDefault="00C9518D" w:rsidP="00C9518D">
            <w:pPr>
              <w:pStyle w:val="Style"/>
              <w:ind w:left="655"/>
              <w:rPr>
                <w:color w:val="000000"/>
                <w:sz w:val="19"/>
                <w:szCs w:val="19"/>
                <w:lang w:bidi="he-IL"/>
              </w:rPr>
            </w:pPr>
            <w:r w:rsidRPr="00B51A60">
              <w:rPr>
                <w:color w:val="000000"/>
                <w:sz w:val="19"/>
                <w:szCs w:val="19"/>
                <w:lang w:bidi="he-IL"/>
              </w:rPr>
              <w:t xml:space="preserve">No </w:t>
            </w:r>
          </w:p>
        </w:tc>
      </w:tr>
      <w:tr w:rsidR="00C9518D" w:rsidRPr="00B51A60" w14:paraId="41953D59" w14:textId="77777777" w:rsidTr="003506EC">
        <w:trPr>
          <w:trHeight w:hRule="exact" w:val="448"/>
        </w:trPr>
        <w:tc>
          <w:tcPr>
            <w:tcW w:w="296" w:type="dxa"/>
            <w:tcBorders>
              <w:top w:val="single" w:sz="4" w:space="0" w:color="auto"/>
              <w:left w:val="single" w:sz="4" w:space="0" w:color="auto"/>
              <w:bottom w:val="single" w:sz="4" w:space="0" w:color="auto"/>
              <w:right w:val="nil"/>
            </w:tcBorders>
            <w:vAlign w:val="center"/>
          </w:tcPr>
          <w:p w14:paraId="3A83DA84" w14:textId="77777777" w:rsidR="00C9518D" w:rsidRPr="00B51A60" w:rsidRDefault="00C9518D" w:rsidP="00C9518D">
            <w:pPr>
              <w:pStyle w:val="Style"/>
              <w:ind w:left="72"/>
              <w:jc w:val="center"/>
              <w:rPr>
                <w:color w:val="000000"/>
                <w:sz w:val="19"/>
                <w:szCs w:val="19"/>
                <w:lang w:bidi="he-IL"/>
              </w:rPr>
            </w:pPr>
            <w:r w:rsidRPr="00B51A60">
              <w:rPr>
                <w:color w:val="000000"/>
                <w:sz w:val="19"/>
                <w:szCs w:val="19"/>
                <w:lang w:bidi="he-IL"/>
              </w:rPr>
              <w:t xml:space="preserve">3. </w:t>
            </w:r>
          </w:p>
        </w:tc>
        <w:tc>
          <w:tcPr>
            <w:tcW w:w="6119" w:type="dxa"/>
            <w:gridSpan w:val="4"/>
            <w:tcBorders>
              <w:top w:val="single" w:sz="4" w:space="0" w:color="auto"/>
              <w:left w:val="nil"/>
              <w:bottom w:val="single" w:sz="4" w:space="0" w:color="auto"/>
              <w:right w:val="single" w:sz="4" w:space="0" w:color="auto"/>
            </w:tcBorders>
            <w:vAlign w:val="center"/>
          </w:tcPr>
          <w:p w14:paraId="6F62DC42"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Was necessary protective equipment </w:t>
            </w:r>
            <w:r w:rsidRPr="00B51A60">
              <w:rPr>
                <w:color w:val="0F0F0F"/>
                <w:sz w:val="19"/>
                <w:szCs w:val="19"/>
                <w:lang w:bidi="he-IL"/>
              </w:rPr>
              <w:t>w</w:t>
            </w:r>
            <w:r w:rsidRPr="00B51A60">
              <w:rPr>
                <w:color w:val="000000"/>
                <w:sz w:val="19"/>
                <w:szCs w:val="19"/>
                <w:lang w:bidi="he-IL"/>
              </w:rPr>
              <w:t>orn? (Goggles</w:t>
            </w:r>
            <w:r w:rsidRPr="00B51A60">
              <w:rPr>
                <w:color w:val="0F0F0F"/>
                <w:sz w:val="19"/>
                <w:szCs w:val="19"/>
                <w:lang w:bidi="he-IL"/>
              </w:rPr>
              <w:t xml:space="preserve">, </w:t>
            </w:r>
            <w:r w:rsidRPr="00B51A60">
              <w:rPr>
                <w:color w:val="000000"/>
                <w:sz w:val="19"/>
                <w:szCs w:val="19"/>
                <w:lang w:bidi="he-IL"/>
              </w:rPr>
              <w:t>safety belt</w:t>
            </w:r>
            <w:r w:rsidRPr="00B51A60">
              <w:rPr>
                <w:color w:val="0F0F0F"/>
                <w:sz w:val="19"/>
                <w:szCs w:val="19"/>
                <w:lang w:bidi="he-IL"/>
              </w:rPr>
              <w:t xml:space="preserve">, </w:t>
            </w:r>
            <w:r w:rsidRPr="00B51A60">
              <w:rPr>
                <w:color w:val="000000"/>
                <w:sz w:val="19"/>
                <w:szCs w:val="19"/>
                <w:lang w:bidi="he-IL"/>
              </w:rPr>
              <w:t>hard hat</w:t>
            </w:r>
            <w:r w:rsidRPr="00B51A60">
              <w:rPr>
                <w:color w:val="0F0F0F"/>
                <w:sz w:val="19"/>
                <w:szCs w:val="19"/>
                <w:lang w:bidi="he-IL"/>
              </w:rPr>
              <w:t xml:space="preserve">, </w:t>
            </w:r>
            <w:proofErr w:type="spellStart"/>
            <w:r w:rsidRPr="00B51A60">
              <w:rPr>
                <w:color w:val="000000"/>
                <w:sz w:val="19"/>
                <w:szCs w:val="19"/>
                <w:lang w:bidi="he-IL"/>
              </w:rPr>
              <w:t>etc</w:t>
            </w:r>
            <w:proofErr w:type="spellEnd"/>
            <w:r w:rsidRPr="00B51A60">
              <w:rPr>
                <w:color w:val="000000"/>
                <w:sz w:val="19"/>
                <w:szCs w:val="19"/>
                <w:lang w:bidi="he-IL"/>
              </w:rPr>
              <w:t xml:space="preserve">) </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3EA8B5CE" w14:textId="77777777" w:rsidR="00C9518D" w:rsidRPr="00B51A60" w:rsidRDefault="00C9518D" w:rsidP="00C9518D">
            <w:pPr>
              <w:pStyle w:val="Style"/>
              <w:ind w:left="576"/>
              <w:rPr>
                <w:color w:val="000000"/>
                <w:sz w:val="19"/>
                <w:szCs w:val="19"/>
                <w:lang w:bidi="he-IL"/>
              </w:rPr>
            </w:pPr>
            <w:r w:rsidRPr="00B51A60">
              <w:rPr>
                <w:color w:val="000000"/>
                <w:sz w:val="19"/>
                <w:szCs w:val="19"/>
                <w:lang w:bidi="he-IL"/>
              </w:rPr>
              <w:t xml:space="preserve">Yes </w:t>
            </w:r>
          </w:p>
        </w:tc>
        <w:tc>
          <w:tcPr>
            <w:tcW w:w="1553" w:type="dxa"/>
            <w:tcBorders>
              <w:top w:val="single" w:sz="4" w:space="0" w:color="auto"/>
              <w:left w:val="single" w:sz="4" w:space="0" w:color="auto"/>
              <w:bottom w:val="single" w:sz="4" w:space="0" w:color="auto"/>
              <w:right w:val="single" w:sz="4" w:space="0" w:color="auto"/>
            </w:tcBorders>
            <w:vAlign w:val="center"/>
          </w:tcPr>
          <w:p w14:paraId="695373FA" w14:textId="77777777" w:rsidR="00C9518D" w:rsidRPr="00B51A60" w:rsidRDefault="00C9518D" w:rsidP="00C9518D">
            <w:pPr>
              <w:pStyle w:val="Style"/>
              <w:ind w:left="655"/>
              <w:rPr>
                <w:color w:val="000000"/>
                <w:sz w:val="19"/>
                <w:szCs w:val="19"/>
                <w:lang w:bidi="he-IL"/>
              </w:rPr>
            </w:pPr>
            <w:r w:rsidRPr="00B51A60">
              <w:rPr>
                <w:color w:val="000000"/>
                <w:sz w:val="19"/>
                <w:szCs w:val="19"/>
                <w:lang w:bidi="he-IL"/>
              </w:rPr>
              <w:t xml:space="preserve">No </w:t>
            </w:r>
          </w:p>
        </w:tc>
      </w:tr>
      <w:tr w:rsidR="00C9518D" w:rsidRPr="00B51A60" w14:paraId="0333F530" w14:textId="77777777" w:rsidTr="003506EC">
        <w:trPr>
          <w:trHeight w:hRule="exact" w:val="434"/>
        </w:trPr>
        <w:tc>
          <w:tcPr>
            <w:tcW w:w="296" w:type="dxa"/>
            <w:tcBorders>
              <w:top w:val="single" w:sz="4" w:space="0" w:color="auto"/>
              <w:left w:val="single" w:sz="4" w:space="0" w:color="auto"/>
              <w:bottom w:val="single" w:sz="4" w:space="0" w:color="auto"/>
              <w:right w:val="nil"/>
            </w:tcBorders>
            <w:vAlign w:val="center"/>
          </w:tcPr>
          <w:p w14:paraId="155F5F05" w14:textId="77777777" w:rsidR="00C9518D" w:rsidRPr="00B51A60" w:rsidRDefault="00C9518D" w:rsidP="00C9518D">
            <w:pPr>
              <w:pStyle w:val="Style"/>
              <w:ind w:left="72"/>
              <w:jc w:val="center"/>
              <w:rPr>
                <w:color w:val="000000"/>
                <w:sz w:val="19"/>
                <w:szCs w:val="19"/>
                <w:lang w:bidi="he-IL"/>
              </w:rPr>
            </w:pPr>
            <w:r w:rsidRPr="00B51A60">
              <w:rPr>
                <w:color w:val="000000"/>
                <w:sz w:val="19"/>
                <w:szCs w:val="19"/>
                <w:lang w:bidi="he-IL"/>
              </w:rPr>
              <w:t xml:space="preserve">4. </w:t>
            </w:r>
          </w:p>
        </w:tc>
        <w:tc>
          <w:tcPr>
            <w:tcW w:w="4478" w:type="dxa"/>
            <w:gridSpan w:val="3"/>
            <w:tcBorders>
              <w:top w:val="single" w:sz="4" w:space="0" w:color="auto"/>
              <w:left w:val="nil"/>
              <w:bottom w:val="single" w:sz="4" w:space="0" w:color="auto"/>
              <w:right w:val="nil"/>
            </w:tcBorders>
            <w:vAlign w:val="center"/>
          </w:tcPr>
          <w:p w14:paraId="06CCF493" w14:textId="77777777" w:rsidR="00C9518D" w:rsidRPr="00B51A60" w:rsidRDefault="00C9518D" w:rsidP="00C9518D">
            <w:pPr>
              <w:pStyle w:val="Style"/>
              <w:ind w:left="57"/>
              <w:rPr>
                <w:color w:val="000000"/>
                <w:sz w:val="19"/>
                <w:szCs w:val="19"/>
                <w:lang w:bidi="he-IL"/>
              </w:rPr>
            </w:pPr>
            <w:r w:rsidRPr="00B51A60">
              <w:rPr>
                <w:color w:val="000000"/>
                <w:sz w:val="19"/>
                <w:szCs w:val="19"/>
                <w:lang w:bidi="he-IL"/>
              </w:rPr>
              <w:t xml:space="preserve">Did poor housekeeping contribute to the accident? </w:t>
            </w:r>
          </w:p>
        </w:tc>
        <w:tc>
          <w:tcPr>
            <w:tcW w:w="1641" w:type="dxa"/>
            <w:tcBorders>
              <w:top w:val="single" w:sz="4" w:space="0" w:color="auto"/>
              <w:left w:val="nil"/>
              <w:bottom w:val="single" w:sz="4" w:space="0" w:color="auto"/>
              <w:right w:val="single" w:sz="4" w:space="0" w:color="auto"/>
            </w:tcBorders>
            <w:vAlign w:val="center"/>
          </w:tcPr>
          <w:p w14:paraId="7FCF4FE4" w14:textId="77777777" w:rsidR="00C9518D" w:rsidRPr="00B51A60" w:rsidRDefault="00C9518D" w:rsidP="00C9518D">
            <w:pPr>
              <w:pStyle w:val="Style"/>
              <w:jc w:val="center"/>
              <w:rPr>
                <w:color w:val="000000"/>
                <w:sz w:val="19"/>
                <w:szCs w:val="19"/>
                <w:lang w:bidi="he-IL"/>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4F38C946" w14:textId="77777777" w:rsidR="00C9518D" w:rsidRPr="00B51A60" w:rsidRDefault="00C9518D" w:rsidP="00C9518D">
            <w:pPr>
              <w:pStyle w:val="Style"/>
              <w:ind w:left="576"/>
              <w:rPr>
                <w:color w:val="000000"/>
                <w:sz w:val="19"/>
                <w:szCs w:val="19"/>
                <w:lang w:bidi="he-IL"/>
              </w:rPr>
            </w:pPr>
            <w:r w:rsidRPr="00B51A60">
              <w:rPr>
                <w:color w:val="000000"/>
                <w:sz w:val="19"/>
                <w:szCs w:val="19"/>
                <w:lang w:bidi="he-IL"/>
              </w:rPr>
              <w:t xml:space="preserve">Yes </w:t>
            </w:r>
          </w:p>
        </w:tc>
        <w:tc>
          <w:tcPr>
            <w:tcW w:w="1553" w:type="dxa"/>
            <w:tcBorders>
              <w:top w:val="single" w:sz="4" w:space="0" w:color="auto"/>
              <w:left w:val="single" w:sz="4" w:space="0" w:color="auto"/>
              <w:bottom w:val="single" w:sz="4" w:space="0" w:color="auto"/>
              <w:right w:val="single" w:sz="4" w:space="0" w:color="auto"/>
            </w:tcBorders>
            <w:vAlign w:val="center"/>
          </w:tcPr>
          <w:p w14:paraId="508E6E8D" w14:textId="77777777" w:rsidR="00C9518D" w:rsidRPr="00B51A60" w:rsidRDefault="00C9518D" w:rsidP="00C9518D">
            <w:pPr>
              <w:pStyle w:val="Style"/>
              <w:ind w:left="655"/>
              <w:rPr>
                <w:color w:val="000000"/>
                <w:sz w:val="19"/>
                <w:szCs w:val="19"/>
                <w:lang w:bidi="he-IL"/>
              </w:rPr>
            </w:pPr>
            <w:r w:rsidRPr="00B51A60">
              <w:rPr>
                <w:color w:val="000000"/>
                <w:sz w:val="19"/>
                <w:szCs w:val="19"/>
                <w:lang w:bidi="he-IL"/>
              </w:rPr>
              <w:t xml:space="preserve">No </w:t>
            </w:r>
          </w:p>
        </w:tc>
      </w:tr>
      <w:tr w:rsidR="00C9518D" w:rsidRPr="00B51A60" w14:paraId="165859C2" w14:textId="77777777" w:rsidTr="003506EC">
        <w:trPr>
          <w:trHeight w:hRule="exact" w:val="506"/>
        </w:trPr>
        <w:tc>
          <w:tcPr>
            <w:tcW w:w="296" w:type="dxa"/>
            <w:tcBorders>
              <w:top w:val="single" w:sz="4" w:space="0" w:color="auto"/>
              <w:left w:val="single" w:sz="4" w:space="0" w:color="auto"/>
              <w:bottom w:val="single" w:sz="4" w:space="0" w:color="auto"/>
              <w:right w:val="nil"/>
            </w:tcBorders>
            <w:vAlign w:val="center"/>
          </w:tcPr>
          <w:p w14:paraId="7B51DD5E" w14:textId="77777777" w:rsidR="00C9518D" w:rsidRPr="00B51A60" w:rsidRDefault="00C9518D" w:rsidP="00C9518D">
            <w:pPr>
              <w:pStyle w:val="Style"/>
              <w:ind w:left="72"/>
              <w:jc w:val="center"/>
              <w:rPr>
                <w:color w:val="000000"/>
                <w:sz w:val="19"/>
                <w:szCs w:val="19"/>
                <w:lang w:bidi="he-IL"/>
              </w:rPr>
            </w:pPr>
            <w:r w:rsidRPr="00B51A60">
              <w:rPr>
                <w:color w:val="000000"/>
                <w:sz w:val="19"/>
                <w:szCs w:val="19"/>
                <w:lang w:bidi="he-IL"/>
              </w:rPr>
              <w:t xml:space="preserve">5. </w:t>
            </w:r>
          </w:p>
        </w:tc>
        <w:tc>
          <w:tcPr>
            <w:tcW w:w="4478" w:type="dxa"/>
            <w:gridSpan w:val="3"/>
            <w:tcBorders>
              <w:top w:val="single" w:sz="4" w:space="0" w:color="auto"/>
              <w:left w:val="nil"/>
              <w:bottom w:val="single" w:sz="4" w:space="0" w:color="auto"/>
              <w:right w:val="nil"/>
            </w:tcBorders>
            <w:vAlign w:val="center"/>
          </w:tcPr>
          <w:p w14:paraId="0EA6626E" w14:textId="77777777" w:rsidR="00C9518D" w:rsidRPr="00B51A60" w:rsidRDefault="00C9518D" w:rsidP="00C9518D">
            <w:pPr>
              <w:pStyle w:val="Style"/>
              <w:rPr>
                <w:color w:val="000000"/>
                <w:sz w:val="19"/>
                <w:szCs w:val="19"/>
                <w:lang w:bidi="he-IL"/>
              </w:rPr>
            </w:pPr>
            <w:r w:rsidRPr="00B51A60">
              <w:rPr>
                <w:color w:val="000000"/>
                <w:sz w:val="19"/>
                <w:szCs w:val="19"/>
                <w:lang w:bidi="he-IL"/>
              </w:rPr>
              <w:t xml:space="preserve"> Was accident caused by something </w:t>
            </w:r>
            <w:r w:rsidRPr="00B51A60">
              <w:rPr>
                <w:color w:val="0F0F0F"/>
                <w:sz w:val="19"/>
                <w:szCs w:val="19"/>
                <w:lang w:bidi="he-IL"/>
              </w:rPr>
              <w:t>w</w:t>
            </w:r>
            <w:r w:rsidRPr="00B51A60">
              <w:rPr>
                <w:color w:val="000000"/>
                <w:sz w:val="19"/>
                <w:szCs w:val="19"/>
                <w:lang w:bidi="he-IL"/>
              </w:rPr>
              <w:t xml:space="preserve">hich needed repair? </w:t>
            </w:r>
          </w:p>
        </w:tc>
        <w:tc>
          <w:tcPr>
            <w:tcW w:w="1641" w:type="dxa"/>
            <w:tcBorders>
              <w:top w:val="single" w:sz="4" w:space="0" w:color="auto"/>
              <w:left w:val="nil"/>
              <w:bottom w:val="single" w:sz="4" w:space="0" w:color="auto"/>
              <w:right w:val="single" w:sz="4" w:space="0" w:color="auto"/>
            </w:tcBorders>
            <w:vAlign w:val="center"/>
          </w:tcPr>
          <w:p w14:paraId="201AC325" w14:textId="77777777" w:rsidR="00C9518D" w:rsidRPr="00B51A60" w:rsidRDefault="00C9518D" w:rsidP="00C9518D">
            <w:pPr>
              <w:pStyle w:val="Style"/>
              <w:jc w:val="center"/>
              <w:rPr>
                <w:color w:val="000000"/>
                <w:sz w:val="19"/>
                <w:szCs w:val="19"/>
                <w:lang w:bidi="he-IL"/>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3DBD2A39" w14:textId="77777777" w:rsidR="00C9518D" w:rsidRPr="00B51A60" w:rsidRDefault="00C9518D" w:rsidP="00C9518D">
            <w:pPr>
              <w:pStyle w:val="Style"/>
              <w:ind w:left="576"/>
              <w:rPr>
                <w:color w:val="000000"/>
                <w:sz w:val="19"/>
                <w:szCs w:val="19"/>
                <w:lang w:bidi="he-IL"/>
              </w:rPr>
            </w:pPr>
            <w:r w:rsidRPr="00B51A60">
              <w:rPr>
                <w:color w:val="000000"/>
                <w:sz w:val="19"/>
                <w:szCs w:val="19"/>
                <w:lang w:bidi="he-IL"/>
              </w:rPr>
              <w:t xml:space="preserve">Yes </w:t>
            </w:r>
          </w:p>
        </w:tc>
        <w:tc>
          <w:tcPr>
            <w:tcW w:w="1553" w:type="dxa"/>
            <w:tcBorders>
              <w:top w:val="single" w:sz="4" w:space="0" w:color="auto"/>
              <w:left w:val="single" w:sz="4" w:space="0" w:color="auto"/>
              <w:bottom w:val="single" w:sz="4" w:space="0" w:color="auto"/>
              <w:right w:val="single" w:sz="4" w:space="0" w:color="auto"/>
            </w:tcBorders>
            <w:vAlign w:val="center"/>
          </w:tcPr>
          <w:p w14:paraId="1D09A700" w14:textId="77777777" w:rsidR="00C9518D" w:rsidRPr="00B51A60" w:rsidRDefault="00C9518D" w:rsidP="00C9518D">
            <w:pPr>
              <w:pStyle w:val="Style"/>
              <w:ind w:left="655"/>
              <w:rPr>
                <w:color w:val="000000"/>
                <w:sz w:val="19"/>
                <w:szCs w:val="19"/>
                <w:lang w:bidi="he-IL"/>
              </w:rPr>
            </w:pPr>
            <w:r w:rsidRPr="00B51A60">
              <w:rPr>
                <w:color w:val="000000"/>
                <w:sz w:val="19"/>
                <w:szCs w:val="19"/>
                <w:lang w:bidi="he-IL"/>
              </w:rPr>
              <w:t xml:space="preserve">No </w:t>
            </w:r>
          </w:p>
        </w:tc>
      </w:tr>
      <w:tr w:rsidR="00C9518D" w:rsidRPr="00B51A60" w14:paraId="427C0542" w14:textId="77777777" w:rsidTr="003506EC">
        <w:trPr>
          <w:trHeight w:hRule="exact" w:val="498"/>
        </w:trPr>
        <w:tc>
          <w:tcPr>
            <w:tcW w:w="296" w:type="dxa"/>
            <w:tcBorders>
              <w:top w:val="single" w:sz="4" w:space="0" w:color="auto"/>
              <w:left w:val="single" w:sz="4" w:space="0" w:color="auto"/>
              <w:bottom w:val="single" w:sz="4" w:space="0" w:color="auto"/>
              <w:right w:val="nil"/>
            </w:tcBorders>
            <w:vAlign w:val="center"/>
          </w:tcPr>
          <w:p w14:paraId="56782823" w14:textId="77777777" w:rsidR="00C9518D" w:rsidRPr="00B51A60" w:rsidRDefault="00C9518D" w:rsidP="00C9518D">
            <w:pPr>
              <w:pStyle w:val="Style"/>
              <w:ind w:left="72"/>
              <w:jc w:val="center"/>
              <w:rPr>
                <w:color w:val="000000"/>
                <w:sz w:val="19"/>
                <w:szCs w:val="19"/>
                <w:lang w:bidi="he-IL"/>
              </w:rPr>
            </w:pPr>
            <w:r w:rsidRPr="00B51A60">
              <w:rPr>
                <w:color w:val="000000"/>
                <w:sz w:val="19"/>
                <w:szCs w:val="19"/>
                <w:lang w:bidi="he-IL"/>
              </w:rPr>
              <w:t xml:space="preserve">6. </w:t>
            </w:r>
          </w:p>
        </w:tc>
        <w:tc>
          <w:tcPr>
            <w:tcW w:w="3032" w:type="dxa"/>
            <w:gridSpan w:val="2"/>
            <w:tcBorders>
              <w:top w:val="single" w:sz="4" w:space="0" w:color="auto"/>
              <w:left w:val="nil"/>
              <w:bottom w:val="single" w:sz="4" w:space="0" w:color="auto"/>
              <w:right w:val="nil"/>
            </w:tcBorders>
            <w:vAlign w:val="center"/>
          </w:tcPr>
          <w:p w14:paraId="5AA8BD8D" w14:textId="77777777" w:rsidR="00C9518D" w:rsidRPr="00B51A60" w:rsidRDefault="00C9518D" w:rsidP="00C9518D">
            <w:pPr>
              <w:pStyle w:val="Style"/>
              <w:ind w:right="50"/>
              <w:rPr>
                <w:color w:val="000000"/>
                <w:sz w:val="19"/>
                <w:szCs w:val="19"/>
                <w:lang w:bidi="he-IL"/>
              </w:rPr>
            </w:pPr>
            <w:r w:rsidRPr="00B51A60">
              <w:rPr>
                <w:color w:val="000000"/>
                <w:sz w:val="19"/>
                <w:szCs w:val="19"/>
                <w:lang w:bidi="he-IL"/>
              </w:rPr>
              <w:t xml:space="preserve"> Was accident caused by an unsafe act? </w:t>
            </w:r>
          </w:p>
        </w:tc>
        <w:tc>
          <w:tcPr>
            <w:tcW w:w="1446" w:type="dxa"/>
            <w:tcBorders>
              <w:top w:val="single" w:sz="4" w:space="0" w:color="auto"/>
              <w:left w:val="nil"/>
              <w:bottom w:val="single" w:sz="4" w:space="0" w:color="auto"/>
              <w:right w:val="nil"/>
            </w:tcBorders>
            <w:vAlign w:val="center"/>
          </w:tcPr>
          <w:p w14:paraId="167CA736" w14:textId="77777777" w:rsidR="00C9518D" w:rsidRPr="00B51A60" w:rsidRDefault="00C9518D" w:rsidP="00C9518D">
            <w:pPr>
              <w:pStyle w:val="Style"/>
              <w:jc w:val="center"/>
              <w:rPr>
                <w:color w:val="000000"/>
                <w:sz w:val="19"/>
                <w:szCs w:val="19"/>
                <w:lang w:bidi="he-IL"/>
              </w:rPr>
            </w:pPr>
          </w:p>
        </w:tc>
        <w:tc>
          <w:tcPr>
            <w:tcW w:w="1641" w:type="dxa"/>
            <w:tcBorders>
              <w:top w:val="single" w:sz="4" w:space="0" w:color="auto"/>
              <w:left w:val="nil"/>
              <w:bottom w:val="single" w:sz="4" w:space="0" w:color="auto"/>
              <w:right w:val="single" w:sz="4" w:space="0" w:color="auto"/>
            </w:tcBorders>
            <w:vAlign w:val="center"/>
          </w:tcPr>
          <w:p w14:paraId="4727860D" w14:textId="77777777" w:rsidR="00C9518D" w:rsidRPr="00B51A60" w:rsidRDefault="00C9518D" w:rsidP="00C9518D">
            <w:pPr>
              <w:pStyle w:val="Style"/>
              <w:jc w:val="center"/>
              <w:rPr>
                <w:color w:val="000000"/>
                <w:sz w:val="19"/>
                <w:szCs w:val="19"/>
                <w:lang w:bidi="he-IL"/>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524E8CD8" w14:textId="77777777" w:rsidR="00C9518D" w:rsidRPr="00B51A60" w:rsidRDefault="00C9518D" w:rsidP="00C9518D">
            <w:pPr>
              <w:pStyle w:val="Style"/>
              <w:ind w:left="576"/>
              <w:rPr>
                <w:color w:val="000000"/>
                <w:sz w:val="19"/>
                <w:szCs w:val="19"/>
                <w:lang w:bidi="he-IL"/>
              </w:rPr>
            </w:pPr>
            <w:r w:rsidRPr="00B51A60">
              <w:rPr>
                <w:color w:val="000000"/>
                <w:sz w:val="19"/>
                <w:szCs w:val="19"/>
                <w:lang w:bidi="he-IL"/>
              </w:rPr>
              <w:t xml:space="preserve">Yes </w:t>
            </w:r>
          </w:p>
        </w:tc>
        <w:tc>
          <w:tcPr>
            <w:tcW w:w="1553" w:type="dxa"/>
            <w:tcBorders>
              <w:top w:val="single" w:sz="4" w:space="0" w:color="auto"/>
              <w:left w:val="single" w:sz="4" w:space="0" w:color="auto"/>
              <w:bottom w:val="single" w:sz="4" w:space="0" w:color="auto"/>
              <w:right w:val="single" w:sz="4" w:space="0" w:color="auto"/>
            </w:tcBorders>
            <w:vAlign w:val="center"/>
          </w:tcPr>
          <w:p w14:paraId="2A7E186E" w14:textId="77777777" w:rsidR="00C9518D" w:rsidRPr="00B51A60" w:rsidRDefault="00C9518D" w:rsidP="00C9518D">
            <w:pPr>
              <w:pStyle w:val="Style"/>
              <w:ind w:left="655"/>
              <w:rPr>
                <w:color w:val="000000"/>
                <w:sz w:val="19"/>
                <w:szCs w:val="19"/>
                <w:lang w:bidi="he-IL"/>
              </w:rPr>
            </w:pPr>
            <w:r w:rsidRPr="00B51A60">
              <w:rPr>
                <w:color w:val="000000"/>
                <w:sz w:val="19"/>
                <w:szCs w:val="19"/>
                <w:lang w:bidi="he-IL"/>
              </w:rPr>
              <w:t xml:space="preserve">No </w:t>
            </w:r>
          </w:p>
        </w:tc>
      </w:tr>
      <w:tr w:rsidR="00C9518D" w:rsidRPr="00B51A60" w14:paraId="2D6A5FA9" w14:textId="77777777" w:rsidTr="003506EC">
        <w:trPr>
          <w:trHeight w:hRule="exact" w:val="502"/>
        </w:trPr>
        <w:tc>
          <w:tcPr>
            <w:tcW w:w="4774" w:type="dxa"/>
            <w:gridSpan w:val="4"/>
            <w:tcBorders>
              <w:top w:val="single" w:sz="4" w:space="0" w:color="auto"/>
              <w:left w:val="single" w:sz="4" w:space="0" w:color="auto"/>
              <w:bottom w:val="single" w:sz="4" w:space="0" w:color="auto"/>
              <w:right w:val="nil"/>
            </w:tcBorders>
          </w:tcPr>
          <w:p w14:paraId="2AE291E4" w14:textId="77777777" w:rsidR="00C9518D" w:rsidRPr="00B51A60" w:rsidRDefault="00C9518D" w:rsidP="00C9518D">
            <w:pPr>
              <w:pStyle w:val="Style"/>
              <w:ind w:left="194"/>
              <w:rPr>
                <w:color w:val="000000"/>
                <w:sz w:val="19"/>
                <w:szCs w:val="19"/>
                <w:lang w:bidi="he-IL"/>
              </w:rPr>
            </w:pPr>
            <w:r w:rsidRPr="00B51A60">
              <w:rPr>
                <w:color w:val="000000"/>
                <w:sz w:val="19"/>
                <w:szCs w:val="19"/>
                <w:lang w:bidi="he-IL"/>
              </w:rPr>
              <w:t xml:space="preserve">What do you consider the cause(s) of this accident? </w:t>
            </w:r>
          </w:p>
        </w:tc>
        <w:tc>
          <w:tcPr>
            <w:tcW w:w="1641" w:type="dxa"/>
            <w:tcBorders>
              <w:top w:val="single" w:sz="4" w:space="0" w:color="auto"/>
              <w:left w:val="nil"/>
              <w:bottom w:val="single" w:sz="4" w:space="0" w:color="auto"/>
              <w:right w:val="nil"/>
            </w:tcBorders>
            <w:vAlign w:val="center"/>
          </w:tcPr>
          <w:p w14:paraId="5103944B" w14:textId="77777777" w:rsidR="00C9518D" w:rsidRPr="00B51A60" w:rsidRDefault="00C9518D" w:rsidP="00C9518D">
            <w:pPr>
              <w:pStyle w:val="Style"/>
              <w:jc w:val="center"/>
              <w:rPr>
                <w:color w:val="000000"/>
                <w:sz w:val="19"/>
                <w:szCs w:val="19"/>
                <w:lang w:bidi="he-IL"/>
              </w:rPr>
            </w:pPr>
          </w:p>
        </w:tc>
        <w:tc>
          <w:tcPr>
            <w:tcW w:w="331" w:type="dxa"/>
            <w:tcBorders>
              <w:top w:val="single" w:sz="4" w:space="0" w:color="auto"/>
              <w:left w:val="nil"/>
              <w:bottom w:val="single" w:sz="4" w:space="0" w:color="auto"/>
              <w:right w:val="nil"/>
            </w:tcBorders>
            <w:vAlign w:val="center"/>
          </w:tcPr>
          <w:p w14:paraId="115CF17E" w14:textId="77777777" w:rsidR="00C9518D" w:rsidRPr="00B51A60" w:rsidRDefault="00C9518D" w:rsidP="00C9518D">
            <w:pPr>
              <w:pStyle w:val="Style"/>
              <w:jc w:val="center"/>
              <w:rPr>
                <w:color w:val="000000"/>
                <w:sz w:val="19"/>
                <w:szCs w:val="19"/>
                <w:lang w:bidi="he-IL"/>
              </w:rPr>
            </w:pPr>
          </w:p>
        </w:tc>
        <w:tc>
          <w:tcPr>
            <w:tcW w:w="1154" w:type="dxa"/>
            <w:tcBorders>
              <w:top w:val="single" w:sz="4" w:space="0" w:color="auto"/>
              <w:left w:val="nil"/>
              <w:bottom w:val="single" w:sz="4" w:space="0" w:color="auto"/>
              <w:right w:val="nil"/>
            </w:tcBorders>
            <w:vAlign w:val="center"/>
          </w:tcPr>
          <w:p w14:paraId="35A925FF" w14:textId="77777777" w:rsidR="00C9518D" w:rsidRPr="00B51A60" w:rsidRDefault="00C9518D" w:rsidP="00C9518D">
            <w:pPr>
              <w:pStyle w:val="Style"/>
              <w:jc w:val="center"/>
              <w:rPr>
                <w:color w:val="000000"/>
                <w:sz w:val="19"/>
                <w:szCs w:val="19"/>
                <w:lang w:bidi="he-IL"/>
              </w:rPr>
            </w:pPr>
          </w:p>
        </w:tc>
        <w:tc>
          <w:tcPr>
            <w:tcW w:w="1553" w:type="dxa"/>
            <w:tcBorders>
              <w:top w:val="single" w:sz="4" w:space="0" w:color="auto"/>
              <w:left w:val="nil"/>
              <w:bottom w:val="single" w:sz="4" w:space="0" w:color="auto"/>
              <w:right w:val="single" w:sz="4" w:space="0" w:color="auto"/>
            </w:tcBorders>
            <w:vAlign w:val="center"/>
          </w:tcPr>
          <w:p w14:paraId="35237C75" w14:textId="77777777" w:rsidR="00C9518D" w:rsidRPr="00B51A60" w:rsidRDefault="00C9518D" w:rsidP="00C9518D">
            <w:pPr>
              <w:pStyle w:val="Style"/>
              <w:jc w:val="center"/>
              <w:rPr>
                <w:color w:val="000000"/>
                <w:sz w:val="19"/>
                <w:szCs w:val="19"/>
                <w:lang w:bidi="he-IL"/>
              </w:rPr>
            </w:pPr>
          </w:p>
        </w:tc>
      </w:tr>
      <w:tr w:rsidR="00C9518D" w:rsidRPr="00B51A60" w14:paraId="1347939E" w14:textId="77777777" w:rsidTr="003506EC">
        <w:trPr>
          <w:trHeight w:hRule="exact" w:val="412"/>
        </w:trPr>
        <w:tc>
          <w:tcPr>
            <w:tcW w:w="296" w:type="dxa"/>
            <w:tcBorders>
              <w:top w:val="single" w:sz="4" w:space="0" w:color="auto"/>
              <w:left w:val="single" w:sz="4" w:space="0" w:color="auto"/>
              <w:bottom w:val="single" w:sz="4" w:space="0" w:color="auto"/>
              <w:right w:val="nil"/>
            </w:tcBorders>
            <w:vAlign w:val="center"/>
          </w:tcPr>
          <w:p w14:paraId="64E490FD" w14:textId="77777777" w:rsidR="00C9518D" w:rsidRPr="00B51A60" w:rsidRDefault="00C9518D" w:rsidP="00C9518D">
            <w:pPr>
              <w:pStyle w:val="Style"/>
              <w:jc w:val="center"/>
              <w:rPr>
                <w:sz w:val="23"/>
                <w:szCs w:val="23"/>
                <w:lang w:bidi="he-IL"/>
              </w:rPr>
            </w:pPr>
          </w:p>
        </w:tc>
        <w:tc>
          <w:tcPr>
            <w:tcW w:w="1623" w:type="dxa"/>
            <w:tcBorders>
              <w:top w:val="single" w:sz="4" w:space="0" w:color="auto"/>
              <w:left w:val="nil"/>
              <w:bottom w:val="single" w:sz="4" w:space="0" w:color="auto"/>
              <w:right w:val="nil"/>
            </w:tcBorders>
            <w:vAlign w:val="center"/>
          </w:tcPr>
          <w:p w14:paraId="2F9B1566" w14:textId="77777777" w:rsidR="00C9518D" w:rsidRPr="00B51A60" w:rsidRDefault="00C9518D" w:rsidP="00C9518D">
            <w:pPr>
              <w:pStyle w:val="Style"/>
              <w:jc w:val="center"/>
              <w:rPr>
                <w:sz w:val="23"/>
                <w:szCs w:val="23"/>
                <w:lang w:bidi="he-IL"/>
              </w:rPr>
            </w:pPr>
          </w:p>
        </w:tc>
        <w:tc>
          <w:tcPr>
            <w:tcW w:w="1409" w:type="dxa"/>
            <w:tcBorders>
              <w:top w:val="single" w:sz="4" w:space="0" w:color="auto"/>
              <w:left w:val="nil"/>
              <w:bottom w:val="single" w:sz="4" w:space="0" w:color="auto"/>
              <w:right w:val="nil"/>
            </w:tcBorders>
            <w:vAlign w:val="center"/>
          </w:tcPr>
          <w:p w14:paraId="6B90BB93" w14:textId="77777777" w:rsidR="00C9518D" w:rsidRPr="00B51A60" w:rsidRDefault="00C9518D" w:rsidP="00C9518D">
            <w:pPr>
              <w:pStyle w:val="Style"/>
              <w:jc w:val="center"/>
              <w:rPr>
                <w:sz w:val="23"/>
                <w:szCs w:val="23"/>
                <w:lang w:bidi="he-IL"/>
              </w:rPr>
            </w:pPr>
          </w:p>
        </w:tc>
        <w:tc>
          <w:tcPr>
            <w:tcW w:w="1446" w:type="dxa"/>
            <w:tcBorders>
              <w:top w:val="single" w:sz="4" w:space="0" w:color="auto"/>
              <w:left w:val="nil"/>
              <w:bottom w:val="single" w:sz="4" w:space="0" w:color="auto"/>
              <w:right w:val="nil"/>
            </w:tcBorders>
            <w:vAlign w:val="center"/>
          </w:tcPr>
          <w:p w14:paraId="2A78E838" w14:textId="77777777" w:rsidR="00C9518D" w:rsidRPr="00B51A60" w:rsidRDefault="00C9518D" w:rsidP="00C9518D">
            <w:pPr>
              <w:pStyle w:val="Style"/>
              <w:jc w:val="center"/>
              <w:rPr>
                <w:sz w:val="23"/>
                <w:szCs w:val="23"/>
                <w:lang w:bidi="he-IL"/>
              </w:rPr>
            </w:pPr>
          </w:p>
        </w:tc>
        <w:tc>
          <w:tcPr>
            <w:tcW w:w="1641" w:type="dxa"/>
            <w:tcBorders>
              <w:top w:val="single" w:sz="4" w:space="0" w:color="auto"/>
              <w:left w:val="nil"/>
              <w:bottom w:val="single" w:sz="4" w:space="0" w:color="auto"/>
              <w:right w:val="nil"/>
            </w:tcBorders>
            <w:vAlign w:val="center"/>
          </w:tcPr>
          <w:p w14:paraId="7B7182E2" w14:textId="77777777" w:rsidR="00C9518D" w:rsidRPr="00B51A60" w:rsidRDefault="00C9518D" w:rsidP="00C9518D">
            <w:pPr>
              <w:pStyle w:val="Style"/>
              <w:jc w:val="center"/>
              <w:rPr>
                <w:sz w:val="23"/>
                <w:szCs w:val="23"/>
                <w:lang w:bidi="he-IL"/>
              </w:rPr>
            </w:pPr>
          </w:p>
        </w:tc>
        <w:tc>
          <w:tcPr>
            <w:tcW w:w="331" w:type="dxa"/>
            <w:tcBorders>
              <w:top w:val="single" w:sz="4" w:space="0" w:color="auto"/>
              <w:left w:val="nil"/>
              <w:bottom w:val="single" w:sz="4" w:space="0" w:color="auto"/>
              <w:right w:val="nil"/>
            </w:tcBorders>
            <w:vAlign w:val="center"/>
          </w:tcPr>
          <w:p w14:paraId="4CB71070" w14:textId="77777777" w:rsidR="00C9518D" w:rsidRPr="00B51A60" w:rsidRDefault="00C9518D" w:rsidP="00C9518D">
            <w:pPr>
              <w:pStyle w:val="Style"/>
              <w:jc w:val="center"/>
              <w:rPr>
                <w:sz w:val="23"/>
                <w:szCs w:val="23"/>
                <w:lang w:bidi="he-IL"/>
              </w:rPr>
            </w:pPr>
          </w:p>
        </w:tc>
        <w:tc>
          <w:tcPr>
            <w:tcW w:w="1154" w:type="dxa"/>
            <w:tcBorders>
              <w:top w:val="single" w:sz="4" w:space="0" w:color="auto"/>
              <w:left w:val="nil"/>
              <w:bottom w:val="single" w:sz="4" w:space="0" w:color="auto"/>
              <w:right w:val="nil"/>
            </w:tcBorders>
            <w:vAlign w:val="center"/>
          </w:tcPr>
          <w:p w14:paraId="25FE67BD" w14:textId="77777777" w:rsidR="00C9518D" w:rsidRPr="00B51A60" w:rsidRDefault="00C9518D" w:rsidP="00C9518D">
            <w:pPr>
              <w:pStyle w:val="Style"/>
              <w:jc w:val="center"/>
              <w:rPr>
                <w:sz w:val="23"/>
                <w:szCs w:val="23"/>
                <w:lang w:bidi="he-IL"/>
              </w:rPr>
            </w:pPr>
          </w:p>
        </w:tc>
        <w:tc>
          <w:tcPr>
            <w:tcW w:w="1553" w:type="dxa"/>
            <w:tcBorders>
              <w:top w:val="single" w:sz="4" w:space="0" w:color="auto"/>
              <w:left w:val="nil"/>
              <w:bottom w:val="single" w:sz="4" w:space="0" w:color="auto"/>
              <w:right w:val="single" w:sz="4" w:space="0" w:color="auto"/>
            </w:tcBorders>
            <w:vAlign w:val="center"/>
          </w:tcPr>
          <w:p w14:paraId="2BDE8957" w14:textId="77777777" w:rsidR="00C9518D" w:rsidRPr="00B51A60" w:rsidRDefault="00C9518D" w:rsidP="00C9518D">
            <w:pPr>
              <w:pStyle w:val="Style"/>
              <w:jc w:val="center"/>
              <w:rPr>
                <w:sz w:val="23"/>
                <w:szCs w:val="23"/>
                <w:lang w:bidi="he-IL"/>
              </w:rPr>
            </w:pPr>
          </w:p>
        </w:tc>
      </w:tr>
      <w:tr w:rsidR="00C9518D" w:rsidRPr="00B51A60" w14:paraId="27DAF7EB" w14:textId="77777777" w:rsidTr="003506EC">
        <w:trPr>
          <w:trHeight w:hRule="exact" w:val="402"/>
        </w:trPr>
        <w:tc>
          <w:tcPr>
            <w:tcW w:w="296" w:type="dxa"/>
            <w:tcBorders>
              <w:top w:val="single" w:sz="4" w:space="0" w:color="auto"/>
              <w:left w:val="single" w:sz="4" w:space="0" w:color="auto"/>
              <w:bottom w:val="single" w:sz="4" w:space="0" w:color="auto"/>
              <w:right w:val="nil"/>
            </w:tcBorders>
            <w:vAlign w:val="center"/>
          </w:tcPr>
          <w:p w14:paraId="3BF6D30A" w14:textId="77777777" w:rsidR="00C9518D" w:rsidRPr="00B51A60" w:rsidRDefault="00C9518D" w:rsidP="00C9518D">
            <w:pPr>
              <w:pStyle w:val="Style"/>
              <w:jc w:val="center"/>
              <w:rPr>
                <w:sz w:val="23"/>
                <w:szCs w:val="23"/>
                <w:lang w:bidi="he-IL"/>
              </w:rPr>
            </w:pPr>
          </w:p>
        </w:tc>
        <w:tc>
          <w:tcPr>
            <w:tcW w:w="1623" w:type="dxa"/>
            <w:tcBorders>
              <w:top w:val="single" w:sz="4" w:space="0" w:color="auto"/>
              <w:left w:val="nil"/>
              <w:bottom w:val="single" w:sz="4" w:space="0" w:color="auto"/>
              <w:right w:val="nil"/>
            </w:tcBorders>
            <w:vAlign w:val="center"/>
          </w:tcPr>
          <w:p w14:paraId="070AFAC8" w14:textId="77777777" w:rsidR="00C9518D" w:rsidRPr="00B51A60" w:rsidRDefault="00C9518D" w:rsidP="00C9518D">
            <w:pPr>
              <w:pStyle w:val="Style"/>
              <w:jc w:val="center"/>
              <w:rPr>
                <w:sz w:val="23"/>
                <w:szCs w:val="23"/>
                <w:lang w:bidi="he-IL"/>
              </w:rPr>
            </w:pPr>
          </w:p>
        </w:tc>
        <w:tc>
          <w:tcPr>
            <w:tcW w:w="1409" w:type="dxa"/>
            <w:tcBorders>
              <w:top w:val="single" w:sz="4" w:space="0" w:color="auto"/>
              <w:left w:val="nil"/>
              <w:bottom w:val="single" w:sz="4" w:space="0" w:color="auto"/>
              <w:right w:val="nil"/>
            </w:tcBorders>
            <w:vAlign w:val="center"/>
          </w:tcPr>
          <w:p w14:paraId="4B437D75" w14:textId="77777777" w:rsidR="00C9518D" w:rsidRPr="00B51A60" w:rsidRDefault="00C9518D" w:rsidP="00C9518D">
            <w:pPr>
              <w:pStyle w:val="Style"/>
              <w:jc w:val="center"/>
              <w:rPr>
                <w:sz w:val="23"/>
                <w:szCs w:val="23"/>
                <w:lang w:bidi="he-IL"/>
              </w:rPr>
            </w:pPr>
          </w:p>
        </w:tc>
        <w:tc>
          <w:tcPr>
            <w:tcW w:w="1446" w:type="dxa"/>
            <w:tcBorders>
              <w:top w:val="single" w:sz="4" w:space="0" w:color="auto"/>
              <w:left w:val="nil"/>
              <w:bottom w:val="single" w:sz="4" w:space="0" w:color="auto"/>
              <w:right w:val="nil"/>
            </w:tcBorders>
            <w:vAlign w:val="center"/>
          </w:tcPr>
          <w:p w14:paraId="7730D12F" w14:textId="77777777" w:rsidR="00C9518D" w:rsidRPr="00B51A60" w:rsidRDefault="00C9518D" w:rsidP="00C9518D">
            <w:pPr>
              <w:pStyle w:val="Style"/>
              <w:jc w:val="center"/>
              <w:rPr>
                <w:sz w:val="23"/>
                <w:szCs w:val="23"/>
                <w:lang w:bidi="he-IL"/>
              </w:rPr>
            </w:pPr>
          </w:p>
        </w:tc>
        <w:tc>
          <w:tcPr>
            <w:tcW w:w="1641" w:type="dxa"/>
            <w:tcBorders>
              <w:top w:val="single" w:sz="4" w:space="0" w:color="auto"/>
              <w:left w:val="nil"/>
              <w:bottom w:val="single" w:sz="4" w:space="0" w:color="auto"/>
              <w:right w:val="nil"/>
            </w:tcBorders>
            <w:vAlign w:val="center"/>
          </w:tcPr>
          <w:p w14:paraId="26D5F68E" w14:textId="77777777" w:rsidR="00C9518D" w:rsidRPr="00B51A60" w:rsidRDefault="00C9518D" w:rsidP="00C9518D">
            <w:pPr>
              <w:pStyle w:val="Style"/>
              <w:jc w:val="center"/>
              <w:rPr>
                <w:sz w:val="23"/>
                <w:szCs w:val="23"/>
                <w:lang w:bidi="he-IL"/>
              </w:rPr>
            </w:pPr>
          </w:p>
        </w:tc>
        <w:tc>
          <w:tcPr>
            <w:tcW w:w="331" w:type="dxa"/>
            <w:tcBorders>
              <w:top w:val="single" w:sz="4" w:space="0" w:color="auto"/>
              <w:left w:val="nil"/>
              <w:bottom w:val="single" w:sz="4" w:space="0" w:color="auto"/>
              <w:right w:val="nil"/>
            </w:tcBorders>
            <w:vAlign w:val="center"/>
          </w:tcPr>
          <w:p w14:paraId="79607070" w14:textId="77777777" w:rsidR="00C9518D" w:rsidRPr="00B51A60" w:rsidRDefault="00C9518D" w:rsidP="00C9518D">
            <w:pPr>
              <w:pStyle w:val="Style"/>
              <w:jc w:val="center"/>
              <w:rPr>
                <w:sz w:val="23"/>
                <w:szCs w:val="23"/>
                <w:lang w:bidi="he-IL"/>
              </w:rPr>
            </w:pPr>
          </w:p>
        </w:tc>
        <w:tc>
          <w:tcPr>
            <w:tcW w:w="1154" w:type="dxa"/>
            <w:tcBorders>
              <w:top w:val="single" w:sz="4" w:space="0" w:color="auto"/>
              <w:left w:val="nil"/>
              <w:bottom w:val="single" w:sz="4" w:space="0" w:color="auto"/>
              <w:right w:val="nil"/>
            </w:tcBorders>
            <w:vAlign w:val="center"/>
          </w:tcPr>
          <w:p w14:paraId="03C66424" w14:textId="77777777" w:rsidR="00C9518D" w:rsidRPr="00B51A60" w:rsidRDefault="00C9518D" w:rsidP="00C9518D">
            <w:pPr>
              <w:pStyle w:val="Style"/>
              <w:jc w:val="center"/>
              <w:rPr>
                <w:sz w:val="23"/>
                <w:szCs w:val="23"/>
                <w:lang w:bidi="he-IL"/>
              </w:rPr>
            </w:pPr>
          </w:p>
        </w:tc>
        <w:tc>
          <w:tcPr>
            <w:tcW w:w="1553" w:type="dxa"/>
            <w:tcBorders>
              <w:top w:val="single" w:sz="4" w:space="0" w:color="auto"/>
              <w:left w:val="nil"/>
              <w:bottom w:val="single" w:sz="4" w:space="0" w:color="auto"/>
              <w:right w:val="single" w:sz="4" w:space="0" w:color="auto"/>
            </w:tcBorders>
            <w:vAlign w:val="center"/>
          </w:tcPr>
          <w:p w14:paraId="6CFC5878" w14:textId="77777777" w:rsidR="00C9518D" w:rsidRPr="00B51A60" w:rsidRDefault="00C9518D" w:rsidP="00C9518D">
            <w:pPr>
              <w:pStyle w:val="Style"/>
              <w:jc w:val="center"/>
              <w:rPr>
                <w:sz w:val="23"/>
                <w:szCs w:val="23"/>
                <w:lang w:bidi="he-IL"/>
              </w:rPr>
            </w:pPr>
          </w:p>
        </w:tc>
      </w:tr>
      <w:tr w:rsidR="00C9518D" w:rsidRPr="00B51A60" w14:paraId="3188657A" w14:textId="77777777" w:rsidTr="003506EC">
        <w:trPr>
          <w:trHeight w:hRule="exact" w:val="671"/>
        </w:trPr>
        <w:tc>
          <w:tcPr>
            <w:tcW w:w="4774" w:type="dxa"/>
            <w:gridSpan w:val="4"/>
            <w:tcBorders>
              <w:top w:val="single" w:sz="4" w:space="0" w:color="auto"/>
              <w:left w:val="single" w:sz="4" w:space="0" w:color="auto"/>
              <w:bottom w:val="single" w:sz="4" w:space="0" w:color="auto"/>
              <w:right w:val="nil"/>
            </w:tcBorders>
          </w:tcPr>
          <w:p w14:paraId="1665C3D2" w14:textId="77777777" w:rsidR="00C9518D" w:rsidRPr="00B51A60" w:rsidRDefault="00C9518D" w:rsidP="00C9518D">
            <w:pPr>
              <w:pStyle w:val="Style"/>
              <w:ind w:left="194"/>
              <w:rPr>
                <w:color w:val="000000"/>
                <w:sz w:val="19"/>
                <w:szCs w:val="19"/>
                <w:lang w:bidi="he-IL"/>
              </w:rPr>
            </w:pPr>
            <w:r w:rsidRPr="00B51A60">
              <w:rPr>
                <w:color w:val="000000"/>
                <w:sz w:val="19"/>
                <w:szCs w:val="19"/>
                <w:lang w:bidi="he-IL"/>
              </w:rPr>
              <w:t xml:space="preserve">What steps are being taken to prevent similar accidents? </w:t>
            </w:r>
          </w:p>
        </w:tc>
        <w:tc>
          <w:tcPr>
            <w:tcW w:w="1641" w:type="dxa"/>
            <w:tcBorders>
              <w:top w:val="single" w:sz="4" w:space="0" w:color="auto"/>
              <w:left w:val="nil"/>
              <w:bottom w:val="single" w:sz="4" w:space="0" w:color="auto"/>
              <w:right w:val="nil"/>
            </w:tcBorders>
            <w:vAlign w:val="center"/>
          </w:tcPr>
          <w:p w14:paraId="591613C6" w14:textId="77777777" w:rsidR="00C9518D" w:rsidRPr="00B51A60" w:rsidRDefault="00C9518D" w:rsidP="00C9518D">
            <w:pPr>
              <w:pStyle w:val="Style"/>
              <w:jc w:val="center"/>
              <w:rPr>
                <w:color w:val="000000"/>
                <w:sz w:val="19"/>
                <w:szCs w:val="19"/>
                <w:lang w:bidi="he-IL"/>
              </w:rPr>
            </w:pPr>
          </w:p>
        </w:tc>
        <w:tc>
          <w:tcPr>
            <w:tcW w:w="331" w:type="dxa"/>
            <w:tcBorders>
              <w:top w:val="single" w:sz="4" w:space="0" w:color="auto"/>
              <w:left w:val="nil"/>
              <w:bottom w:val="single" w:sz="4" w:space="0" w:color="auto"/>
              <w:right w:val="nil"/>
            </w:tcBorders>
            <w:vAlign w:val="center"/>
          </w:tcPr>
          <w:p w14:paraId="3F016D85" w14:textId="77777777" w:rsidR="00C9518D" w:rsidRPr="00B51A60" w:rsidRDefault="00C9518D" w:rsidP="00C9518D">
            <w:pPr>
              <w:pStyle w:val="Style"/>
              <w:jc w:val="center"/>
              <w:rPr>
                <w:color w:val="000000"/>
                <w:sz w:val="19"/>
                <w:szCs w:val="19"/>
                <w:lang w:bidi="he-IL"/>
              </w:rPr>
            </w:pPr>
          </w:p>
        </w:tc>
        <w:tc>
          <w:tcPr>
            <w:tcW w:w="1154" w:type="dxa"/>
            <w:tcBorders>
              <w:top w:val="single" w:sz="4" w:space="0" w:color="auto"/>
              <w:left w:val="nil"/>
              <w:bottom w:val="single" w:sz="4" w:space="0" w:color="auto"/>
              <w:right w:val="nil"/>
            </w:tcBorders>
            <w:vAlign w:val="center"/>
          </w:tcPr>
          <w:p w14:paraId="34D351F2" w14:textId="77777777" w:rsidR="00C9518D" w:rsidRPr="00B51A60" w:rsidRDefault="00C9518D" w:rsidP="00C9518D">
            <w:pPr>
              <w:pStyle w:val="Style"/>
              <w:jc w:val="center"/>
              <w:rPr>
                <w:color w:val="000000"/>
                <w:sz w:val="19"/>
                <w:szCs w:val="19"/>
                <w:lang w:bidi="he-IL"/>
              </w:rPr>
            </w:pPr>
          </w:p>
        </w:tc>
        <w:tc>
          <w:tcPr>
            <w:tcW w:w="1553" w:type="dxa"/>
            <w:tcBorders>
              <w:top w:val="single" w:sz="4" w:space="0" w:color="auto"/>
              <w:left w:val="nil"/>
              <w:bottom w:val="single" w:sz="4" w:space="0" w:color="auto"/>
              <w:right w:val="single" w:sz="4" w:space="0" w:color="auto"/>
            </w:tcBorders>
            <w:vAlign w:val="center"/>
          </w:tcPr>
          <w:p w14:paraId="29FB8775" w14:textId="77777777" w:rsidR="00C9518D" w:rsidRPr="00B51A60" w:rsidRDefault="00C9518D" w:rsidP="00C9518D">
            <w:pPr>
              <w:pStyle w:val="Style"/>
              <w:jc w:val="center"/>
              <w:rPr>
                <w:color w:val="000000"/>
                <w:sz w:val="19"/>
                <w:szCs w:val="19"/>
                <w:lang w:bidi="he-IL"/>
              </w:rPr>
            </w:pPr>
          </w:p>
        </w:tc>
      </w:tr>
      <w:tr w:rsidR="00C9518D" w:rsidRPr="00B51A60" w14:paraId="76491AE0" w14:textId="77777777" w:rsidTr="003506EC">
        <w:trPr>
          <w:trHeight w:hRule="exact" w:val="419"/>
        </w:trPr>
        <w:tc>
          <w:tcPr>
            <w:tcW w:w="296" w:type="dxa"/>
            <w:tcBorders>
              <w:top w:val="single" w:sz="4" w:space="0" w:color="auto"/>
              <w:left w:val="single" w:sz="4" w:space="0" w:color="auto"/>
              <w:bottom w:val="single" w:sz="4" w:space="0" w:color="auto"/>
              <w:right w:val="nil"/>
            </w:tcBorders>
            <w:vAlign w:val="center"/>
          </w:tcPr>
          <w:p w14:paraId="58A9C838" w14:textId="77777777" w:rsidR="00C9518D" w:rsidRPr="00B51A60" w:rsidRDefault="00C9518D" w:rsidP="00C9518D">
            <w:pPr>
              <w:pStyle w:val="Style"/>
              <w:jc w:val="center"/>
              <w:rPr>
                <w:sz w:val="23"/>
                <w:szCs w:val="23"/>
                <w:lang w:bidi="he-IL"/>
              </w:rPr>
            </w:pPr>
          </w:p>
        </w:tc>
        <w:tc>
          <w:tcPr>
            <w:tcW w:w="1623" w:type="dxa"/>
            <w:tcBorders>
              <w:top w:val="single" w:sz="4" w:space="0" w:color="auto"/>
              <w:left w:val="nil"/>
              <w:bottom w:val="single" w:sz="4" w:space="0" w:color="auto"/>
              <w:right w:val="nil"/>
            </w:tcBorders>
            <w:vAlign w:val="center"/>
          </w:tcPr>
          <w:p w14:paraId="0472F074" w14:textId="77777777" w:rsidR="00C9518D" w:rsidRPr="00B51A60" w:rsidRDefault="00C9518D" w:rsidP="00C9518D">
            <w:pPr>
              <w:pStyle w:val="Style"/>
              <w:jc w:val="center"/>
              <w:rPr>
                <w:sz w:val="23"/>
                <w:szCs w:val="23"/>
                <w:lang w:bidi="he-IL"/>
              </w:rPr>
            </w:pPr>
          </w:p>
        </w:tc>
        <w:tc>
          <w:tcPr>
            <w:tcW w:w="1409" w:type="dxa"/>
            <w:tcBorders>
              <w:top w:val="single" w:sz="4" w:space="0" w:color="auto"/>
              <w:left w:val="nil"/>
              <w:bottom w:val="single" w:sz="4" w:space="0" w:color="auto"/>
              <w:right w:val="nil"/>
            </w:tcBorders>
            <w:vAlign w:val="center"/>
          </w:tcPr>
          <w:p w14:paraId="487F3907" w14:textId="77777777" w:rsidR="00C9518D" w:rsidRPr="00B51A60" w:rsidRDefault="00C9518D" w:rsidP="00C9518D">
            <w:pPr>
              <w:pStyle w:val="Style"/>
              <w:jc w:val="center"/>
              <w:rPr>
                <w:sz w:val="23"/>
                <w:szCs w:val="23"/>
                <w:lang w:bidi="he-IL"/>
              </w:rPr>
            </w:pPr>
          </w:p>
        </w:tc>
        <w:tc>
          <w:tcPr>
            <w:tcW w:w="1446" w:type="dxa"/>
            <w:tcBorders>
              <w:top w:val="single" w:sz="4" w:space="0" w:color="auto"/>
              <w:left w:val="nil"/>
              <w:bottom w:val="single" w:sz="4" w:space="0" w:color="auto"/>
              <w:right w:val="nil"/>
            </w:tcBorders>
            <w:vAlign w:val="center"/>
          </w:tcPr>
          <w:p w14:paraId="53BBA5CC" w14:textId="77777777" w:rsidR="00C9518D" w:rsidRPr="00B51A60" w:rsidRDefault="00C9518D" w:rsidP="00C9518D">
            <w:pPr>
              <w:pStyle w:val="Style"/>
              <w:jc w:val="center"/>
              <w:rPr>
                <w:sz w:val="23"/>
                <w:szCs w:val="23"/>
                <w:lang w:bidi="he-IL"/>
              </w:rPr>
            </w:pPr>
          </w:p>
        </w:tc>
        <w:tc>
          <w:tcPr>
            <w:tcW w:w="1641" w:type="dxa"/>
            <w:tcBorders>
              <w:top w:val="single" w:sz="4" w:space="0" w:color="auto"/>
              <w:left w:val="nil"/>
              <w:bottom w:val="single" w:sz="4" w:space="0" w:color="auto"/>
              <w:right w:val="nil"/>
            </w:tcBorders>
            <w:vAlign w:val="center"/>
          </w:tcPr>
          <w:p w14:paraId="60D45E4C" w14:textId="77777777" w:rsidR="00C9518D" w:rsidRPr="00B51A60" w:rsidRDefault="00C9518D" w:rsidP="00C9518D">
            <w:pPr>
              <w:pStyle w:val="Style"/>
              <w:jc w:val="center"/>
              <w:rPr>
                <w:sz w:val="23"/>
                <w:szCs w:val="23"/>
                <w:lang w:bidi="he-IL"/>
              </w:rPr>
            </w:pPr>
          </w:p>
        </w:tc>
        <w:tc>
          <w:tcPr>
            <w:tcW w:w="331" w:type="dxa"/>
            <w:tcBorders>
              <w:top w:val="single" w:sz="4" w:space="0" w:color="auto"/>
              <w:left w:val="nil"/>
              <w:bottom w:val="single" w:sz="4" w:space="0" w:color="auto"/>
              <w:right w:val="nil"/>
            </w:tcBorders>
            <w:vAlign w:val="center"/>
          </w:tcPr>
          <w:p w14:paraId="4E32659F" w14:textId="77777777" w:rsidR="00C9518D" w:rsidRPr="00B51A60" w:rsidRDefault="00C9518D" w:rsidP="00C9518D">
            <w:pPr>
              <w:pStyle w:val="Style"/>
              <w:jc w:val="center"/>
              <w:rPr>
                <w:sz w:val="23"/>
                <w:szCs w:val="23"/>
                <w:lang w:bidi="he-IL"/>
              </w:rPr>
            </w:pPr>
          </w:p>
        </w:tc>
        <w:tc>
          <w:tcPr>
            <w:tcW w:w="1154" w:type="dxa"/>
            <w:tcBorders>
              <w:top w:val="single" w:sz="4" w:space="0" w:color="auto"/>
              <w:left w:val="nil"/>
              <w:bottom w:val="single" w:sz="4" w:space="0" w:color="auto"/>
              <w:right w:val="nil"/>
            </w:tcBorders>
            <w:vAlign w:val="center"/>
          </w:tcPr>
          <w:p w14:paraId="7E7160B2" w14:textId="77777777" w:rsidR="00C9518D" w:rsidRPr="00B51A60" w:rsidRDefault="00C9518D" w:rsidP="00C9518D">
            <w:pPr>
              <w:pStyle w:val="Style"/>
              <w:jc w:val="center"/>
              <w:rPr>
                <w:sz w:val="23"/>
                <w:szCs w:val="23"/>
                <w:lang w:bidi="he-IL"/>
              </w:rPr>
            </w:pPr>
          </w:p>
        </w:tc>
        <w:tc>
          <w:tcPr>
            <w:tcW w:w="1553" w:type="dxa"/>
            <w:tcBorders>
              <w:top w:val="single" w:sz="4" w:space="0" w:color="auto"/>
              <w:left w:val="nil"/>
              <w:bottom w:val="single" w:sz="4" w:space="0" w:color="auto"/>
              <w:right w:val="single" w:sz="4" w:space="0" w:color="auto"/>
            </w:tcBorders>
            <w:vAlign w:val="center"/>
          </w:tcPr>
          <w:p w14:paraId="5E9787FF" w14:textId="77777777" w:rsidR="00C9518D" w:rsidRPr="00B51A60" w:rsidRDefault="00C9518D" w:rsidP="00C9518D">
            <w:pPr>
              <w:pStyle w:val="Style"/>
              <w:jc w:val="center"/>
              <w:rPr>
                <w:sz w:val="23"/>
                <w:szCs w:val="23"/>
                <w:lang w:bidi="he-IL"/>
              </w:rPr>
            </w:pPr>
          </w:p>
        </w:tc>
      </w:tr>
      <w:tr w:rsidR="00C9518D" w:rsidRPr="00B51A60" w14:paraId="3E34E572" w14:textId="77777777" w:rsidTr="003506EC">
        <w:trPr>
          <w:trHeight w:hRule="exact" w:val="477"/>
        </w:trPr>
        <w:tc>
          <w:tcPr>
            <w:tcW w:w="296" w:type="dxa"/>
            <w:tcBorders>
              <w:top w:val="single" w:sz="4" w:space="0" w:color="auto"/>
              <w:left w:val="single" w:sz="4" w:space="0" w:color="auto"/>
              <w:bottom w:val="single" w:sz="4" w:space="0" w:color="auto"/>
              <w:right w:val="nil"/>
            </w:tcBorders>
            <w:vAlign w:val="center"/>
          </w:tcPr>
          <w:p w14:paraId="6D98EA06" w14:textId="77777777" w:rsidR="00C9518D" w:rsidRPr="00B51A60" w:rsidRDefault="00C9518D" w:rsidP="00C9518D">
            <w:pPr>
              <w:pStyle w:val="Style"/>
              <w:jc w:val="center"/>
              <w:rPr>
                <w:sz w:val="23"/>
                <w:szCs w:val="23"/>
                <w:lang w:bidi="he-IL"/>
              </w:rPr>
            </w:pPr>
          </w:p>
        </w:tc>
        <w:tc>
          <w:tcPr>
            <w:tcW w:w="1623" w:type="dxa"/>
            <w:tcBorders>
              <w:top w:val="single" w:sz="4" w:space="0" w:color="auto"/>
              <w:left w:val="nil"/>
              <w:bottom w:val="single" w:sz="4" w:space="0" w:color="auto"/>
              <w:right w:val="nil"/>
            </w:tcBorders>
            <w:vAlign w:val="center"/>
          </w:tcPr>
          <w:p w14:paraId="1E56E2B1" w14:textId="77777777" w:rsidR="00C9518D" w:rsidRPr="00B51A60" w:rsidRDefault="00C9518D" w:rsidP="00C9518D">
            <w:pPr>
              <w:pStyle w:val="Style"/>
              <w:jc w:val="center"/>
              <w:rPr>
                <w:sz w:val="23"/>
                <w:szCs w:val="23"/>
                <w:lang w:bidi="he-IL"/>
              </w:rPr>
            </w:pPr>
          </w:p>
        </w:tc>
        <w:tc>
          <w:tcPr>
            <w:tcW w:w="1409" w:type="dxa"/>
            <w:tcBorders>
              <w:top w:val="single" w:sz="4" w:space="0" w:color="auto"/>
              <w:left w:val="nil"/>
              <w:bottom w:val="single" w:sz="4" w:space="0" w:color="auto"/>
              <w:right w:val="nil"/>
            </w:tcBorders>
            <w:vAlign w:val="center"/>
          </w:tcPr>
          <w:p w14:paraId="0643532E" w14:textId="77777777" w:rsidR="00C9518D" w:rsidRPr="00B51A60" w:rsidRDefault="00C9518D" w:rsidP="00C9518D">
            <w:pPr>
              <w:pStyle w:val="Style"/>
              <w:jc w:val="center"/>
              <w:rPr>
                <w:sz w:val="23"/>
                <w:szCs w:val="23"/>
                <w:lang w:bidi="he-IL"/>
              </w:rPr>
            </w:pPr>
          </w:p>
        </w:tc>
        <w:tc>
          <w:tcPr>
            <w:tcW w:w="1446" w:type="dxa"/>
            <w:tcBorders>
              <w:top w:val="single" w:sz="4" w:space="0" w:color="auto"/>
              <w:left w:val="nil"/>
              <w:bottom w:val="single" w:sz="4" w:space="0" w:color="auto"/>
              <w:right w:val="nil"/>
            </w:tcBorders>
            <w:vAlign w:val="center"/>
          </w:tcPr>
          <w:p w14:paraId="5FDACBFF" w14:textId="77777777" w:rsidR="00C9518D" w:rsidRPr="00B51A60" w:rsidRDefault="00C9518D" w:rsidP="00C9518D">
            <w:pPr>
              <w:pStyle w:val="Style"/>
              <w:jc w:val="center"/>
              <w:rPr>
                <w:sz w:val="23"/>
                <w:szCs w:val="23"/>
                <w:lang w:bidi="he-IL"/>
              </w:rPr>
            </w:pPr>
          </w:p>
        </w:tc>
        <w:tc>
          <w:tcPr>
            <w:tcW w:w="1641" w:type="dxa"/>
            <w:tcBorders>
              <w:top w:val="single" w:sz="4" w:space="0" w:color="auto"/>
              <w:left w:val="nil"/>
              <w:bottom w:val="single" w:sz="4" w:space="0" w:color="auto"/>
              <w:right w:val="nil"/>
            </w:tcBorders>
            <w:vAlign w:val="center"/>
          </w:tcPr>
          <w:p w14:paraId="67D0EFFE" w14:textId="77777777" w:rsidR="00C9518D" w:rsidRPr="00B51A60" w:rsidRDefault="00C9518D" w:rsidP="00C9518D">
            <w:pPr>
              <w:pStyle w:val="Style"/>
              <w:jc w:val="center"/>
              <w:rPr>
                <w:sz w:val="23"/>
                <w:szCs w:val="23"/>
                <w:lang w:bidi="he-IL"/>
              </w:rPr>
            </w:pPr>
          </w:p>
        </w:tc>
        <w:tc>
          <w:tcPr>
            <w:tcW w:w="331" w:type="dxa"/>
            <w:tcBorders>
              <w:top w:val="single" w:sz="4" w:space="0" w:color="auto"/>
              <w:left w:val="nil"/>
              <w:bottom w:val="single" w:sz="4" w:space="0" w:color="auto"/>
              <w:right w:val="nil"/>
            </w:tcBorders>
            <w:vAlign w:val="center"/>
          </w:tcPr>
          <w:p w14:paraId="5593D4DD" w14:textId="77777777" w:rsidR="00C9518D" w:rsidRPr="00B51A60" w:rsidRDefault="00C9518D" w:rsidP="00C9518D">
            <w:pPr>
              <w:pStyle w:val="Style"/>
              <w:jc w:val="center"/>
              <w:rPr>
                <w:sz w:val="23"/>
                <w:szCs w:val="23"/>
                <w:lang w:bidi="he-IL"/>
              </w:rPr>
            </w:pPr>
          </w:p>
        </w:tc>
        <w:tc>
          <w:tcPr>
            <w:tcW w:w="1154" w:type="dxa"/>
            <w:tcBorders>
              <w:top w:val="single" w:sz="4" w:space="0" w:color="auto"/>
              <w:left w:val="nil"/>
              <w:bottom w:val="single" w:sz="4" w:space="0" w:color="auto"/>
              <w:right w:val="nil"/>
            </w:tcBorders>
            <w:vAlign w:val="center"/>
          </w:tcPr>
          <w:p w14:paraId="235A0A36" w14:textId="77777777" w:rsidR="00C9518D" w:rsidRPr="00B51A60" w:rsidRDefault="00C9518D" w:rsidP="00C9518D">
            <w:pPr>
              <w:pStyle w:val="Style"/>
              <w:jc w:val="center"/>
              <w:rPr>
                <w:sz w:val="23"/>
                <w:szCs w:val="23"/>
                <w:lang w:bidi="he-IL"/>
              </w:rPr>
            </w:pPr>
          </w:p>
        </w:tc>
        <w:tc>
          <w:tcPr>
            <w:tcW w:w="1553" w:type="dxa"/>
            <w:tcBorders>
              <w:top w:val="single" w:sz="4" w:space="0" w:color="auto"/>
              <w:left w:val="nil"/>
              <w:bottom w:val="single" w:sz="4" w:space="0" w:color="auto"/>
              <w:right w:val="single" w:sz="4" w:space="0" w:color="auto"/>
            </w:tcBorders>
            <w:vAlign w:val="center"/>
          </w:tcPr>
          <w:p w14:paraId="504690FC" w14:textId="77777777" w:rsidR="00C9518D" w:rsidRPr="00B51A60" w:rsidRDefault="00C9518D" w:rsidP="00C9518D">
            <w:pPr>
              <w:pStyle w:val="Style"/>
              <w:jc w:val="center"/>
              <w:rPr>
                <w:sz w:val="23"/>
                <w:szCs w:val="23"/>
                <w:lang w:bidi="he-IL"/>
              </w:rPr>
            </w:pPr>
          </w:p>
        </w:tc>
      </w:tr>
      <w:tr w:rsidR="00C9518D" w:rsidRPr="00B51A60" w14:paraId="2393711F" w14:textId="77777777" w:rsidTr="003506EC">
        <w:trPr>
          <w:trHeight w:hRule="exact" w:val="520"/>
        </w:trPr>
        <w:tc>
          <w:tcPr>
            <w:tcW w:w="296" w:type="dxa"/>
            <w:tcBorders>
              <w:top w:val="single" w:sz="4" w:space="0" w:color="auto"/>
              <w:left w:val="single" w:sz="4" w:space="0" w:color="auto"/>
              <w:bottom w:val="single" w:sz="4" w:space="0" w:color="auto"/>
              <w:right w:val="nil"/>
            </w:tcBorders>
            <w:vAlign w:val="center"/>
          </w:tcPr>
          <w:p w14:paraId="0E530E59" w14:textId="77777777" w:rsidR="00C9518D" w:rsidRPr="00B51A60" w:rsidRDefault="00C9518D" w:rsidP="00C9518D">
            <w:pPr>
              <w:pStyle w:val="Style"/>
              <w:jc w:val="center"/>
              <w:rPr>
                <w:sz w:val="23"/>
                <w:szCs w:val="23"/>
                <w:lang w:bidi="he-IL"/>
              </w:rPr>
            </w:pPr>
          </w:p>
        </w:tc>
        <w:tc>
          <w:tcPr>
            <w:tcW w:w="1623" w:type="dxa"/>
            <w:tcBorders>
              <w:top w:val="single" w:sz="4" w:space="0" w:color="auto"/>
              <w:left w:val="nil"/>
              <w:bottom w:val="single" w:sz="4" w:space="0" w:color="auto"/>
              <w:right w:val="nil"/>
            </w:tcBorders>
            <w:vAlign w:val="center"/>
          </w:tcPr>
          <w:p w14:paraId="235A2E32" w14:textId="77777777" w:rsidR="00C9518D" w:rsidRPr="00B51A60" w:rsidRDefault="00C9518D" w:rsidP="00C9518D">
            <w:pPr>
              <w:pStyle w:val="Style"/>
              <w:jc w:val="center"/>
              <w:rPr>
                <w:sz w:val="23"/>
                <w:szCs w:val="23"/>
                <w:lang w:bidi="he-IL"/>
              </w:rPr>
            </w:pPr>
          </w:p>
        </w:tc>
        <w:tc>
          <w:tcPr>
            <w:tcW w:w="1409" w:type="dxa"/>
            <w:tcBorders>
              <w:top w:val="single" w:sz="4" w:space="0" w:color="auto"/>
              <w:left w:val="nil"/>
              <w:bottom w:val="single" w:sz="4" w:space="0" w:color="auto"/>
              <w:right w:val="nil"/>
            </w:tcBorders>
            <w:vAlign w:val="center"/>
          </w:tcPr>
          <w:p w14:paraId="55AB010A" w14:textId="77777777" w:rsidR="00C9518D" w:rsidRPr="00B51A60" w:rsidRDefault="00C9518D" w:rsidP="00C9518D">
            <w:pPr>
              <w:pStyle w:val="Style"/>
              <w:jc w:val="center"/>
              <w:rPr>
                <w:sz w:val="23"/>
                <w:szCs w:val="23"/>
                <w:lang w:bidi="he-IL"/>
              </w:rPr>
            </w:pPr>
          </w:p>
        </w:tc>
        <w:tc>
          <w:tcPr>
            <w:tcW w:w="3418" w:type="dxa"/>
            <w:gridSpan w:val="3"/>
            <w:tcBorders>
              <w:top w:val="single" w:sz="4" w:space="0" w:color="auto"/>
              <w:left w:val="nil"/>
              <w:bottom w:val="single" w:sz="4" w:space="0" w:color="auto"/>
              <w:right w:val="nil"/>
            </w:tcBorders>
            <w:vAlign w:val="center"/>
          </w:tcPr>
          <w:p w14:paraId="1C53C469" w14:textId="77777777" w:rsidR="00C9518D" w:rsidRDefault="00C9518D" w:rsidP="00C9518D">
            <w:pPr>
              <w:pStyle w:val="Style"/>
              <w:ind w:left="108"/>
              <w:jc w:val="center"/>
              <w:rPr>
                <w:b/>
                <w:bCs/>
                <w:color w:val="000000"/>
                <w:sz w:val="23"/>
                <w:szCs w:val="23"/>
                <w:lang w:bidi="he-IL"/>
              </w:rPr>
            </w:pPr>
            <w:r w:rsidRPr="00B51A60">
              <w:rPr>
                <w:b/>
                <w:bCs/>
                <w:color w:val="000000"/>
                <w:sz w:val="23"/>
                <w:szCs w:val="23"/>
                <w:lang w:bidi="he-IL"/>
              </w:rPr>
              <w:t>Lost Time Information</w:t>
            </w:r>
          </w:p>
          <w:p w14:paraId="54A2B993" w14:textId="77777777" w:rsidR="00C9518D" w:rsidRPr="00B51A60" w:rsidRDefault="00C9518D" w:rsidP="00C9518D">
            <w:pPr>
              <w:pStyle w:val="Style"/>
              <w:ind w:left="108"/>
              <w:jc w:val="center"/>
              <w:rPr>
                <w:color w:val="000000"/>
                <w:sz w:val="19"/>
                <w:szCs w:val="19"/>
                <w:lang w:bidi="he-IL"/>
              </w:rPr>
            </w:pPr>
            <w:r w:rsidRPr="00B51A60">
              <w:rPr>
                <w:color w:val="000000"/>
                <w:sz w:val="19"/>
                <w:szCs w:val="19"/>
                <w:lang w:bidi="he-IL"/>
              </w:rPr>
              <w:t>(If applicable)</w:t>
            </w:r>
          </w:p>
        </w:tc>
        <w:tc>
          <w:tcPr>
            <w:tcW w:w="1154" w:type="dxa"/>
            <w:tcBorders>
              <w:top w:val="single" w:sz="4" w:space="0" w:color="auto"/>
              <w:left w:val="nil"/>
              <w:bottom w:val="single" w:sz="4" w:space="0" w:color="auto"/>
              <w:right w:val="nil"/>
            </w:tcBorders>
            <w:vAlign w:val="center"/>
          </w:tcPr>
          <w:p w14:paraId="01B6168C" w14:textId="77777777" w:rsidR="00C9518D" w:rsidRPr="00B51A60" w:rsidRDefault="00C9518D" w:rsidP="00C9518D">
            <w:pPr>
              <w:pStyle w:val="Style"/>
              <w:jc w:val="center"/>
              <w:rPr>
                <w:color w:val="000000"/>
                <w:sz w:val="19"/>
                <w:szCs w:val="19"/>
                <w:lang w:bidi="he-IL"/>
              </w:rPr>
            </w:pPr>
          </w:p>
        </w:tc>
        <w:tc>
          <w:tcPr>
            <w:tcW w:w="1553" w:type="dxa"/>
            <w:tcBorders>
              <w:top w:val="single" w:sz="4" w:space="0" w:color="auto"/>
              <w:left w:val="nil"/>
              <w:bottom w:val="single" w:sz="4" w:space="0" w:color="auto"/>
              <w:right w:val="single" w:sz="4" w:space="0" w:color="auto"/>
            </w:tcBorders>
            <w:vAlign w:val="center"/>
          </w:tcPr>
          <w:p w14:paraId="418B99AE" w14:textId="77777777" w:rsidR="00C9518D" w:rsidRPr="00B51A60" w:rsidRDefault="00C9518D" w:rsidP="00C9518D">
            <w:pPr>
              <w:pStyle w:val="Style"/>
              <w:jc w:val="center"/>
              <w:rPr>
                <w:color w:val="000000"/>
                <w:sz w:val="19"/>
                <w:szCs w:val="19"/>
                <w:lang w:bidi="he-IL"/>
              </w:rPr>
            </w:pPr>
          </w:p>
        </w:tc>
      </w:tr>
      <w:tr w:rsidR="00C9518D" w:rsidRPr="00B51A60" w14:paraId="15F6E4E3" w14:textId="77777777" w:rsidTr="003506EC">
        <w:trPr>
          <w:trHeight w:hRule="exact" w:val="489"/>
        </w:trPr>
        <w:tc>
          <w:tcPr>
            <w:tcW w:w="1919" w:type="dxa"/>
            <w:gridSpan w:val="2"/>
            <w:tcBorders>
              <w:top w:val="single" w:sz="4" w:space="0" w:color="auto"/>
              <w:left w:val="single" w:sz="4" w:space="0" w:color="auto"/>
              <w:bottom w:val="nil"/>
              <w:right w:val="nil"/>
            </w:tcBorders>
            <w:vAlign w:val="center"/>
          </w:tcPr>
          <w:p w14:paraId="6A67729F" w14:textId="77777777" w:rsidR="00C9518D" w:rsidRPr="00B51A60" w:rsidRDefault="00C9518D" w:rsidP="00C9518D">
            <w:pPr>
              <w:pStyle w:val="Style"/>
              <w:ind w:left="122"/>
              <w:rPr>
                <w:color w:val="000000"/>
                <w:sz w:val="19"/>
                <w:szCs w:val="19"/>
                <w:lang w:bidi="he-IL"/>
              </w:rPr>
            </w:pPr>
            <w:r w:rsidRPr="00B51A60">
              <w:rPr>
                <w:color w:val="000000"/>
                <w:sz w:val="19"/>
                <w:szCs w:val="19"/>
                <w:lang w:bidi="he-IL"/>
              </w:rPr>
              <w:t xml:space="preserve">Time Missed from Work </w:t>
            </w:r>
          </w:p>
        </w:tc>
        <w:tc>
          <w:tcPr>
            <w:tcW w:w="1409" w:type="dxa"/>
            <w:tcBorders>
              <w:top w:val="single" w:sz="4" w:space="0" w:color="auto"/>
              <w:left w:val="nil"/>
              <w:bottom w:val="nil"/>
              <w:right w:val="nil"/>
            </w:tcBorders>
            <w:vAlign w:val="center"/>
          </w:tcPr>
          <w:p w14:paraId="1DA53F17" w14:textId="77777777" w:rsidR="00C9518D" w:rsidRPr="00B51A60" w:rsidRDefault="00C9518D" w:rsidP="00C9518D">
            <w:pPr>
              <w:pStyle w:val="Style"/>
              <w:jc w:val="center"/>
              <w:rPr>
                <w:color w:val="000000"/>
                <w:sz w:val="19"/>
                <w:szCs w:val="19"/>
                <w:lang w:bidi="he-IL"/>
              </w:rPr>
            </w:pPr>
          </w:p>
        </w:tc>
        <w:tc>
          <w:tcPr>
            <w:tcW w:w="1446" w:type="dxa"/>
            <w:tcBorders>
              <w:top w:val="single" w:sz="4" w:space="0" w:color="auto"/>
              <w:left w:val="nil"/>
              <w:bottom w:val="nil"/>
              <w:right w:val="single" w:sz="4" w:space="0" w:color="auto"/>
            </w:tcBorders>
            <w:vAlign w:val="center"/>
          </w:tcPr>
          <w:p w14:paraId="67721C76" w14:textId="77777777" w:rsidR="00C9518D" w:rsidRPr="00B51A60" w:rsidRDefault="00C9518D" w:rsidP="00C9518D">
            <w:pPr>
              <w:pStyle w:val="Style"/>
              <w:jc w:val="center"/>
              <w:rPr>
                <w:color w:val="000000"/>
                <w:sz w:val="19"/>
                <w:szCs w:val="19"/>
                <w:lang w:bidi="he-IL"/>
              </w:rPr>
            </w:pPr>
          </w:p>
        </w:tc>
        <w:tc>
          <w:tcPr>
            <w:tcW w:w="3126" w:type="dxa"/>
            <w:gridSpan w:val="3"/>
            <w:tcBorders>
              <w:top w:val="single" w:sz="4" w:space="0" w:color="auto"/>
              <w:left w:val="single" w:sz="4" w:space="0" w:color="auto"/>
              <w:bottom w:val="nil"/>
              <w:right w:val="nil"/>
            </w:tcBorders>
            <w:vAlign w:val="center"/>
          </w:tcPr>
          <w:p w14:paraId="1FBAC32B" w14:textId="77777777" w:rsidR="00C9518D" w:rsidRPr="00B51A60" w:rsidRDefault="00C9518D" w:rsidP="00C9518D">
            <w:pPr>
              <w:pStyle w:val="Style"/>
              <w:jc w:val="center"/>
              <w:rPr>
                <w:color w:val="000000"/>
                <w:sz w:val="19"/>
                <w:szCs w:val="19"/>
                <w:lang w:bidi="he-IL"/>
              </w:rPr>
            </w:pPr>
            <w:r w:rsidRPr="00B51A60">
              <w:rPr>
                <w:color w:val="000000"/>
                <w:sz w:val="19"/>
                <w:szCs w:val="19"/>
                <w:lang w:bidi="he-IL"/>
              </w:rPr>
              <w:t xml:space="preserve">Date Returned to Work: </w:t>
            </w:r>
          </w:p>
        </w:tc>
        <w:tc>
          <w:tcPr>
            <w:tcW w:w="1553" w:type="dxa"/>
            <w:tcBorders>
              <w:top w:val="single" w:sz="4" w:space="0" w:color="auto"/>
              <w:left w:val="nil"/>
              <w:bottom w:val="nil"/>
              <w:right w:val="single" w:sz="4" w:space="0" w:color="auto"/>
            </w:tcBorders>
            <w:vAlign w:val="center"/>
          </w:tcPr>
          <w:p w14:paraId="5ADE1C77" w14:textId="77777777" w:rsidR="00C9518D" w:rsidRPr="00B51A60" w:rsidRDefault="00C9518D" w:rsidP="00C9518D">
            <w:pPr>
              <w:pStyle w:val="Style"/>
              <w:jc w:val="center"/>
              <w:rPr>
                <w:color w:val="000000"/>
                <w:sz w:val="19"/>
                <w:szCs w:val="19"/>
                <w:lang w:bidi="he-IL"/>
              </w:rPr>
            </w:pPr>
          </w:p>
        </w:tc>
      </w:tr>
      <w:tr w:rsidR="00C9518D" w:rsidRPr="00B51A60" w14:paraId="55ED60A3" w14:textId="77777777" w:rsidTr="003506EC">
        <w:trPr>
          <w:trHeight w:hRule="exact" w:val="466"/>
        </w:trPr>
        <w:tc>
          <w:tcPr>
            <w:tcW w:w="1919" w:type="dxa"/>
            <w:gridSpan w:val="2"/>
            <w:tcBorders>
              <w:top w:val="nil"/>
              <w:left w:val="single" w:sz="4" w:space="0" w:color="auto"/>
              <w:bottom w:val="single" w:sz="4" w:space="0" w:color="auto"/>
              <w:right w:val="nil"/>
            </w:tcBorders>
            <w:vAlign w:val="center"/>
          </w:tcPr>
          <w:p w14:paraId="3BB7A245" w14:textId="77777777" w:rsidR="00C9518D" w:rsidRPr="00B51A60" w:rsidRDefault="00C9518D" w:rsidP="00C9518D">
            <w:pPr>
              <w:pStyle w:val="Style"/>
              <w:ind w:left="122"/>
              <w:rPr>
                <w:color w:val="0F0F0F"/>
                <w:sz w:val="19"/>
                <w:szCs w:val="19"/>
                <w:lang w:bidi="he-IL"/>
              </w:rPr>
            </w:pPr>
            <w:r w:rsidRPr="00B51A60">
              <w:rPr>
                <w:color w:val="000000"/>
                <w:sz w:val="19"/>
                <w:szCs w:val="19"/>
                <w:lang w:bidi="he-IL"/>
              </w:rPr>
              <w:t>Hours</w:t>
            </w:r>
            <w:r w:rsidRPr="00B51A60">
              <w:rPr>
                <w:color w:val="0F0F0F"/>
                <w:sz w:val="19"/>
                <w:szCs w:val="19"/>
                <w:lang w:bidi="he-IL"/>
              </w:rPr>
              <w:t xml:space="preserve">: </w:t>
            </w:r>
          </w:p>
        </w:tc>
        <w:tc>
          <w:tcPr>
            <w:tcW w:w="1409" w:type="dxa"/>
            <w:tcBorders>
              <w:top w:val="nil"/>
              <w:left w:val="nil"/>
              <w:bottom w:val="single" w:sz="4" w:space="0" w:color="auto"/>
              <w:right w:val="nil"/>
            </w:tcBorders>
            <w:vAlign w:val="center"/>
          </w:tcPr>
          <w:p w14:paraId="0ED907B0" w14:textId="77777777" w:rsidR="00C9518D" w:rsidRPr="00B51A60" w:rsidRDefault="00C9518D" w:rsidP="00C9518D">
            <w:pPr>
              <w:pStyle w:val="Style"/>
              <w:ind w:left="79"/>
              <w:rPr>
                <w:color w:val="000000"/>
                <w:sz w:val="19"/>
                <w:szCs w:val="19"/>
                <w:lang w:bidi="he-IL"/>
              </w:rPr>
            </w:pPr>
            <w:r w:rsidRPr="00B51A60">
              <w:rPr>
                <w:color w:val="000000"/>
                <w:sz w:val="19"/>
                <w:szCs w:val="19"/>
                <w:lang w:bidi="he-IL"/>
              </w:rPr>
              <w:t xml:space="preserve">Days: </w:t>
            </w:r>
          </w:p>
        </w:tc>
        <w:tc>
          <w:tcPr>
            <w:tcW w:w="1446" w:type="dxa"/>
            <w:tcBorders>
              <w:top w:val="nil"/>
              <w:left w:val="nil"/>
              <w:bottom w:val="single" w:sz="4" w:space="0" w:color="auto"/>
              <w:right w:val="single" w:sz="4" w:space="0" w:color="auto"/>
            </w:tcBorders>
            <w:vAlign w:val="center"/>
          </w:tcPr>
          <w:p w14:paraId="37089D84" w14:textId="77777777" w:rsidR="00C9518D" w:rsidRPr="00B51A60" w:rsidRDefault="00C9518D" w:rsidP="00C9518D">
            <w:pPr>
              <w:pStyle w:val="Style"/>
              <w:jc w:val="center"/>
              <w:rPr>
                <w:color w:val="000000"/>
                <w:sz w:val="19"/>
                <w:szCs w:val="19"/>
                <w:lang w:bidi="he-IL"/>
              </w:rPr>
            </w:pPr>
          </w:p>
        </w:tc>
        <w:tc>
          <w:tcPr>
            <w:tcW w:w="1641" w:type="dxa"/>
            <w:tcBorders>
              <w:top w:val="nil"/>
              <w:left w:val="single" w:sz="4" w:space="0" w:color="auto"/>
              <w:bottom w:val="single" w:sz="4" w:space="0" w:color="auto"/>
              <w:right w:val="nil"/>
            </w:tcBorders>
            <w:vAlign w:val="center"/>
          </w:tcPr>
          <w:p w14:paraId="608F9BBB" w14:textId="77777777" w:rsidR="00C9518D" w:rsidRPr="00B51A60" w:rsidRDefault="00C9518D" w:rsidP="00C9518D">
            <w:pPr>
              <w:pStyle w:val="Style"/>
              <w:jc w:val="center"/>
              <w:rPr>
                <w:color w:val="000000"/>
                <w:sz w:val="19"/>
                <w:szCs w:val="19"/>
                <w:lang w:bidi="he-IL"/>
              </w:rPr>
            </w:pPr>
          </w:p>
        </w:tc>
        <w:tc>
          <w:tcPr>
            <w:tcW w:w="331" w:type="dxa"/>
            <w:tcBorders>
              <w:top w:val="nil"/>
              <w:left w:val="nil"/>
              <w:bottom w:val="single" w:sz="4" w:space="0" w:color="auto"/>
              <w:right w:val="nil"/>
            </w:tcBorders>
            <w:vAlign w:val="center"/>
          </w:tcPr>
          <w:p w14:paraId="0056396B" w14:textId="77777777" w:rsidR="00C9518D" w:rsidRPr="00B51A60" w:rsidRDefault="00C9518D" w:rsidP="00C9518D">
            <w:pPr>
              <w:pStyle w:val="Style"/>
              <w:jc w:val="center"/>
              <w:rPr>
                <w:color w:val="000000"/>
                <w:sz w:val="19"/>
                <w:szCs w:val="19"/>
                <w:lang w:bidi="he-IL"/>
              </w:rPr>
            </w:pPr>
          </w:p>
        </w:tc>
        <w:tc>
          <w:tcPr>
            <w:tcW w:w="1154" w:type="dxa"/>
            <w:tcBorders>
              <w:top w:val="nil"/>
              <w:left w:val="nil"/>
              <w:bottom w:val="single" w:sz="4" w:space="0" w:color="auto"/>
              <w:right w:val="nil"/>
            </w:tcBorders>
            <w:vAlign w:val="center"/>
          </w:tcPr>
          <w:p w14:paraId="06E5613E" w14:textId="77777777" w:rsidR="00C9518D" w:rsidRPr="00B51A60" w:rsidRDefault="00C9518D" w:rsidP="00C9518D">
            <w:pPr>
              <w:pStyle w:val="Style"/>
              <w:jc w:val="center"/>
              <w:rPr>
                <w:color w:val="000000"/>
                <w:sz w:val="19"/>
                <w:szCs w:val="19"/>
                <w:lang w:bidi="he-IL"/>
              </w:rPr>
            </w:pPr>
          </w:p>
        </w:tc>
        <w:tc>
          <w:tcPr>
            <w:tcW w:w="1553" w:type="dxa"/>
            <w:tcBorders>
              <w:top w:val="nil"/>
              <w:left w:val="nil"/>
              <w:bottom w:val="single" w:sz="4" w:space="0" w:color="auto"/>
              <w:right w:val="single" w:sz="4" w:space="0" w:color="auto"/>
            </w:tcBorders>
            <w:vAlign w:val="center"/>
          </w:tcPr>
          <w:p w14:paraId="28D030D0" w14:textId="77777777" w:rsidR="00C9518D" w:rsidRPr="00B51A60" w:rsidRDefault="00C9518D" w:rsidP="00C9518D">
            <w:pPr>
              <w:pStyle w:val="Style"/>
              <w:jc w:val="center"/>
              <w:rPr>
                <w:color w:val="000000"/>
                <w:sz w:val="19"/>
                <w:szCs w:val="19"/>
                <w:lang w:bidi="he-IL"/>
              </w:rPr>
            </w:pPr>
          </w:p>
        </w:tc>
      </w:tr>
      <w:tr w:rsidR="00C9518D" w:rsidRPr="00B51A60" w14:paraId="59FCFD1B" w14:textId="77777777" w:rsidTr="003506EC">
        <w:trPr>
          <w:trHeight w:hRule="exact" w:val="466"/>
        </w:trPr>
        <w:tc>
          <w:tcPr>
            <w:tcW w:w="3328" w:type="dxa"/>
            <w:gridSpan w:val="3"/>
            <w:tcBorders>
              <w:top w:val="single" w:sz="4" w:space="0" w:color="auto"/>
              <w:left w:val="single" w:sz="4" w:space="0" w:color="auto"/>
              <w:bottom w:val="single" w:sz="4" w:space="0" w:color="auto"/>
              <w:right w:val="nil"/>
            </w:tcBorders>
            <w:vAlign w:val="center"/>
          </w:tcPr>
          <w:p w14:paraId="0EA129F1" w14:textId="77777777" w:rsidR="00C9518D" w:rsidRPr="00B51A60" w:rsidRDefault="00C9518D" w:rsidP="00C9518D">
            <w:pPr>
              <w:pStyle w:val="Style"/>
              <w:ind w:left="79"/>
              <w:rPr>
                <w:color w:val="000000"/>
                <w:sz w:val="19"/>
                <w:szCs w:val="19"/>
                <w:lang w:bidi="he-IL"/>
              </w:rPr>
            </w:pPr>
            <w:r>
              <w:rPr>
                <w:b/>
                <w:bCs/>
                <w:color w:val="000000"/>
                <w:sz w:val="21"/>
                <w:szCs w:val="21"/>
                <w:lang w:bidi="he-IL"/>
              </w:rPr>
              <w:t>Person Making Report:</w:t>
            </w:r>
          </w:p>
        </w:tc>
        <w:tc>
          <w:tcPr>
            <w:tcW w:w="1446" w:type="dxa"/>
            <w:tcBorders>
              <w:top w:val="single" w:sz="4" w:space="0" w:color="auto"/>
              <w:left w:val="nil"/>
              <w:bottom w:val="single" w:sz="4" w:space="0" w:color="auto"/>
            </w:tcBorders>
            <w:vAlign w:val="center"/>
          </w:tcPr>
          <w:p w14:paraId="57D2C0BD" w14:textId="77777777" w:rsidR="00C9518D" w:rsidRPr="00B51A60" w:rsidRDefault="00C9518D" w:rsidP="00C9518D">
            <w:pPr>
              <w:pStyle w:val="Style"/>
              <w:jc w:val="center"/>
              <w:rPr>
                <w:color w:val="000000"/>
                <w:sz w:val="19"/>
                <w:szCs w:val="19"/>
                <w:lang w:bidi="he-IL"/>
              </w:rPr>
            </w:pPr>
          </w:p>
        </w:tc>
        <w:tc>
          <w:tcPr>
            <w:tcW w:w="1641" w:type="dxa"/>
            <w:tcBorders>
              <w:top w:val="single" w:sz="4" w:space="0" w:color="auto"/>
              <w:bottom w:val="single" w:sz="4" w:space="0" w:color="auto"/>
              <w:right w:val="nil"/>
            </w:tcBorders>
            <w:vAlign w:val="center"/>
          </w:tcPr>
          <w:p w14:paraId="4B3909B9" w14:textId="77777777" w:rsidR="00C9518D" w:rsidRPr="00B51A60" w:rsidRDefault="00C9518D" w:rsidP="00C9518D">
            <w:pPr>
              <w:pStyle w:val="Style"/>
              <w:jc w:val="center"/>
              <w:rPr>
                <w:color w:val="000000"/>
                <w:sz w:val="19"/>
                <w:szCs w:val="19"/>
                <w:lang w:bidi="he-IL"/>
              </w:rPr>
            </w:pPr>
          </w:p>
        </w:tc>
        <w:tc>
          <w:tcPr>
            <w:tcW w:w="331" w:type="dxa"/>
            <w:tcBorders>
              <w:top w:val="single" w:sz="4" w:space="0" w:color="auto"/>
              <w:left w:val="nil"/>
              <w:bottom w:val="single" w:sz="4" w:space="0" w:color="auto"/>
              <w:right w:val="nil"/>
            </w:tcBorders>
            <w:vAlign w:val="center"/>
          </w:tcPr>
          <w:p w14:paraId="6636C9BC" w14:textId="77777777" w:rsidR="00C9518D" w:rsidRPr="00B51A60" w:rsidRDefault="00C9518D" w:rsidP="00C9518D">
            <w:pPr>
              <w:pStyle w:val="Style"/>
              <w:jc w:val="center"/>
              <w:rPr>
                <w:color w:val="000000"/>
                <w:sz w:val="19"/>
                <w:szCs w:val="19"/>
                <w:lang w:bidi="he-IL"/>
              </w:rPr>
            </w:pPr>
          </w:p>
        </w:tc>
        <w:tc>
          <w:tcPr>
            <w:tcW w:w="1154" w:type="dxa"/>
            <w:tcBorders>
              <w:top w:val="single" w:sz="4" w:space="0" w:color="auto"/>
              <w:left w:val="nil"/>
              <w:bottom w:val="single" w:sz="4" w:space="0" w:color="auto"/>
              <w:right w:val="nil"/>
            </w:tcBorders>
            <w:vAlign w:val="center"/>
          </w:tcPr>
          <w:p w14:paraId="5EE60EBB" w14:textId="77777777" w:rsidR="00C9518D" w:rsidRPr="00B51A60" w:rsidRDefault="00C9518D" w:rsidP="00C9518D">
            <w:pPr>
              <w:pStyle w:val="Style"/>
              <w:jc w:val="center"/>
              <w:rPr>
                <w:color w:val="000000"/>
                <w:sz w:val="19"/>
                <w:szCs w:val="19"/>
                <w:lang w:bidi="he-IL"/>
              </w:rPr>
            </w:pPr>
          </w:p>
        </w:tc>
        <w:tc>
          <w:tcPr>
            <w:tcW w:w="1553" w:type="dxa"/>
            <w:tcBorders>
              <w:top w:val="single" w:sz="4" w:space="0" w:color="auto"/>
              <w:left w:val="nil"/>
              <w:bottom w:val="single" w:sz="4" w:space="0" w:color="auto"/>
              <w:right w:val="single" w:sz="4" w:space="0" w:color="auto"/>
            </w:tcBorders>
            <w:vAlign w:val="center"/>
          </w:tcPr>
          <w:p w14:paraId="3AD0092E" w14:textId="77777777" w:rsidR="00C9518D" w:rsidRPr="00B51A60" w:rsidRDefault="00C9518D" w:rsidP="00C9518D">
            <w:pPr>
              <w:pStyle w:val="Style"/>
              <w:jc w:val="center"/>
              <w:rPr>
                <w:color w:val="000000"/>
                <w:sz w:val="19"/>
                <w:szCs w:val="19"/>
                <w:lang w:bidi="he-IL"/>
              </w:rPr>
            </w:pPr>
          </w:p>
        </w:tc>
      </w:tr>
      <w:tr w:rsidR="00C9518D" w:rsidRPr="00B51A60" w14:paraId="20F8C57D" w14:textId="77777777" w:rsidTr="003506EC">
        <w:trPr>
          <w:trHeight w:hRule="exact" w:val="466"/>
        </w:trPr>
        <w:tc>
          <w:tcPr>
            <w:tcW w:w="1919" w:type="dxa"/>
            <w:gridSpan w:val="2"/>
            <w:tcBorders>
              <w:top w:val="single" w:sz="4" w:space="0" w:color="auto"/>
              <w:left w:val="single" w:sz="4" w:space="0" w:color="auto"/>
              <w:bottom w:val="single" w:sz="4" w:space="0" w:color="auto"/>
            </w:tcBorders>
          </w:tcPr>
          <w:p w14:paraId="5986D504" w14:textId="77777777" w:rsidR="00C9518D" w:rsidRPr="00B51A60" w:rsidRDefault="00C9518D" w:rsidP="00C9518D">
            <w:pPr>
              <w:pStyle w:val="Style"/>
              <w:ind w:left="122"/>
              <w:rPr>
                <w:color w:val="000000"/>
                <w:sz w:val="19"/>
                <w:szCs w:val="19"/>
                <w:lang w:bidi="he-IL"/>
              </w:rPr>
            </w:pPr>
            <w:r w:rsidRPr="00B51A60">
              <w:rPr>
                <w:color w:val="000000"/>
                <w:sz w:val="19"/>
                <w:szCs w:val="19"/>
                <w:lang w:bidi="he-IL"/>
              </w:rPr>
              <w:t>Name</w:t>
            </w:r>
          </w:p>
        </w:tc>
        <w:tc>
          <w:tcPr>
            <w:tcW w:w="1409" w:type="dxa"/>
            <w:tcBorders>
              <w:top w:val="single" w:sz="4" w:space="0" w:color="auto"/>
              <w:bottom w:val="single" w:sz="4" w:space="0" w:color="auto"/>
            </w:tcBorders>
            <w:vAlign w:val="center"/>
          </w:tcPr>
          <w:p w14:paraId="24A6DCFC" w14:textId="77777777" w:rsidR="00C9518D" w:rsidRPr="00B51A60" w:rsidRDefault="00C9518D" w:rsidP="00C9518D">
            <w:pPr>
              <w:pStyle w:val="Style"/>
              <w:ind w:left="79"/>
              <w:rPr>
                <w:color w:val="000000"/>
                <w:sz w:val="19"/>
                <w:szCs w:val="19"/>
                <w:lang w:bidi="he-IL"/>
              </w:rPr>
            </w:pPr>
          </w:p>
        </w:tc>
        <w:tc>
          <w:tcPr>
            <w:tcW w:w="1446" w:type="dxa"/>
            <w:tcBorders>
              <w:top w:val="single" w:sz="4" w:space="0" w:color="auto"/>
              <w:bottom w:val="single" w:sz="4" w:space="0" w:color="auto"/>
            </w:tcBorders>
            <w:vAlign w:val="center"/>
          </w:tcPr>
          <w:p w14:paraId="307883EB" w14:textId="77777777" w:rsidR="00C9518D" w:rsidRPr="00B51A60" w:rsidRDefault="00C9518D" w:rsidP="00C9518D">
            <w:pPr>
              <w:pStyle w:val="Style"/>
              <w:jc w:val="center"/>
              <w:rPr>
                <w:color w:val="000000"/>
                <w:sz w:val="19"/>
                <w:szCs w:val="19"/>
                <w:lang w:bidi="he-IL"/>
              </w:rPr>
            </w:pPr>
            <w:r w:rsidRPr="00B51A60">
              <w:rPr>
                <w:color w:val="000000"/>
                <w:sz w:val="19"/>
                <w:szCs w:val="19"/>
                <w:lang w:bidi="he-IL"/>
              </w:rPr>
              <w:t>Title</w:t>
            </w:r>
          </w:p>
        </w:tc>
        <w:tc>
          <w:tcPr>
            <w:tcW w:w="1641" w:type="dxa"/>
            <w:tcBorders>
              <w:top w:val="single" w:sz="4" w:space="0" w:color="auto"/>
              <w:bottom w:val="single" w:sz="4" w:space="0" w:color="auto"/>
            </w:tcBorders>
            <w:vAlign w:val="center"/>
          </w:tcPr>
          <w:p w14:paraId="1A699615" w14:textId="77777777" w:rsidR="00C9518D" w:rsidRPr="00B51A60" w:rsidRDefault="00C9518D" w:rsidP="00C9518D">
            <w:pPr>
              <w:pStyle w:val="Style"/>
              <w:jc w:val="center"/>
              <w:rPr>
                <w:color w:val="000000"/>
                <w:sz w:val="19"/>
                <w:szCs w:val="19"/>
                <w:lang w:bidi="he-IL"/>
              </w:rPr>
            </w:pPr>
          </w:p>
        </w:tc>
        <w:tc>
          <w:tcPr>
            <w:tcW w:w="331" w:type="dxa"/>
            <w:tcBorders>
              <w:top w:val="single" w:sz="4" w:space="0" w:color="auto"/>
              <w:bottom w:val="single" w:sz="4" w:space="0" w:color="auto"/>
            </w:tcBorders>
            <w:vAlign w:val="center"/>
          </w:tcPr>
          <w:p w14:paraId="5FAF5096" w14:textId="77777777" w:rsidR="00C9518D" w:rsidRPr="00B51A60" w:rsidRDefault="00C9518D" w:rsidP="00C9518D">
            <w:pPr>
              <w:pStyle w:val="Style"/>
              <w:jc w:val="center"/>
              <w:rPr>
                <w:color w:val="000000"/>
                <w:sz w:val="19"/>
                <w:szCs w:val="19"/>
                <w:lang w:bidi="he-IL"/>
              </w:rPr>
            </w:pPr>
          </w:p>
        </w:tc>
        <w:tc>
          <w:tcPr>
            <w:tcW w:w="1154" w:type="dxa"/>
            <w:tcBorders>
              <w:top w:val="single" w:sz="4" w:space="0" w:color="auto"/>
              <w:bottom w:val="single" w:sz="4" w:space="0" w:color="auto"/>
            </w:tcBorders>
            <w:vAlign w:val="center"/>
          </w:tcPr>
          <w:p w14:paraId="63B363BB" w14:textId="77777777" w:rsidR="00C9518D" w:rsidRPr="00B51A60" w:rsidRDefault="00C9518D" w:rsidP="00C9518D">
            <w:pPr>
              <w:pStyle w:val="Style"/>
              <w:jc w:val="center"/>
              <w:rPr>
                <w:color w:val="000000"/>
                <w:sz w:val="19"/>
                <w:szCs w:val="19"/>
                <w:lang w:bidi="he-IL"/>
              </w:rPr>
            </w:pPr>
            <w:r w:rsidRPr="00B51A60">
              <w:rPr>
                <w:color w:val="000000"/>
                <w:sz w:val="19"/>
                <w:szCs w:val="19"/>
                <w:lang w:bidi="he-IL"/>
              </w:rPr>
              <w:t>Date</w:t>
            </w:r>
          </w:p>
        </w:tc>
        <w:tc>
          <w:tcPr>
            <w:tcW w:w="1553" w:type="dxa"/>
            <w:tcBorders>
              <w:top w:val="single" w:sz="4" w:space="0" w:color="auto"/>
              <w:bottom w:val="single" w:sz="4" w:space="0" w:color="auto"/>
              <w:right w:val="single" w:sz="4" w:space="0" w:color="auto"/>
            </w:tcBorders>
            <w:vAlign w:val="center"/>
          </w:tcPr>
          <w:p w14:paraId="7405E395" w14:textId="77777777" w:rsidR="00C9518D" w:rsidRPr="00B51A60" w:rsidRDefault="00C9518D" w:rsidP="00C9518D">
            <w:pPr>
              <w:pStyle w:val="Style"/>
              <w:jc w:val="center"/>
              <w:rPr>
                <w:color w:val="000000"/>
                <w:sz w:val="19"/>
                <w:szCs w:val="19"/>
                <w:lang w:bidi="he-IL"/>
              </w:rPr>
            </w:pPr>
          </w:p>
        </w:tc>
      </w:tr>
      <w:tr w:rsidR="00C9518D" w:rsidRPr="00B51A60" w14:paraId="63434C01" w14:textId="77777777" w:rsidTr="003506EC">
        <w:trPr>
          <w:trHeight w:hRule="exact" w:val="466"/>
        </w:trPr>
        <w:tc>
          <w:tcPr>
            <w:tcW w:w="1919" w:type="dxa"/>
            <w:gridSpan w:val="2"/>
            <w:tcBorders>
              <w:top w:val="single" w:sz="4" w:space="0" w:color="auto"/>
              <w:left w:val="single" w:sz="4" w:space="0" w:color="auto"/>
              <w:bottom w:val="single" w:sz="4" w:space="0" w:color="auto"/>
            </w:tcBorders>
          </w:tcPr>
          <w:p w14:paraId="02BD17B8" w14:textId="77777777" w:rsidR="00C9518D" w:rsidRPr="00B51A60" w:rsidRDefault="00C9518D" w:rsidP="00C9518D">
            <w:pPr>
              <w:pStyle w:val="Style"/>
              <w:ind w:left="122"/>
              <w:rPr>
                <w:color w:val="000000"/>
                <w:sz w:val="19"/>
                <w:szCs w:val="19"/>
                <w:lang w:bidi="he-IL"/>
              </w:rPr>
            </w:pPr>
            <w:r w:rsidRPr="00B51A60">
              <w:rPr>
                <w:color w:val="000000"/>
                <w:sz w:val="19"/>
                <w:szCs w:val="19"/>
                <w:lang w:bidi="he-IL"/>
              </w:rPr>
              <w:t>Building</w:t>
            </w:r>
          </w:p>
        </w:tc>
        <w:tc>
          <w:tcPr>
            <w:tcW w:w="1409" w:type="dxa"/>
            <w:tcBorders>
              <w:top w:val="single" w:sz="4" w:space="0" w:color="auto"/>
              <w:bottom w:val="single" w:sz="4" w:space="0" w:color="auto"/>
            </w:tcBorders>
            <w:vAlign w:val="center"/>
          </w:tcPr>
          <w:p w14:paraId="2B439003" w14:textId="77777777" w:rsidR="00C9518D" w:rsidRPr="00B51A60" w:rsidRDefault="00C9518D" w:rsidP="00C9518D">
            <w:pPr>
              <w:pStyle w:val="Style"/>
              <w:ind w:left="79"/>
              <w:rPr>
                <w:color w:val="000000"/>
                <w:sz w:val="19"/>
                <w:szCs w:val="19"/>
                <w:lang w:bidi="he-IL"/>
              </w:rPr>
            </w:pPr>
          </w:p>
        </w:tc>
        <w:tc>
          <w:tcPr>
            <w:tcW w:w="1446" w:type="dxa"/>
            <w:tcBorders>
              <w:top w:val="single" w:sz="4" w:space="0" w:color="auto"/>
              <w:bottom w:val="single" w:sz="4" w:space="0" w:color="auto"/>
            </w:tcBorders>
            <w:vAlign w:val="center"/>
          </w:tcPr>
          <w:p w14:paraId="59F89656" w14:textId="77777777" w:rsidR="00C9518D" w:rsidRPr="00B51A60" w:rsidRDefault="00C9518D" w:rsidP="00C9518D">
            <w:pPr>
              <w:pStyle w:val="Style"/>
              <w:jc w:val="center"/>
              <w:rPr>
                <w:color w:val="000000"/>
                <w:sz w:val="19"/>
                <w:szCs w:val="19"/>
                <w:lang w:bidi="he-IL"/>
              </w:rPr>
            </w:pPr>
          </w:p>
        </w:tc>
        <w:tc>
          <w:tcPr>
            <w:tcW w:w="1641" w:type="dxa"/>
            <w:tcBorders>
              <w:top w:val="single" w:sz="4" w:space="0" w:color="auto"/>
              <w:bottom w:val="single" w:sz="4" w:space="0" w:color="auto"/>
            </w:tcBorders>
            <w:vAlign w:val="center"/>
          </w:tcPr>
          <w:p w14:paraId="30AC4A85" w14:textId="77777777" w:rsidR="00C9518D" w:rsidRPr="00B51A60" w:rsidRDefault="00C9518D" w:rsidP="00C9518D">
            <w:pPr>
              <w:pStyle w:val="Style"/>
              <w:jc w:val="center"/>
              <w:rPr>
                <w:color w:val="000000"/>
                <w:sz w:val="19"/>
                <w:szCs w:val="19"/>
                <w:lang w:bidi="he-IL"/>
              </w:rPr>
            </w:pPr>
          </w:p>
        </w:tc>
        <w:tc>
          <w:tcPr>
            <w:tcW w:w="331" w:type="dxa"/>
            <w:tcBorders>
              <w:top w:val="single" w:sz="4" w:space="0" w:color="auto"/>
              <w:bottom w:val="single" w:sz="4" w:space="0" w:color="auto"/>
            </w:tcBorders>
            <w:vAlign w:val="center"/>
          </w:tcPr>
          <w:p w14:paraId="5CB38BA8" w14:textId="77777777" w:rsidR="00C9518D" w:rsidRPr="00B51A60" w:rsidRDefault="00C9518D" w:rsidP="00C9518D">
            <w:pPr>
              <w:pStyle w:val="Style"/>
              <w:jc w:val="center"/>
              <w:rPr>
                <w:color w:val="000000"/>
                <w:sz w:val="19"/>
                <w:szCs w:val="19"/>
                <w:lang w:bidi="he-IL"/>
              </w:rPr>
            </w:pPr>
          </w:p>
        </w:tc>
        <w:tc>
          <w:tcPr>
            <w:tcW w:w="1154" w:type="dxa"/>
            <w:tcBorders>
              <w:top w:val="single" w:sz="4" w:space="0" w:color="auto"/>
              <w:bottom w:val="single" w:sz="4" w:space="0" w:color="auto"/>
            </w:tcBorders>
            <w:vAlign w:val="center"/>
          </w:tcPr>
          <w:p w14:paraId="6F01A6D6" w14:textId="77777777" w:rsidR="00C9518D" w:rsidRPr="00B51A60" w:rsidRDefault="00C9518D" w:rsidP="00C9518D">
            <w:pPr>
              <w:pStyle w:val="Style"/>
              <w:jc w:val="center"/>
              <w:rPr>
                <w:color w:val="000000"/>
                <w:sz w:val="19"/>
                <w:szCs w:val="19"/>
                <w:lang w:bidi="he-IL"/>
              </w:rPr>
            </w:pPr>
          </w:p>
        </w:tc>
        <w:tc>
          <w:tcPr>
            <w:tcW w:w="1553" w:type="dxa"/>
            <w:tcBorders>
              <w:top w:val="single" w:sz="4" w:space="0" w:color="auto"/>
              <w:bottom w:val="single" w:sz="4" w:space="0" w:color="auto"/>
              <w:right w:val="single" w:sz="4" w:space="0" w:color="auto"/>
            </w:tcBorders>
            <w:vAlign w:val="center"/>
          </w:tcPr>
          <w:p w14:paraId="2D6A54C8" w14:textId="77777777" w:rsidR="00C9518D" w:rsidRPr="00B51A60" w:rsidRDefault="00C9518D" w:rsidP="00C9518D">
            <w:pPr>
              <w:pStyle w:val="Style"/>
              <w:jc w:val="center"/>
              <w:rPr>
                <w:color w:val="000000"/>
                <w:sz w:val="19"/>
                <w:szCs w:val="19"/>
                <w:lang w:bidi="he-IL"/>
              </w:rPr>
            </w:pPr>
          </w:p>
        </w:tc>
      </w:tr>
      <w:tr w:rsidR="00C9518D" w:rsidRPr="00B51A60" w14:paraId="5014E597" w14:textId="77777777" w:rsidTr="003506EC">
        <w:trPr>
          <w:trHeight w:hRule="exact" w:val="466"/>
        </w:trPr>
        <w:tc>
          <w:tcPr>
            <w:tcW w:w="3328" w:type="dxa"/>
            <w:gridSpan w:val="3"/>
            <w:tcBorders>
              <w:top w:val="single" w:sz="4" w:space="0" w:color="auto"/>
              <w:left w:val="single" w:sz="4" w:space="0" w:color="auto"/>
              <w:bottom w:val="single" w:sz="4" w:space="0" w:color="auto"/>
            </w:tcBorders>
          </w:tcPr>
          <w:p w14:paraId="27C7A9EA" w14:textId="77777777" w:rsidR="00C9518D" w:rsidRPr="00B51A60" w:rsidRDefault="00C9518D" w:rsidP="00C9518D">
            <w:pPr>
              <w:pStyle w:val="Style"/>
              <w:ind w:left="79"/>
              <w:rPr>
                <w:color w:val="000000"/>
                <w:sz w:val="19"/>
                <w:szCs w:val="19"/>
                <w:lang w:bidi="he-IL"/>
              </w:rPr>
            </w:pPr>
            <w:r w:rsidRPr="00B51A60">
              <w:rPr>
                <w:color w:val="000000"/>
                <w:sz w:val="19"/>
                <w:szCs w:val="19"/>
                <w:lang w:bidi="he-IL"/>
              </w:rPr>
              <w:t>Principal</w:t>
            </w:r>
            <w:r w:rsidRPr="00B51A60">
              <w:rPr>
                <w:color w:val="0F0F0F"/>
                <w:sz w:val="19"/>
                <w:szCs w:val="19"/>
                <w:lang w:bidi="he-IL"/>
              </w:rPr>
              <w:t>/</w:t>
            </w:r>
            <w:r w:rsidRPr="00B51A60">
              <w:rPr>
                <w:color w:val="000000"/>
                <w:sz w:val="19"/>
                <w:szCs w:val="19"/>
                <w:lang w:bidi="he-IL"/>
              </w:rPr>
              <w:t>Supervisor Signature</w:t>
            </w:r>
          </w:p>
        </w:tc>
        <w:tc>
          <w:tcPr>
            <w:tcW w:w="1446" w:type="dxa"/>
            <w:tcBorders>
              <w:top w:val="single" w:sz="4" w:space="0" w:color="auto"/>
              <w:bottom w:val="single" w:sz="4" w:space="0" w:color="auto"/>
            </w:tcBorders>
            <w:vAlign w:val="center"/>
          </w:tcPr>
          <w:p w14:paraId="31CE50E6" w14:textId="77777777" w:rsidR="00C9518D" w:rsidRPr="00B51A60" w:rsidRDefault="00C9518D" w:rsidP="00C9518D">
            <w:pPr>
              <w:pStyle w:val="Style"/>
              <w:jc w:val="center"/>
              <w:rPr>
                <w:color w:val="000000"/>
                <w:sz w:val="19"/>
                <w:szCs w:val="19"/>
                <w:lang w:bidi="he-IL"/>
              </w:rPr>
            </w:pPr>
          </w:p>
        </w:tc>
        <w:tc>
          <w:tcPr>
            <w:tcW w:w="1641" w:type="dxa"/>
            <w:tcBorders>
              <w:top w:val="single" w:sz="4" w:space="0" w:color="auto"/>
              <w:bottom w:val="single" w:sz="4" w:space="0" w:color="auto"/>
            </w:tcBorders>
            <w:vAlign w:val="center"/>
          </w:tcPr>
          <w:p w14:paraId="530247B1" w14:textId="77777777" w:rsidR="00C9518D" w:rsidRPr="00B51A60" w:rsidRDefault="00C9518D" w:rsidP="00C9518D">
            <w:pPr>
              <w:pStyle w:val="Style"/>
              <w:jc w:val="center"/>
              <w:rPr>
                <w:color w:val="000000"/>
                <w:sz w:val="19"/>
                <w:szCs w:val="19"/>
                <w:lang w:bidi="he-IL"/>
              </w:rPr>
            </w:pPr>
          </w:p>
        </w:tc>
        <w:tc>
          <w:tcPr>
            <w:tcW w:w="331" w:type="dxa"/>
            <w:tcBorders>
              <w:top w:val="single" w:sz="4" w:space="0" w:color="auto"/>
              <w:bottom w:val="single" w:sz="4" w:space="0" w:color="auto"/>
            </w:tcBorders>
            <w:vAlign w:val="center"/>
          </w:tcPr>
          <w:p w14:paraId="19853DBA" w14:textId="77777777" w:rsidR="00C9518D" w:rsidRPr="00B51A60" w:rsidRDefault="00C9518D" w:rsidP="00C9518D">
            <w:pPr>
              <w:pStyle w:val="Style"/>
              <w:jc w:val="center"/>
              <w:rPr>
                <w:color w:val="000000"/>
                <w:sz w:val="19"/>
                <w:szCs w:val="19"/>
                <w:lang w:bidi="he-IL"/>
              </w:rPr>
            </w:pPr>
          </w:p>
        </w:tc>
        <w:tc>
          <w:tcPr>
            <w:tcW w:w="1154" w:type="dxa"/>
            <w:tcBorders>
              <w:top w:val="single" w:sz="4" w:space="0" w:color="auto"/>
              <w:bottom w:val="single" w:sz="4" w:space="0" w:color="auto"/>
            </w:tcBorders>
            <w:vAlign w:val="center"/>
          </w:tcPr>
          <w:p w14:paraId="279DB5AE" w14:textId="77777777" w:rsidR="00C9518D" w:rsidRPr="00B51A60" w:rsidRDefault="00C9518D" w:rsidP="00C9518D">
            <w:pPr>
              <w:pStyle w:val="Style"/>
              <w:jc w:val="center"/>
              <w:rPr>
                <w:color w:val="000000"/>
                <w:sz w:val="19"/>
                <w:szCs w:val="19"/>
                <w:lang w:bidi="he-IL"/>
              </w:rPr>
            </w:pPr>
            <w:r w:rsidRPr="00B51A60">
              <w:rPr>
                <w:color w:val="000000"/>
                <w:sz w:val="19"/>
                <w:szCs w:val="19"/>
                <w:lang w:bidi="he-IL"/>
              </w:rPr>
              <w:t>Date</w:t>
            </w:r>
          </w:p>
        </w:tc>
        <w:tc>
          <w:tcPr>
            <w:tcW w:w="1553" w:type="dxa"/>
            <w:tcBorders>
              <w:top w:val="single" w:sz="4" w:space="0" w:color="auto"/>
              <w:bottom w:val="single" w:sz="4" w:space="0" w:color="auto"/>
              <w:right w:val="single" w:sz="4" w:space="0" w:color="auto"/>
            </w:tcBorders>
            <w:vAlign w:val="center"/>
          </w:tcPr>
          <w:p w14:paraId="684F9506" w14:textId="77777777" w:rsidR="00C9518D" w:rsidRPr="00B51A60" w:rsidRDefault="00C9518D" w:rsidP="00C9518D">
            <w:pPr>
              <w:pStyle w:val="Style"/>
              <w:jc w:val="center"/>
              <w:rPr>
                <w:color w:val="000000"/>
                <w:sz w:val="19"/>
                <w:szCs w:val="19"/>
                <w:lang w:bidi="he-IL"/>
              </w:rPr>
            </w:pPr>
          </w:p>
        </w:tc>
      </w:tr>
    </w:tbl>
    <w:p w14:paraId="4CB8A699" w14:textId="77777777" w:rsidR="00C9518D" w:rsidRPr="00005649" w:rsidRDefault="00C9518D" w:rsidP="008A1FB9">
      <w:pPr>
        <w:autoSpaceDE w:val="0"/>
        <w:autoSpaceDN w:val="0"/>
        <w:adjustRightInd w:val="0"/>
        <w:spacing w:after="0"/>
        <w:jc w:val="center"/>
        <w:rPr>
          <w:b/>
          <w:bCs/>
          <w:color w:val="000000"/>
          <w:sz w:val="24"/>
          <w:szCs w:val="24"/>
        </w:rPr>
      </w:pPr>
      <w:r>
        <w:rPr>
          <w:b/>
          <w:bCs/>
          <w:color w:val="000000"/>
          <w:sz w:val="24"/>
          <w:szCs w:val="24"/>
        </w:rPr>
        <w:br w:type="page"/>
      </w:r>
      <w:r w:rsidRPr="00005649">
        <w:rPr>
          <w:b/>
          <w:bCs/>
          <w:color w:val="000000"/>
          <w:sz w:val="24"/>
          <w:szCs w:val="24"/>
        </w:rPr>
        <w:lastRenderedPageBreak/>
        <w:t>SCHOOL DISTRICT</w:t>
      </w:r>
    </w:p>
    <w:p w14:paraId="62DC2621" w14:textId="77777777" w:rsidR="00C9518D" w:rsidRPr="00005649" w:rsidRDefault="00C9518D" w:rsidP="00C9518D">
      <w:pPr>
        <w:autoSpaceDE w:val="0"/>
        <w:autoSpaceDN w:val="0"/>
        <w:adjustRightInd w:val="0"/>
        <w:spacing w:after="0"/>
        <w:jc w:val="center"/>
        <w:rPr>
          <w:b/>
          <w:bCs/>
          <w:color w:val="000000"/>
          <w:sz w:val="24"/>
          <w:szCs w:val="24"/>
        </w:rPr>
      </w:pPr>
      <w:r w:rsidRPr="00005649">
        <w:rPr>
          <w:b/>
          <w:bCs/>
          <w:color w:val="000000"/>
          <w:sz w:val="24"/>
          <w:szCs w:val="24"/>
        </w:rPr>
        <w:t>NOTICE OF PRIVACY PRACTICES</w:t>
      </w:r>
    </w:p>
    <w:p w14:paraId="32AFA511" w14:textId="77777777" w:rsidR="00C9518D" w:rsidRPr="00005649" w:rsidRDefault="00C9518D" w:rsidP="00C9518D">
      <w:pPr>
        <w:autoSpaceDE w:val="0"/>
        <w:autoSpaceDN w:val="0"/>
        <w:adjustRightInd w:val="0"/>
        <w:spacing w:after="0"/>
        <w:jc w:val="center"/>
        <w:rPr>
          <w:b/>
          <w:bCs/>
          <w:color w:val="000000"/>
          <w:sz w:val="24"/>
          <w:szCs w:val="24"/>
        </w:rPr>
      </w:pPr>
      <w:r w:rsidRPr="00005649">
        <w:rPr>
          <w:b/>
          <w:bCs/>
          <w:color w:val="000000"/>
          <w:sz w:val="24"/>
          <w:szCs w:val="24"/>
        </w:rPr>
        <w:t>REQUIRED NOTIFICATION</w:t>
      </w:r>
    </w:p>
    <w:p w14:paraId="175C584B" w14:textId="77777777" w:rsidR="00C9518D" w:rsidRPr="00005649" w:rsidRDefault="00C9518D" w:rsidP="00C9518D">
      <w:pPr>
        <w:autoSpaceDE w:val="0"/>
        <w:autoSpaceDN w:val="0"/>
        <w:adjustRightInd w:val="0"/>
        <w:spacing w:after="0"/>
        <w:rPr>
          <w:color w:val="000000"/>
          <w:sz w:val="24"/>
          <w:szCs w:val="24"/>
        </w:rPr>
      </w:pPr>
      <w:r w:rsidRPr="00005649">
        <w:rPr>
          <w:color w:val="000000"/>
          <w:sz w:val="24"/>
          <w:szCs w:val="24"/>
        </w:rPr>
        <w:t>____________________________________________________________________________</w:t>
      </w:r>
    </w:p>
    <w:p w14:paraId="4CB3E3ED" w14:textId="77777777" w:rsidR="00C9518D" w:rsidRDefault="00C9518D" w:rsidP="00C9518D">
      <w:pPr>
        <w:autoSpaceDE w:val="0"/>
        <w:autoSpaceDN w:val="0"/>
        <w:adjustRightInd w:val="0"/>
        <w:spacing w:after="0"/>
        <w:jc w:val="center"/>
        <w:rPr>
          <w:color w:val="000000"/>
          <w:sz w:val="24"/>
          <w:szCs w:val="24"/>
        </w:rPr>
      </w:pPr>
    </w:p>
    <w:p w14:paraId="2C3BDB28" w14:textId="77777777" w:rsidR="00C9518D" w:rsidRPr="00005649" w:rsidRDefault="00C9518D" w:rsidP="00C9518D">
      <w:pPr>
        <w:autoSpaceDE w:val="0"/>
        <w:autoSpaceDN w:val="0"/>
        <w:adjustRightInd w:val="0"/>
        <w:spacing w:after="0"/>
        <w:jc w:val="center"/>
        <w:rPr>
          <w:color w:val="000000"/>
          <w:sz w:val="24"/>
          <w:szCs w:val="24"/>
        </w:rPr>
      </w:pPr>
      <w:r w:rsidRPr="00005649">
        <w:rPr>
          <w:color w:val="000000"/>
          <w:sz w:val="24"/>
          <w:szCs w:val="24"/>
        </w:rPr>
        <w:t>THIS NOTICE IS BEING SENT TO YOU AS REQUIRED BY FEDERAL REGULATION.</w:t>
      </w:r>
    </w:p>
    <w:p w14:paraId="0F536221" w14:textId="77777777" w:rsidR="00C9518D" w:rsidRPr="00005649" w:rsidRDefault="00C9518D" w:rsidP="00C9518D">
      <w:pPr>
        <w:autoSpaceDE w:val="0"/>
        <w:autoSpaceDN w:val="0"/>
        <w:adjustRightInd w:val="0"/>
        <w:spacing w:after="0"/>
        <w:jc w:val="center"/>
        <w:rPr>
          <w:color w:val="000000"/>
          <w:sz w:val="24"/>
          <w:szCs w:val="24"/>
        </w:rPr>
      </w:pPr>
      <w:r w:rsidRPr="00005649">
        <w:rPr>
          <w:color w:val="000000"/>
          <w:sz w:val="24"/>
          <w:szCs w:val="24"/>
        </w:rPr>
        <w:t>IT DESCRIBES HOW HEALTH INFORMATION ABOUT YOU MAY BE USED AND DISCLOSED AND HOW YOU CAN GET ACCESS TO THIS INFORMATION.</w:t>
      </w:r>
    </w:p>
    <w:p w14:paraId="0CE8423D" w14:textId="77777777" w:rsidR="00C9518D" w:rsidRPr="00005649" w:rsidRDefault="00C9518D" w:rsidP="00C9518D">
      <w:pPr>
        <w:autoSpaceDE w:val="0"/>
        <w:autoSpaceDN w:val="0"/>
        <w:adjustRightInd w:val="0"/>
        <w:spacing w:after="0"/>
        <w:jc w:val="center"/>
        <w:rPr>
          <w:b/>
          <w:bCs/>
          <w:color w:val="000000"/>
          <w:sz w:val="24"/>
          <w:szCs w:val="24"/>
        </w:rPr>
      </w:pPr>
      <w:r w:rsidRPr="00005649">
        <w:rPr>
          <w:b/>
          <w:bCs/>
          <w:color w:val="000000"/>
          <w:sz w:val="24"/>
          <w:szCs w:val="24"/>
        </w:rPr>
        <w:t>PLEASE REVIEW IT CAREFULLY.</w:t>
      </w:r>
    </w:p>
    <w:p w14:paraId="4541E51E" w14:textId="77777777" w:rsidR="00C9518D" w:rsidRPr="00005649" w:rsidRDefault="00C9518D" w:rsidP="00C9518D">
      <w:pPr>
        <w:autoSpaceDE w:val="0"/>
        <w:autoSpaceDN w:val="0"/>
        <w:adjustRightInd w:val="0"/>
        <w:spacing w:after="0"/>
        <w:jc w:val="center"/>
        <w:rPr>
          <w:b/>
          <w:bCs/>
          <w:color w:val="000000"/>
          <w:sz w:val="24"/>
          <w:szCs w:val="24"/>
        </w:rPr>
      </w:pPr>
    </w:p>
    <w:p w14:paraId="0BFF8A44" w14:textId="77777777" w:rsidR="00C9518D" w:rsidRPr="00005649" w:rsidRDefault="00C9518D" w:rsidP="00C9518D">
      <w:pPr>
        <w:autoSpaceDE w:val="0"/>
        <w:autoSpaceDN w:val="0"/>
        <w:adjustRightInd w:val="0"/>
        <w:spacing w:after="240"/>
        <w:jc w:val="center"/>
        <w:rPr>
          <w:b/>
          <w:bCs/>
          <w:color w:val="000000"/>
          <w:sz w:val="24"/>
          <w:szCs w:val="24"/>
        </w:rPr>
      </w:pPr>
      <w:r w:rsidRPr="00005649">
        <w:rPr>
          <w:b/>
          <w:bCs/>
          <w:color w:val="000000"/>
          <w:sz w:val="24"/>
          <w:szCs w:val="24"/>
        </w:rPr>
        <w:t>THE DISTRICT’S LEGAL DUTIES</w:t>
      </w:r>
    </w:p>
    <w:p w14:paraId="6568086D" w14:textId="77777777" w:rsidR="00C9518D" w:rsidRPr="00005649" w:rsidRDefault="00C9518D" w:rsidP="00C9518D">
      <w:pPr>
        <w:autoSpaceDE w:val="0"/>
        <w:autoSpaceDN w:val="0"/>
        <w:adjustRightInd w:val="0"/>
        <w:spacing w:after="240"/>
        <w:rPr>
          <w:color w:val="000000"/>
          <w:sz w:val="24"/>
          <w:szCs w:val="24"/>
        </w:rPr>
      </w:pPr>
      <w:r w:rsidRPr="00005649">
        <w:rPr>
          <w:color w:val="000000"/>
          <w:sz w:val="24"/>
          <w:szCs w:val="24"/>
        </w:rPr>
        <w:t xml:space="preserve">The District is required by law to safeguard the privacy of your protected health information.  The District is </w:t>
      </w:r>
      <w:r>
        <w:rPr>
          <w:color w:val="000000"/>
          <w:sz w:val="24"/>
          <w:szCs w:val="24"/>
        </w:rPr>
        <w:t>also required to give you this N</w:t>
      </w:r>
      <w:r w:rsidRPr="00005649">
        <w:rPr>
          <w:color w:val="000000"/>
          <w:sz w:val="24"/>
          <w:szCs w:val="24"/>
        </w:rPr>
        <w:t xml:space="preserve">otice about our legal duties and privacy practices relating to protected health information. </w:t>
      </w:r>
      <w:r>
        <w:rPr>
          <w:color w:val="000000"/>
          <w:sz w:val="24"/>
          <w:szCs w:val="24"/>
        </w:rPr>
        <w:t xml:space="preserve"> </w:t>
      </w:r>
      <w:r w:rsidRPr="00005649">
        <w:rPr>
          <w:color w:val="000000"/>
          <w:sz w:val="24"/>
          <w:szCs w:val="24"/>
        </w:rPr>
        <w:t>Protected health information is any individually identifiable health information relating to your past, present or future physical or mental health or condition; the provision of health care services to you; or the payment of past, present, or future health services to you, whether that information is written, electronic, oral, or recorded in another medium.  The information may be created or received by entities such as health care providers, health plans, or employers</w:t>
      </w:r>
      <w:r>
        <w:rPr>
          <w:color w:val="000000"/>
          <w:sz w:val="24"/>
          <w:szCs w:val="24"/>
        </w:rPr>
        <w:t>.</w:t>
      </w:r>
      <w:r w:rsidRPr="00005649">
        <w:rPr>
          <w:color w:val="000000"/>
          <w:sz w:val="24"/>
          <w:szCs w:val="24"/>
        </w:rPr>
        <w:t xml:space="preserve">  </w:t>
      </w:r>
    </w:p>
    <w:p w14:paraId="63182080" w14:textId="77777777" w:rsidR="00C9518D" w:rsidRPr="00F3406C" w:rsidRDefault="00C9518D" w:rsidP="00C9518D">
      <w:pPr>
        <w:autoSpaceDE w:val="0"/>
        <w:autoSpaceDN w:val="0"/>
        <w:adjustRightInd w:val="0"/>
        <w:spacing w:after="240"/>
        <w:rPr>
          <w:color w:val="000000"/>
          <w:sz w:val="24"/>
          <w:szCs w:val="24"/>
        </w:rPr>
      </w:pPr>
      <w:r w:rsidRPr="00F3406C">
        <w:rPr>
          <w:color w:val="000000"/>
          <w:sz w:val="24"/>
          <w:szCs w:val="24"/>
        </w:rPr>
        <w:t>The District is required</w:t>
      </w:r>
      <w:r>
        <w:rPr>
          <w:color w:val="000000"/>
          <w:sz w:val="24"/>
          <w:szCs w:val="24"/>
        </w:rPr>
        <w:t xml:space="preserve"> to abide by the terms of this N</w:t>
      </w:r>
      <w:r w:rsidRPr="00F3406C">
        <w:rPr>
          <w:color w:val="000000"/>
          <w:sz w:val="24"/>
          <w:szCs w:val="24"/>
        </w:rPr>
        <w:t xml:space="preserve">otice currently in effect.  The District reserves the right to change our privacy practices and the terms of </w:t>
      </w:r>
      <w:r>
        <w:rPr>
          <w:color w:val="000000"/>
          <w:sz w:val="24"/>
          <w:szCs w:val="24"/>
        </w:rPr>
        <w:t>this N</w:t>
      </w:r>
      <w:r w:rsidRPr="00F3406C">
        <w:rPr>
          <w:color w:val="000000"/>
          <w:sz w:val="24"/>
          <w:szCs w:val="24"/>
        </w:rPr>
        <w:t xml:space="preserve">otice for all protected health information the District maintains even if </w:t>
      </w:r>
      <w:r>
        <w:rPr>
          <w:color w:val="000000"/>
          <w:sz w:val="24"/>
          <w:szCs w:val="24"/>
        </w:rPr>
        <w:t xml:space="preserve">the information </w:t>
      </w:r>
      <w:r w:rsidRPr="00F3406C">
        <w:rPr>
          <w:color w:val="000000"/>
          <w:sz w:val="24"/>
          <w:szCs w:val="24"/>
        </w:rPr>
        <w:t>was created or recei</w:t>
      </w:r>
      <w:r>
        <w:rPr>
          <w:color w:val="000000"/>
          <w:sz w:val="24"/>
          <w:szCs w:val="24"/>
        </w:rPr>
        <w:t>ved before issuing the revised N</w:t>
      </w:r>
      <w:r w:rsidRPr="00F3406C">
        <w:rPr>
          <w:color w:val="000000"/>
          <w:sz w:val="24"/>
          <w:szCs w:val="24"/>
        </w:rPr>
        <w:t xml:space="preserve">otice. </w:t>
      </w:r>
      <w:r>
        <w:rPr>
          <w:color w:val="000000"/>
          <w:sz w:val="24"/>
          <w:szCs w:val="24"/>
        </w:rPr>
        <w:t xml:space="preserve"> </w:t>
      </w:r>
      <w:r w:rsidRPr="00F3406C">
        <w:rPr>
          <w:color w:val="000000"/>
          <w:sz w:val="24"/>
          <w:szCs w:val="24"/>
        </w:rPr>
        <w:t>If a material revision is made, the District will di</w:t>
      </w:r>
      <w:r>
        <w:rPr>
          <w:color w:val="000000"/>
          <w:sz w:val="24"/>
          <w:szCs w:val="24"/>
        </w:rPr>
        <w:t>stribute a copy of the revised N</w:t>
      </w:r>
      <w:r w:rsidRPr="00F3406C">
        <w:rPr>
          <w:color w:val="000000"/>
          <w:sz w:val="24"/>
          <w:szCs w:val="24"/>
        </w:rPr>
        <w:t>otice.</w:t>
      </w:r>
    </w:p>
    <w:p w14:paraId="2FA3C5B6" w14:textId="77777777" w:rsidR="00C9518D" w:rsidRPr="00C35DD2" w:rsidRDefault="00C9518D" w:rsidP="00C9518D">
      <w:pPr>
        <w:autoSpaceDE w:val="0"/>
        <w:autoSpaceDN w:val="0"/>
        <w:adjustRightInd w:val="0"/>
        <w:spacing w:after="240"/>
        <w:rPr>
          <w:color w:val="000000"/>
          <w:sz w:val="24"/>
          <w:szCs w:val="24"/>
        </w:rPr>
      </w:pPr>
      <w:r w:rsidRPr="00C35DD2">
        <w:rPr>
          <w:color w:val="000000"/>
          <w:sz w:val="24"/>
          <w:szCs w:val="24"/>
        </w:rPr>
        <w:t xml:space="preserve">This </w:t>
      </w:r>
      <w:r>
        <w:rPr>
          <w:color w:val="000000"/>
          <w:sz w:val="24"/>
          <w:szCs w:val="24"/>
        </w:rPr>
        <w:t>N</w:t>
      </w:r>
      <w:r w:rsidRPr="00C35DD2">
        <w:rPr>
          <w:color w:val="000000"/>
          <w:sz w:val="24"/>
          <w:szCs w:val="24"/>
        </w:rPr>
        <w:t xml:space="preserve">otice takes </w:t>
      </w:r>
      <w:r w:rsidRPr="00E67A4E">
        <w:rPr>
          <w:color w:val="000000"/>
          <w:sz w:val="24"/>
          <w:szCs w:val="24"/>
        </w:rPr>
        <w:t>effect on July 1, 2011 and</w:t>
      </w:r>
      <w:r w:rsidRPr="00C35DD2">
        <w:rPr>
          <w:color w:val="000000"/>
          <w:sz w:val="24"/>
          <w:szCs w:val="24"/>
        </w:rPr>
        <w:t xml:space="preserve"> remains in effect until the District replaces it.  </w:t>
      </w:r>
      <w:r>
        <w:rPr>
          <w:color w:val="000000"/>
          <w:sz w:val="24"/>
          <w:szCs w:val="24"/>
        </w:rPr>
        <w:t>You may request a copy of this N</w:t>
      </w:r>
      <w:r w:rsidRPr="00C35DD2">
        <w:rPr>
          <w:color w:val="000000"/>
          <w:sz w:val="24"/>
          <w:szCs w:val="24"/>
        </w:rPr>
        <w:t xml:space="preserve">otice at any time or you may view it on the District’s </w:t>
      </w:r>
      <w:r w:rsidRPr="00E67A4E">
        <w:rPr>
          <w:color w:val="000000"/>
          <w:sz w:val="24"/>
          <w:szCs w:val="24"/>
        </w:rPr>
        <w:t>website at</w:t>
      </w:r>
      <w:r w:rsidRPr="00C35DD2">
        <w:rPr>
          <w:color w:val="000000"/>
          <w:sz w:val="24"/>
          <w:szCs w:val="24"/>
        </w:rPr>
        <w:t xml:space="preserve"> </w:t>
      </w:r>
      <w:proofErr w:type="gramStart"/>
      <w:r>
        <w:rPr>
          <w:color w:val="000000"/>
          <w:sz w:val="24"/>
          <w:szCs w:val="24"/>
        </w:rPr>
        <w:t>www.mp.k12.wi.us</w:t>
      </w:r>
      <w:r w:rsidRPr="00C35DD2">
        <w:rPr>
          <w:color w:val="000000"/>
          <w:sz w:val="24"/>
          <w:szCs w:val="24"/>
        </w:rPr>
        <w:t xml:space="preserve">  For</w:t>
      </w:r>
      <w:proofErr w:type="gramEnd"/>
      <w:r w:rsidRPr="00C35DD2">
        <w:rPr>
          <w:color w:val="000000"/>
          <w:sz w:val="24"/>
          <w:szCs w:val="24"/>
        </w:rPr>
        <w:t xml:space="preserve"> more information about our privacy practices, or for additional copies of this </w:t>
      </w:r>
      <w:r>
        <w:rPr>
          <w:color w:val="000000"/>
          <w:sz w:val="24"/>
          <w:szCs w:val="24"/>
        </w:rPr>
        <w:t>N</w:t>
      </w:r>
      <w:r w:rsidRPr="00C35DD2">
        <w:rPr>
          <w:color w:val="000000"/>
          <w:sz w:val="24"/>
          <w:szCs w:val="24"/>
        </w:rPr>
        <w:t xml:space="preserve">otice, please contact the individual designated at the end of this </w:t>
      </w:r>
      <w:r>
        <w:rPr>
          <w:color w:val="000000"/>
          <w:sz w:val="24"/>
          <w:szCs w:val="24"/>
        </w:rPr>
        <w:t>N</w:t>
      </w:r>
      <w:r w:rsidRPr="00C35DD2">
        <w:rPr>
          <w:color w:val="000000"/>
          <w:sz w:val="24"/>
          <w:szCs w:val="24"/>
        </w:rPr>
        <w:t>otice.</w:t>
      </w:r>
    </w:p>
    <w:p w14:paraId="38E4B095" w14:textId="77777777" w:rsidR="00C9518D" w:rsidRPr="000E5F43" w:rsidRDefault="00C9518D" w:rsidP="00C9518D">
      <w:pPr>
        <w:autoSpaceDE w:val="0"/>
        <w:autoSpaceDN w:val="0"/>
        <w:adjustRightInd w:val="0"/>
        <w:spacing w:after="240"/>
        <w:jc w:val="center"/>
        <w:rPr>
          <w:b/>
          <w:bCs/>
          <w:color w:val="000000"/>
          <w:sz w:val="24"/>
          <w:szCs w:val="24"/>
        </w:rPr>
      </w:pPr>
      <w:r w:rsidRPr="000E5F43">
        <w:rPr>
          <w:b/>
          <w:bCs/>
          <w:color w:val="000000"/>
          <w:sz w:val="24"/>
          <w:szCs w:val="24"/>
        </w:rPr>
        <w:t>USES AND DISCLOSURES</w:t>
      </w:r>
    </w:p>
    <w:p w14:paraId="38571953" w14:textId="77777777" w:rsidR="00C9518D" w:rsidRPr="000E5F43" w:rsidRDefault="00C9518D" w:rsidP="00C9518D">
      <w:pPr>
        <w:autoSpaceDE w:val="0"/>
        <w:autoSpaceDN w:val="0"/>
        <w:adjustRightInd w:val="0"/>
        <w:spacing w:after="240"/>
        <w:rPr>
          <w:color w:val="000000"/>
          <w:sz w:val="24"/>
          <w:szCs w:val="24"/>
        </w:rPr>
      </w:pPr>
      <w:r w:rsidRPr="000E5F43">
        <w:rPr>
          <w:color w:val="000000"/>
          <w:sz w:val="24"/>
          <w:szCs w:val="24"/>
        </w:rPr>
        <w:t>The District may use and disclose your health information for the following purposes:</w:t>
      </w:r>
    </w:p>
    <w:p w14:paraId="00734CCA" w14:textId="77777777" w:rsidR="00C9518D" w:rsidRPr="000E5F43" w:rsidRDefault="00C9518D" w:rsidP="00C9518D">
      <w:pPr>
        <w:autoSpaceDE w:val="0"/>
        <w:autoSpaceDN w:val="0"/>
        <w:adjustRightInd w:val="0"/>
        <w:spacing w:after="240"/>
        <w:rPr>
          <w:color w:val="000000"/>
          <w:sz w:val="24"/>
          <w:szCs w:val="24"/>
        </w:rPr>
      </w:pPr>
      <w:r w:rsidRPr="000E5F43">
        <w:rPr>
          <w:b/>
          <w:bCs/>
          <w:color w:val="000000"/>
          <w:sz w:val="24"/>
          <w:szCs w:val="24"/>
        </w:rPr>
        <w:t xml:space="preserve">Treatment: </w:t>
      </w:r>
      <w:r>
        <w:rPr>
          <w:b/>
          <w:bCs/>
          <w:color w:val="000000"/>
          <w:sz w:val="24"/>
          <w:szCs w:val="24"/>
        </w:rPr>
        <w:t xml:space="preserve"> </w:t>
      </w:r>
      <w:r w:rsidRPr="000E5F43">
        <w:rPr>
          <w:bCs/>
          <w:color w:val="000000"/>
          <w:sz w:val="24"/>
          <w:szCs w:val="24"/>
        </w:rPr>
        <w:t xml:space="preserve">The District </w:t>
      </w:r>
      <w:r w:rsidRPr="000E5F43">
        <w:rPr>
          <w:color w:val="000000"/>
          <w:sz w:val="24"/>
          <w:szCs w:val="24"/>
        </w:rPr>
        <w:t>may use and disclose your protected health information to provide, coordinate, or manage your health care and any related services with a physician or other health care provider.  For example, the District may disclose to a treating neurologist the name of your treating general physician so that the neurologist may request medical records from the treating general physician.</w:t>
      </w:r>
    </w:p>
    <w:p w14:paraId="6255875F" w14:textId="77777777" w:rsidR="00C9518D" w:rsidRPr="00005649" w:rsidRDefault="00C9518D" w:rsidP="00C9518D">
      <w:pPr>
        <w:autoSpaceDE w:val="0"/>
        <w:autoSpaceDN w:val="0"/>
        <w:adjustRightInd w:val="0"/>
        <w:spacing w:after="240"/>
        <w:rPr>
          <w:color w:val="000000"/>
          <w:sz w:val="24"/>
          <w:szCs w:val="24"/>
          <w:highlight w:val="magenta"/>
        </w:rPr>
      </w:pPr>
      <w:r w:rsidRPr="000E5F43">
        <w:rPr>
          <w:b/>
          <w:bCs/>
          <w:color w:val="000000"/>
          <w:sz w:val="24"/>
          <w:szCs w:val="24"/>
        </w:rPr>
        <w:t xml:space="preserve">Payment: </w:t>
      </w:r>
      <w:r>
        <w:rPr>
          <w:b/>
          <w:bCs/>
          <w:color w:val="000000"/>
          <w:sz w:val="24"/>
          <w:szCs w:val="24"/>
        </w:rPr>
        <w:t xml:space="preserve"> </w:t>
      </w:r>
      <w:r w:rsidRPr="000E5F43">
        <w:rPr>
          <w:bCs/>
          <w:color w:val="000000"/>
          <w:sz w:val="24"/>
          <w:szCs w:val="24"/>
        </w:rPr>
        <w:t>The District</w:t>
      </w:r>
      <w:r w:rsidRPr="000E5F43">
        <w:rPr>
          <w:color w:val="000000"/>
          <w:sz w:val="24"/>
          <w:szCs w:val="24"/>
        </w:rPr>
        <w:t xml:space="preserve"> may use and disclose your protected health information to determine and to fulfill coverage responsibilities and</w:t>
      </w:r>
      <w:r>
        <w:rPr>
          <w:color w:val="000000"/>
          <w:sz w:val="24"/>
          <w:szCs w:val="24"/>
        </w:rPr>
        <w:t xml:space="preserve"> to provide benefits under the D</w:t>
      </w:r>
      <w:r w:rsidRPr="000E5F43">
        <w:rPr>
          <w:color w:val="000000"/>
          <w:sz w:val="24"/>
          <w:szCs w:val="24"/>
        </w:rPr>
        <w:t xml:space="preserve">istrict’s health plan. </w:t>
      </w:r>
      <w:r>
        <w:rPr>
          <w:color w:val="000000"/>
          <w:sz w:val="24"/>
          <w:szCs w:val="24"/>
        </w:rPr>
        <w:t xml:space="preserve"> </w:t>
      </w:r>
      <w:r w:rsidRPr="000E5F43">
        <w:rPr>
          <w:color w:val="000000"/>
          <w:sz w:val="24"/>
          <w:szCs w:val="24"/>
        </w:rPr>
        <w:t xml:space="preserve">The District may also use and disclose your protected health information to obtain or provide reimbursement for benefits provided.  For example, a third-party administrator may send you a </w:t>
      </w:r>
      <w:r w:rsidRPr="000E5F43">
        <w:rPr>
          <w:color w:val="000000"/>
          <w:sz w:val="24"/>
          <w:szCs w:val="24"/>
        </w:rPr>
        <w:lastRenderedPageBreak/>
        <w:t xml:space="preserve">detailed bill or explanation of benefits form, which may include information that identifies you, your diagnosis, and the procedures that you received. </w:t>
      </w:r>
    </w:p>
    <w:p w14:paraId="063724E1" w14:textId="77777777" w:rsidR="00C9518D" w:rsidRPr="005F2A29" w:rsidRDefault="00C9518D" w:rsidP="00C9518D">
      <w:pPr>
        <w:autoSpaceDE w:val="0"/>
        <w:autoSpaceDN w:val="0"/>
        <w:adjustRightInd w:val="0"/>
        <w:spacing w:after="240"/>
        <w:rPr>
          <w:sz w:val="24"/>
          <w:szCs w:val="24"/>
        </w:rPr>
      </w:pPr>
      <w:r w:rsidRPr="005F2A29">
        <w:rPr>
          <w:b/>
          <w:bCs/>
          <w:color w:val="000000"/>
          <w:sz w:val="24"/>
          <w:szCs w:val="24"/>
        </w:rPr>
        <w:t xml:space="preserve">Healthcare Operations: </w:t>
      </w:r>
      <w:r>
        <w:rPr>
          <w:b/>
          <w:bCs/>
          <w:color w:val="000000"/>
          <w:sz w:val="24"/>
          <w:szCs w:val="24"/>
        </w:rPr>
        <w:t xml:space="preserve"> </w:t>
      </w:r>
      <w:r w:rsidRPr="005F2A29">
        <w:rPr>
          <w:color w:val="000000"/>
          <w:sz w:val="24"/>
          <w:szCs w:val="24"/>
        </w:rPr>
        <w:t xml:space="preserve">The District may use and disclose your protected health information for certain administrative, financial, legal, and quality improvement activities necessary to run our business and to support the core functions of treatment and payment.  For example, such activities could include, but are not </w:t>
      </w:r>
      <w:r w:rsidRPr="005F2A29">
        <w:rPr>
          <w:sz w:val="24"/>
          <w:szCs w:val="24"/>
        </w:rPr>
        <w:t>limited to, underwriting and other activities relating to the creation, renewal, or replacement of a contract for health benefits.  Such activities also include sharing your protected health information with third party “business associates” that perform various activities for us.</w:t>
      </w:r>
    </w:p>
    <w:p w14:paraId="0C8E70C2" w14:textId="77777777" w:rsidR="00C9518D" w:rsidRPr="00C35DD2" w:rsidRDefault="00C9518D" w:rsidP="00C9518D">
      <w:pPr>
        <w:autoSpaceDE w:val="0"/>
        <w:autoSpaceDN w:val="0"/>
        <w:adjustRightInd w:val="0"/>
        <w:spacing w:after="240"/>
        <w:rPr>
          <w:sz w:val="24"/>
          <w:szCs w:val="24"/>
        </w:rPr>
      </w:pPr>
      <w:r w:rsidRPr="00C35DD2">
        <w:rPr>
          <w:b/>
          <w:bCs/>
          <w:sz w:val="24"/>
          <w:szCs w:val="24"/>
        </w:rPr>
        <w:t xml:space="preserve">Family and Representatives: </w:t>
      </w:r>
      <w:r>
        <w:rPr>
          <w:b/>
          <w:bCs/>
          <w:sz w:val="24"/>
          <w:szCs w:val="24"/>
        </w:rPr>
        <w:t xml:space="preserve"> </w:t>
      </w:r>
      <w:r w:rsidRPr="00C35DD2">
        <w:rPr>
          <w:bCs/>
          <w:sz w:val="24"/>
          <w:szCs w:val="24"/>
        </w:rPr>
        <w:t>The District</w:t>
      </w:r>
      <w:r w:rsidRPr="00C35DD2">
        <w:rPr>
          <w:sz w:val="24"/>
          <w:szCs w:val="24"/>
        </w:rPr>
        <w:t xml:space="preserve"> must disclose your protected health information to you, as described in the </w:t>
      </w:r>
      <w:r>
        <w:rPr>
          <w:sz w:val="24"/>
          <w:szCs w:val="24"/>
        </w:rPr>
        <w:t>Individual Rights section of this N</w:t>
      </w:r>
      <w:r w:rsidRPr="00C35DD2">
        <w:rPr>
          <w:sz w:val="24"/>
          <w:szCs w:val="24"/>
        </w:rPr>
        <w:t>otice.  The District may disclose your health information to a family member, friend or other personal representative formally designated by you or by law to the extent necessary for the proper provision or payment of healthcare.</w:t>
      </w:r>
    </w:p>
    <w:p w14:paraId="4F886B9D" w14:textId="77777777" w:rsidR="00C9518D" w:rsidRPr="00CD5081" w:rsidRDefault="00C9518D" w:rsidP="00C9518D">
      <w:pPr>
        <w:autoSpaceDE w:val="0"/>
        <w:autoSpaceDN w:val="0"/>
        <w:adjustRightInd w:val="0"/>
        <w:spacing w:after="240"/>
        <w:rPr>
          <w:sz w:val="24"/>
          <w:szCs w:val="24"/>
        </w:rPr>
      </w:pPr>
      <w:r>
        <w:rPr>
          <w:b/>
          <w:bCs/>
          <w:sz w:val="24"/>
          <w:szCs w:val="24"/>
        </w:rPr>
        <w:t xml:space="preserve">Persons Involved in Your </w:t>
      </w:r>
      <w:r w:rsidRPr="00CD5081">
        <w:rPr>
          <w:b/>
          <w:bCs/>
          <w:sz w:val="24"/>
          <w:szCs w:val="24"/>
        </w:rPr>
        <w:t xml:space="preserve">Care: </w:t>
      </w:r>
      <w:r>
        <w:rPr>
          <w:b/>
          <w:bCs/>
          <w:sz w:val="24"/>
          <w:szCs w:val="24"/>
        </w:rPr>
        <w:t xml:space="preserve"> </w:t>
      </w:r>
      <w:r w:rsidRPr="00CD5081">
        <w:rPr>
          <w:sz w:val="24"/>
          <w:szCs w:val="24"/>
        </w:rPr>
        <w:t>The District may use or disclose protected health information to notify, or assist in the notification of (including identifying or locating) a family member, a personal representative of the individual, or another person responsible for the care of the individual of the individual’s location, general condition, or death.  If you are present, you will have the opportunity to object to such use or disclosure of your protected health information.  If you are not present, or the opportunity to agree or object cannot be provided due to incapacity or emergency, the District, in the exercise of professional judgment, may determine whether the disclosure is in your best interest.  The District may use professional judgment and our experience with common practice to make reasonable inferences of your best interest in allowing a person to act on your behalf to receive protected health information.</w:t>
      </w:r>
    </w:p>
    <w:p w14:paraId="3F953529" w14:textId="77777777" w:rsidR="00C9518D" w:rsidRPr="00CD5081" w:rsidRDefault="00C9518D" w:rsidP="00C9518D">
      <w:pPr>
        <w:autoSpaceDE w:val="0"/>
        <w:autoSpaceDN w:val="0"/>
        <w:adjustRightInd w:val="0"/>
        <w:spacing w:after="240"/>
        <w:rPr>
          <w:bCs/>
          <w:sz w:val="24"/>
          <w:szCs w:val="24"/>
        </w:rPr>
      </w:pPr>
      <w:r>
        <w:rPr>
          <w:b/>
          <w:bCs/>
          <w:sz w:val="24"/>
          <w:szCs w:val="24"/>
        </w:rPr>
        <w:t>Business Associates:</w:t>
      </w:r>
      <w:r>
        <w:rPr>
          <w:bCs/>
          <w:sz w:val="24"/>
          <w:szCs w:val="24"/>
        </w:rPr>
        <w:t xml:space="preserve">  The District may disclose protected health information to business associates that perform services on behalf of the District.  To protect the privacy of your health information, the District will contractually require business associates to maintain appropriate safeguards to protect your protected health information.</w:t>
      </w:r>
    </w:p>
    <w:p w14:paraId="5A25388A" w14:textId="77777777" w:rsidR="00C9518D" w:rsidRPr="00CD5081" w:rsidRDefault="00C9518D" w:rsidP="00C9518D">
      <w:pPr>
        <w:autoSpaceDE w:val="0"/>
        <w:autoSpaceDN w:val="0"/>
        <w:adjustRightInd w:val="0"/>
        <w:spacing w:after="240"/>
        <w:rPr>
          <w:sz w:val="24"/>
          <w:szCs w:val="24"/>
        </w:rPr>
      </w:pPr>
      <w:r w:rsidRPr="00CD5081">
        <w:rPr>
          <w:b/>
          <w:bCs/>
          <w:sz w:val="24"/>
          <w:szCs w:val="24"/>
        </w:rPr>
        <w:t>Abuse or Neglect:</w:t>
      </w:r>
      <w:r>
        <w:rPr>
          <w:b/>
          <w:bCs/>
          <w:sz w:val="24"/>
          <w:szCs w:val="24"/>
        </w:rPr>
        <w:t xml:space="preserve"> </w:t>
      </w:r>
      <w:r w:rsidRPr="00CD5081">
        <w:rPr>
          <w:b/>
          <w:bCs/>
          <w:sz w:val="24"/>
          <w:szCs w:val="24"/>
        </w:rPr>
        <w:t xml:space="preserve"> </w:t>
      </w:r>
      <w:r w:rsidRPr="00CD5081">
        <w:rPr>
          <w:sz w:val="24"/>
          <w:szCs w:val="24"/>
        </w:rPr>
        <w:t>The District may disclose protected health information about an individual whom we reasonably believe to be a victim of abuse, neglect, or domestic violence to a government authority, including a social service or protective services agency, authorized by law to receive reports of such abuse, neglect, or domestic violence.</w:t>
      </w:r>
    </w:p>
    <w:p w14:paraId="60F6ED62" w14:textId="77777777" w:rsidR="00C9518D" w:rsidRPr="004B012C" w:rsidRDefault="00C9518D" w:rsidP="00C9518D">
      <w:pPr>
        <w:autoSpaceDE w:val="0"/>
        <w:autoSpaceDN w:val="0"/>
        <w:adjustRightInd w:val="0"/>
        <w:spacing w:after="240"/>
        <w:rPr>
          <w:sz w:val="24"/>
          <w:szCs w:val="24"/>
        </w:rPr>
      </w:pPr>
      <w:r w:rsidRPr="00CD5081">
        <w:rPr>
          <w:b/>
          <w:bCs/>
          <w:sz w:val="24"/>
          <w:szCs w:val="24"/>
        </w:rPr>
        <w:t>Health Oversight Activities:</w:t>
      </w:r>
      <w:r>
        <w:rPr>
          <w:b/>
          <w:bCs/>
          <w:sz w:val="24"/>
          <w:szCs w:val="24"/>
        </w:rPr>
        <w:t xml:space="preserve"> </w:t>
      </w:r>
      <w:r w:rsidRPr="00CD5081">
        <w:rPr>
          <w:b/>
          <w:bCs/>
          <w:sz w:val="24"/>
          <w:szCs w:val="24"/>
        </w:rPr>
        <w:t xml:space="preserve"> </w:t>
      </w:r>
      <w:r w:rsidRPr="00CD5081">
        <w:rPr>
          <w:sz w:val="24"/>
          <w:szCs w:val="24"/>
        </w:rPr>
        <w:t xml:space="preserve">With certain exceptions, the District may disclose your protected health information to a health oversight agency for oversight activities authorized by law, including audits; civil, administrative, or criminal investigations; inspections; licensure or disciplinary actions; civil, administrative, or criminal proceedings or actions; or other activities </w:t>
      </w:r>
      <w:r w:rsidRPr="004B012C">
        <w:rPr>
          <w:sz w:val="24"/>
          <w:szCs w:val="24"/>
        </w:rPr>
        <w:t>necessary for appropriate oversight of specified programs.</w:t>
      </w:r>
    </w:p>
    <w:p w14:paraId="7BFDADFA" w14:textId="77777777" w:rsidR="00C9518D" w:rsidRPr="004B012C" w:rsidRDefault="00C9518D" w:rsidP="00C9518D">
      <w:pPr>
        <w:autoSpaceDE w:val="0"/>
        <w:autoSpaceDN w:val="0"/>
        <w:adjustRightInd w:val="0"/>
        <w:spacing w:after="240"/>
        <w:rPr>
          <w:sz w:val="24"/>
          <w:szCs w:val="24"/>
        </w:rPr>
      </w:pPr>
      <w:r>
        <w:rPr>
          <w:b/>
          <w:bCs/>
          <w:sz w:val="24"/>
          <w:szCs w:val="24"/>
        </w:rPr>
        <w:br w:type="page"/>
      </w:r>
      <w:r w:rsidRPr="004B012C">
        <w:rPr>
          <w:b/>
          <w:bCs/>
          <w:sz w:val="24"/>
          <w:szCs w:val="24"/>
        </w:rPr>
        <w:lastRenderedPageBreak/>
        <w:t xml:space="preserve">Public Health Activities and Related Purposes: </w:t>
      </w:r>
      <w:r>
        <w:rPr>
          <w:b/>
          <w:bCs/>
          <w:sz w:val="24"/>
          <w:szCs w:val="24"/>
        </w:rPr>
        <w:t xml:space="preserve"> </w:t>
      </w:r>
      <w:r w:rsidRPr="004B012C">
        <w:rPr>
          <w:sz w:val="24"/>
          <w:szCs w:val="24"/>
        </w:rPr>
        <w:t>The District may disclose your protected health information to public health authorities authorized by law to collect or receive such information for the purpose of preventing or controlling disease, injury, or disability, including but not limited to, the reporting of disease, injury, vital events such as birth or death, and the conduct of public health surveillance, public health investigations, and public health interventions.  In addition, the District may disclose protected health information to a public health authority or other appropriate government authority authorized by law to receive reports of child abuse or neglect.  The District may also disclose your protected health information to a person subject to the jurisdiction of the Food and Drug Administration (FDA) with respect to an FDA-regulated product or activity for which that person has certain responsibilities.</w:t>
      </w:r>
    </w:p>
    <w:p w14:paraId="4E0846CE" w14:textId="77777777" w:rsidR="00C9518D" w:rsidRPr="00CD5081" w:rsidRDefault="00C9518D" w:rsidP="00C9518D">
      <w:pPr>
        <w:autoSpaceDE w:val="0"/>
        <w:autoSpaceDN w:val="0"/>
        <w:adjustRightInd w:val="0"/>
        <w:spacing w:after="240"/>
        <w:rPr>
          <w:sz w:val="24"/>
          <w:szCs w:val="24"/>
        </w:rPr>
      </w:pPr>
      <w:proofErr w:type="gramStart"/>
      <w:r w:rsidRPr="00CD5081">
        <w:rPr>
          <w:b/>
          <w:bCs/>
          <w:sz w:val="24"/>
          <w:szCs w:val="24"/>
        </w:rPr>
        <w:t xml:space="preserve">Required by Law: </w:t>
      </w:r>
      <w:r>
        <w:rPr>
          <w:b/>
          <w:bCs/>
          <w:sz w:val="24"/>
          <w:szCs w:val="24"/>
        </w:rPr>
        <w:t xml:space="preserve"> </w:t>
      </w:r>
      <w:r w:rsidRPr="00CD5081">
        <w:rPr>
          <w:sz w:val="24"/>
          <w:szCs w:val="24"/>
        </w:rPr>
        <w:t>The District may use or disclose protected health information to the extent that federal, state or local law requires such use or disclosure and the use or disclosure complies with, and is limited to, the relevant requirements of such law.</w:t>
      </w:r>
      <w:proofErr w:type="gramEnd"/>
    </w:p>
    <w:p w14:paraId="2E9137C3" w14:textId="77777777" w:rsidR="00C9518D" w:rsidRPr="00CD5081" w:rsidRDefault="00C9518D" w:rsidP="00C9518D">
      <w:pPr>
        <w:autoSpaceDE w:val="0"/>
        <w:autoSpaceDN w:val="0"/>
        <w:adjustRightInd w:val="0"/>
        <w:spacing w:after="240"/>
        <w:rPr>
          <w:sz w:val="24"/>
          <w:szCs w:val="24"/>
        </w:rPr>
      </w:pPr>
      <w:r w:rsidRPr="00CD5081">
        <w:rPr>
          <w:b/>
          <w:bCs/>
          <w:sz w:val="24"/>
          <w:szCs w:val="24"/>
        </w:rPr>
        <w:t xml:space="preserve">Judicial and Administrative Proceedings: </w:t>
      </w:r>
      <w:r>
        <w:rPr>
          <w:b/>
          <w:bCs/>
          <w:sz w:val="24"/>
          <w:szCs w:val="24"/>
        </w:rPr>
        <w:t xml:space="preserve"> </w:t>
      </w:r>
      <w:r w:rsidRPr="00CD5081">
        <w:rPr>
          <w:sz w:val="24"/>
          <w:szCs w:val="24"/>
        </w:rPr>
        <w:t>The District may disclose protected health information in the course of any judicial or administrative proceeding: 1) in response to an order of a court or administrative tribunal, or 2) in response to a subpoena, discovery request, or other lawful process.</w:t>
      </w:r>
    </w:p>
    <w:p w14:paraId="1414EF09" w14:textId="77777777" w:rsidR="00C9518D" w:rsidRPr="00CD5081" w:rsidRDefault="00C9518D" w:rsidP="00C9518D">
      <w:pPr>
        <w:autoSpaceDE w:val="0"/>
        <w:autoSpaceDN w:val="0"/>
        <w:adjustRightInd w:val="0"/>
        <w:spacing w:after="240"/>
        <w:rPr>
          <w:sz w:val="24"/>
          <w:szCs w:val="24"/>
        </w:rPr>
      </w:pPr>
      <w:r w:rsidRPr="00CD5081">
        <w:rPr>
          <w:b/>
          <w:bCs/>
          <w:sz w:val="24"/>
          <w:szCs w:val="24"/>
        </w:rPr>
        <w:t>Law Enforcement Purposes:</w:t>
      </w:r>
      <w:r>
        <w:rPr>
          <w:b/>
          <w:bCs/>
          <w:sz w:val="24"/>
          <w:szCs w:val="24"/>
        </w:rPr>
        <w:t xml:space="preserve"> </w:t>
      </w:r>
      <w:r w:rsidRPr="00CD5081">
        <w:rPr>
          <w:b/>
          <w:bCs/>
          <w:sz w:val="24"/>
          <w:szCs w:val="24"/>
        </w:rPr>
        <w:t xml:space="preserve"> </w:t>
      </w:r>
      <w:r w:rsidRPr="00CD5081">
        <w:rPr>
          <w:sz w:val="24"/>
          <w:szCs w:val="24"/>
        </w:rPr>
        <w:t>The District may disclose your protected health information to assist law enforcement officials in the performance of their law enforcement duties and as required or permitted by law.</w:t>
      </w:r>
    </w:p>
    <w:p w14:paraId="0222F2C8" w14:textId="77777777" w:rsidR="00C9518D" w:rsidRPr="00CD5081" w:rsidRDefault="00C9518D" w:rsidP="00C9518D">
      <w:pPr>
        <w:autoSpaceDE w:val="0"/>
        <w:autoSpaceDN w:val="0"/>
        <w:adjustRightInd w:val="0"/>
        <w:spacing w:after="240"/>
        <w:rPr>
          <w:sz w:val="24"/>
          <w:szCs w:val="24"/>
        </w:rPr>
      </w:pPr>
      <w:r w:rsidRPr="00CD5081">
        <w:rPr>
          <w:b/>
          <w:bCs/>
          <w:sz w:val="24"/>
          <w:szCs w:val="24"/>
        </w:rPr>
        <w:t>Workers’ Compensation:</w:t>
      </w:r>
      <w:r>
        <w:rPr>
          <w:b/>
          <w:bCs/>
          <w:sz w:val="24"/>
          <w:szCs w:val="24"/>
        </w:rPr>
        <w:t xml:space="preserve"> </w:t>
      </w:r>
      <w:r w:rsidRPr="00CD5081">
        <w:rPr>
          <w:b/>
          <w:bCs/>
          <w:sz w:val="24"/>
          <w:szCs w:val="24"/>
        </w:rPr>
        <w:t xml:space="preserve"> </w:t>
      </w:r>
      <w:r w:rsidRPr="00CD5081">
        <w:rPr>
          <w:sz w:val="24"/>
          <w:szCs w:val="24"/>
        </w:rPr>
        <w:t>The District may disclose protected health information as authorized by and to the extent necessary to comply with laws relating to workers’ compensation or other similar programs that provide benefits for work-related injuries or illness without regard to fault.</w:t>
      </w:r>
    </w:p>
    <w:p w14:paraId="11C89337" w14:textId="77777777" w:rsidR="00C9518D" w:rsidRPr="00B1416B" w:rsidRDefault="00C9518D" w:rsidP="00C9518D">
      <w:pPr>
        <w:autoSpaceDE w:val="0"/>
        <w:autoSpaceDN w:val="0"/>
        <w:adjustRightInd w:val="0"/>
        <w:spacing w:after="240"/>
        <w:rPr>
          <w:sz w:val="24"/>
          <w:szCs w:val="24"/>
        </w:rPr>
      </w:pPr>
      <w:r w:rsidRPr="00CD5081">
        <w:rPr>
          <w:b/>
          <w:bCs/>
          <w:sz w:val="24"/>
          <w:szCs w:val="24"/>
        </w:rPr>
        <w:t xml:space="preserve">Health and Safety: </w:t>
      </w:r>
      <w:r>
        <w:rPr>
          <w:b/>
          <w:bCs/>
          <w:sz w:val="24"/>
          <w:szCs w:val="24"/>
        </w:rPr>
        <w:t xml:space="preserve"> </w:t>
      </w:r>
      <w:r w:rsidRPr="00CD5081">
        <w:rPr>
          <w:sz w:val="24"/>
          <w:szCs w:val="24"/>
        </w:rPr>
        <w:t xml:space="preserve">The District may, consistent with applicable law and standards of ethical conduct, use or disclose protected health information, if we, in good faith, believe the use or </w:t>
      </w:r>
      <w:r w:rsidRPr="00B1416B">
        <w:rPr>
          <w:sz w:val="24"/>
          <w:szCs w:val="24"/>
        </w:rPr>
        <w:t>disclosure will avert a serious threat to health or safety of a person or the public.</w:t>
      </w:r>
    </w:p>
    <w:p w14:paraId="56C44D12" w14:textId="77777777" w:rsidR="00C9518D" w:rsidRPr="00B1416B" w:rsidRDefault="00C9518D" w:rsidP="00C9518D">
      <w:pPr>
        <w:autoSpaceDE w:val="0"/>
        <w:autoSpaceDN w:val="0"/>
        <w:adjustRightInd w:val="0"/>
        <w:spacing w:after="240"/>
        <w:rPr>
          <w:sz w:val="24"/>
          <w:szCs w:val="24"/>
        </w:rPr>
      </w:pPr>
      <w:r w:rsidRPr="00B1416B">
        <w:rPr>
          <w:b/>
          <w:bCs/>
          <w:sz w:val="24"/>
          <w:szCs w:val="24"/>
        </w:rPr>
        <w:t xml:space="preserve">Plan Sponsor: </w:t>
      </w:r>
      <w:r>
        <w:rPr>
          <w:b/>
          <w:bCs/>
          <w:sz w:val="24"/>
          <w:szCs w:val="24"/>
        </w:rPr>
        <w:t xml:space="preserve"> </w:t>
      </w:r>
      <w:r w:rsidRPr="00B1416B">
        <w:rPr>
          <w:sz w:val="24"/>
          <w:szCs w:val="24"/>
        </w:rPr>
        <w:t>The District may disclose your protected health information to district officials as needed to fulfill our administrative responsibilities relating to the district’s Health Care Plan.</w:t>
      </w:r>
    </w:p>
    <w:p w14:paraId="43CD7CD6" w14:textId="77777777" w:rsidR="00C9518D" w:rsidRPr="00B1416B" w:rsidRDefault="00C9518D" w:rsidP="00C9518D">
      <w:pPr>
        <w:autoSpaceDE w:val="0"/>
        <w:autoSpaceDN w:val="0"/>
        <w:adjustRightInd w:val="0"/>
        <w:spacing w:after="240"/>
        <w:rPr>
          <w:sz w:val="24"/>
          <w:szCs w:val="24"/>
        </w:rPr>
      </w:pPr>
      <w:r w:rsidRPr="00B1416B">
        <w:rPr>
          <w:b/>
          <w:bCs/>
          <w:sz w:val="24"/>
          <w:szCs w:val="24"/>
        </w:rPr>
        <w:t xml:space="preserve">National Security: </w:t>
      </w:r>
      <w:r>
        <w:rPr>
          <w:b/>
          <w:bCs/>
          <w:sz w:val="24"/>
          <w:szCs w:val="24"/>
        </w:rPr>
        <w:t xml:space="preserve"> </w:t>
      </w:r>
      <w:r w:rsidRPr="00B1416B">
        <w:rPr>
          <w:sz w:val="24"/>
          <w:szCs w:val="24"/>
        </w:rPr>
        <w:t>The District may use and disclose the protected health information of individuals who are Armed Forces personnel for activities deemed necessary by appropriate military command authorities to assure the proper execution of the military mission, if the appropriate military authority has published by notice the appropriate information.  The District may also disclose</w:t>
      </w:r>
      <w:r>
        <w:rPr>
          <w:sz w:val="24"/>
          <w:szCs w:val="24"/>
        </w:rPr>
        <w:t>,</w:t>
      </w:r>
      <w:r w:rsidRPr="00B1416B">
        <w:rPr>
          <w:sz w:val="24"/>
          <w:szCs w:val="24"/>
        </w:rPr>
        <w:t xml:space="preserve"> to authorized federal officials</w:t>
      </w:r>
      <w:r>
        <w:rPr>
          <w:sz w:val="24"/>
          <w:szCs w:val="24"/>
        </w:rPr>
        <w:t>,</w:t>
      </w:r>
      <w:r w:rsidRPr="00B1416B">
        <w:rPr>
          <w:sz w:val="24"/>
          <w:szCs w:val="24"/>
        </w:rPr>
        <w:t xml:space="preserve"> health information required for lawful intelligence, counterintelligence, and other national security activities.  The District may disclose to a correctional institution or law enforcement official having lawful custody of an inmate or other individual protected health information about such inmate or individual upon a showing of necessity.</w:t>
      </w:r>
    </w:p>
    <w:p w14:paraId="3D3AFAA7" w14:textId="77777777" w:rsidR="00C9518D" w:rsidRPr="00BD1986" w:rsidRDefault="00C9518D" w:rsidP="00C9518D">
      <w:pPr>
        <w:autoSpaceDE w:val="0"/>
        <w:autoSpaceDN w:val="0"/>
        <w:adjustRightInd w:val="0"/>
        <w:spacing w:after="240"/>
        <w:jc w:val="center"/>
        <w:rPr>
          <w:b/>
          <w:bCs/>
          <w:sz w:val="24"/>
          <w:szCs w:val="24"/>
        </w:rPr>
      </w:pPr>
      <w:r>
        <w:rPr>
          <w:b/>
          <w:bCs/>
          <w:sz w:val="24"/>
          <w:szCs w:val="24"/>
        </w:rPr>
        <w:br w:type="page"/>
      </w:r>
      <w:r w:rsidRPr="00BD1986">
        <w:rPr>
          <w:b/>
          <w:bCs/>
          <w:sz w:val="24"/>
          <w:szCs w:val="24"/>
        </w:rPr>
        <w:lastRenderedPageBreak/>
        <w:t>INDIVIDUAL RIGHTS</w:t>
      </w:r>
    </w:p>
    <w:p w14:paraId="1AAEBB80" w14:textId="77777777" w:rsidR="00C9518D" w:rsidRPr="00005649" w:rsidRDefault="00C9518D" w:rsidP="00C9518D">
      <w:pPr>
        <w:autoSpaceDE w:val="0"/>
        <w:autoSpaceDN w:val="0"/>
        <w:adjustRightInd w:val="0"/>
        <w:spacing w:after="240"/>
        <w:rPr>
          <w:sz w:val="24"/>
          <w:szCs w:val="24"/>
          <w:highlight w:val="magenta"/>
        </w:rPr>
      </w:pPr>
      <w:r w:rsidRPr="00BD1986">
        <w:rPr>
          <w:b/>
          <w:bCs/>
          <w:sz w:val="24"/>
          <w:szCs w:val="24"/>
        </w:rPr>
        <w:t xml:space="preserve">Access: </w:t>
      </w:r>
      <w:r>
        <w:rPr>
          <w:b/>
          <w:bCs/>
          <w:sz w:val="24"/>
          <w:szCs w:val="24"/>
        </w:rPr>
        <w:t xml:space="preserve"> </w:t>
      </w:r>
      <w:r w:rsidRPr="00BD1986">
        <w:rPr>
          <w:sz w:val="24"/>
          <w:szCs w:val="24"/>
        </w:rPr>
        <w:t>You have a right to inspect and obtain a copy of protected health information about you, with exceptions, for so long as the District maintains the information.  Requests for access must be made in writing and sent to the con</w:t>
      </w:r>
      <w:r>
        <w:rPr>
          <w:sz w:val="24"/>
          <w:szCs w:val="24"/>
        </w:rPr>
        <w:t>tact person at the end of this N</w:t>
      </w:r>
      <w:r w:rsidRPr="00BD1986">
        <w:rPr>
          <w:sz w:val="24"/>
          <w:szCs w:val="24"/>
        </w:rPr>
        <w:t>otice.  Requests for copies must be made in writing and sent to the contact pe</w:t>
      </w:r>
      <w:r>
        <w:rPr>
          <w:sz w:val="24"/>
          <w:szCs w:val="24"/>
        </w:rPr>
        <w:t>rson listed at the end of this N</w:t>
      </w:r>
      <w:r w:rsidRPr="00BD1986">
        <w:rPr>
          <w:sz w:val="24"/>
          <w:szCs w:val="24"/>
        </w:rPr>
        <w:t xml:space="preserve">otice.  You may request the information in a format other than hard copies and the District will comply with your request if practicable.  You will be charged a reasonable cost-based fee for expenses such as copies, labor, postage, and </w:t>
      </w:r>
      <w:r>
        <w:rPr>
          <w:sz w:val="24"/>
          <w:szCs w:val="24"/>
        </w:rPr>
        <w:t xml:space="preserve">preparation fees for </w:t>
      </w:r>
      <w:r w:rsidRPr="00BD1986">
        <w:rPr>
          <w:sz w:val="24"/>
          <w:szCs w:val="24"/>
        </w:rPr>
        <w:t>a summary of the health information if you request one.  The District may deny requests in certain cases.  You have a right to request a review of certain denials of access.</w:t>
      </w:r>
    </w:p>
    <w:p w14:paraId="3C5BE761" w14:textId="77777777" w:rsidR="00C9518D" w:rsidRPr="00B45B28" w:rsidRDefault="00C9518D" w:rsidP="00C9518D">
      <w:pPr>
        <w:autoSpaceDE w:val="0"/>
        <w:autoSpaceDN w:val="0"/>
        <w:adjustRightInd w:val="0"/>
        <w:spacing w:after="240"/>
        <w:rPr>
          <w:sz w:val="24"/>
          <w:szCs w:val="24"/>
        </w:rPr>
      </w:pPr>
      <w:r w:rsidRPr="00B45B28">
        <w:rPr>
          <w:b/>
          <w:bCs/>
          <w:sz w:val="24"/>
          <w:szCs w:val="24"/>
        </w:rPr>
        <w:t>Restriction:</w:t>
      </w:r>
      <w:r>
        <w:rPr>
          <w:b/>
          <w:bCs/>
          <w:sz w:val="24"/>
          <w:szCs w:val="24"/>
        </w:rPr>
        <w:t xml:space="preserve"> </w:t>
      </w:r>
      <w:r w:rsidRPr="00B45B28">
        <w:rPr>
          <w:b/>
          <w:bCs/>
          <w:sz w:val="24"/>
          <w:szCs w:val="24"/>
        </w:rPr>
        <w:t xml:space="preserve"> </w:t>
      </w:r>
      <w:r w:rsidRPr="00B45B28">
        <w:rPr>
          <w:sz w:val="24"/>
          <w:szCs w:val="24"/>
        </w:rPr>
        <w:t xml:space="preserve">You have the right to request additional restrictions on the use and disclosure of your protected health information.  Any such request must be made in writing and must state the specific restriction requested and to whom that restriction would apply.  The District is not required to agree, but if it does, the District </w:t>
      </w:r>
      <w:r>
        <w:rPr>
          <w:sz w:val="24"/>
          <w:szCs w:val="24"/>
        </w:rPr>
        <w:t>will not use or disclose, except in certain emergencies, protected health information in violation of the restriction.</w:t>
      </w:r>
      <w:r w:rsidRPr="00B45B28">
        <w:rPr>
          <w:sz w:val="24"/>
          <w:szCs w:val="24"/>
        </w:rPr>
        <w:t xml:space="preserve"> </w:t>
      </w:r>
    </w:p>
    <w:p w14:paraId="2CC851D3" w14:textId="77777777" w:rsidR="00C9518D" w:rsidRPr="00B45B28" w:rsidRDefault="00C9518D" w:rsidP="00C9518D">
      <w:pPr>
        <w:autoSpaceDE w:val="0"/>
        <w:autoSpaceDN w:val="0"/>
        <w:adjustRightInd w:val="0"/>
        <w:spacing w:after="240"/>
        <w:rPr>
          <w:sz w:val="24"/>
          <w:szCs w:val="24"/>
        </w:rPr>
      </w:pPr>
      <w:r w:rsidRPr="00B45B28">
        <w:rPr>
          <w:b/>
          <w:sz w:val="24"/>
          <w:szCs w:val="24"/>
        </w:rPr>
        <w:t xml:space="preserve">Confidential Communications:  </w:t>
      </w:r>
      <w:r>
        <w:rPr>
          <w:sz w:val="24"/>
          <w:szCs w:val="24"/>
        </w:rPr>
        <w:t>You have the right to request that t</w:t>
      </w:r>
      <w:r w:rsidRPr="00B45B28">
        <w:rPr>
          <w:sz w:val="24"/>
          <w:szCs w:val="24"/>
        </w:rPr>
        <w:t xml:space="preserve">he District </w:t>
      </w:r>
      <w:r>
        <w:rPr>
          <w:sz w:val="24"/>
          <w:szCs w:val="24"/>
        </w:rPr>
        <w:t xml:space="preserve">communicate with you regarding your protected health information </w:t>
      </w:r>
      <w:r w:rsidRPr="00B45B28">
        <w:rPr>
          <w:sz w:val="24"/>
          <w:szCs w:val="24"/>
        </w:rPr>
        <w:t>by alternative means or at alternative locations</w:t>
      </w:r>
      <w:r>
        <w:rPr>
          <w:sz w:val="24"/>
          <w:szCs w:val="24"/>
        </w:rPr>
        <w:t>.  Your request must be in writing and must specify an alternative address or other method of contact.  The District will</w:t>
      </w:r>
      <w:r w:rsidRPr="00B45B28">
        <w:rPr>
          <w:sz w:val="24"/>
          <w:szCs w:val="24"/>
        </w:rPr>
        <w:t xml:space="preserve"> accommodate reasonable written requests if you clearly state that the disclosure of all or part of </w:t>
      </w:r>
      <w:r>
        <w:rPr>
          <w:sz w:val="24"/>
          <w:szCs w:val="24"/>
        </w:rPr>
        <w:t>your protected health</w:t>
      </w:r>
      <w:r w:rsidRPr="00B45B28">
        <w:rPr>
          <w:sz w:val="24"/>
          <w:szCs w:val="24"/>
        </w:rPr>
        <w:t xml:space="preserve"> information could endanger you.</w:t>
      </w:r>
    </w:p>
    <w:p w14:paraId="1BF7E079" w14:textId="77777777" w:rsidR="00C9518D" w:rsidRPr="0090681B" w:rsidRDefault="00C9518D" w:rsidP="00C9518D">
      <w:pPr>
        <w:autoSpaceDE w:val="0"/>
        <w:autoSpaceDN w:val="0"/>
        <w:adjustRightInd w:val="0"/>
        <w:spacing w:after="240"/>
        <w:rPr>
          <w:sz w:val="24"/>
          <w:szCs w:val="24"/>
        </w:rPr>
      </w:pPr>
      <w:r w:rsidRPr="0090681B">
        <w:rPr>
          <w:b/>
          <w:bCs/>
          <w:sz w:val="24"/>
          <w:szCs w:val="24"/>
        </w:rPr>
        <w:t xml:space="preserve">Amendment: </w:t>
      </w:r>
      <w:r>
        <w:rPr>
          <w:b/>
          <w:bCs/>
          <w:sz w:val="24"/>
          <w:szCs w:val="24"/>
        </w:rPr>
        <w:t xml:space="preserve"> </w:t>
      </w:r>
      <w:r w:rsidRPr="0090681B">
        <w:rPr>
          <w:sz w:val="24"/>
          <w:szCs w:val="24"/>
        </w:rPr>
        <w:t>You have the right to request that the District amend your protected health information, if that information is in error.  Your request must be in writing stat</w:t>
      </w:r>
      <w:r>
        <w:rPr>
          <w:sz w:val="24"/>
          <w:szCs w:val="24"/>
        </w:rPr>
        <w:t xml:space="preserve">e </w:t>
      </w:r>
      <w:r w:rsidRPr="0090681B">
        <w:rPr>
          <w:sz w:val="24"/>
          <w:szCs w:val="24"/>
        </w:rPr>
        <w:t>the reason for your request.  If your request is denied, you have a right to submit a written statement disagreeing with the denial.  The District has the right to issue a rebuttal to your statement, in which case, a copy will be provided to you.</w:t>
      </w:r>
    </w:p>
    <w:p w14:paraId="0F6B4D1D" w14:textId="77777777" w:rsidR="00C9518D" w:rsidRPr="00BA0432" w:rsidRDefault="00C9518D" w:rsidP="00C9518D">
      <w:pPr>
        <w:autoSpaceDE w:val="0"/>
        <w:autoSpaceDN w:val="0"/>
        <w:adjustRightInd w:val="0"/>
        <w:spacing w:after="240"/>
        <w:rPr>
          <w:sz w:val="24"/>
          <w:szCs w:val="24"/>
        </w:rPr>
      </w:pPr>
      <w:r w:rsidRPr="00BA0432">
        <w:rPr>
          <w:b/>
          <w:bCs/>
          <w:sz w:val="24"/>
          <w:szCs w:val="24"/>
        </w:rPr>
        <w:t>Accounting:</w:t>
      </w:r>
      <w:r>
        <w:rPr>
          <w:b/>
          <w:bCs/>
          <w:sz w:val="24"/>
          <w:szCs w:val="24"/>
        </w:rPr>
        <w:t xml:space="preserve"> </w:t>
      </w:r>
      <w:r w:rsidRPr="00BA0432">
        <w:rPr>
          <w:b/>
          <w:bCs/>
          <w:sz w:val="24"/>
          <w:szCs w:val="24"/>
        </w:rPr>
        <w:t xml:space="preserve"> </w:t>
      </w:r>
      <w:r w:rsidRPr="00BA0432">
        <w:rPr>
          <w:sz w:val="24"/>
          <w:szCs w:val="24"/>
        </w:rPr>
        <w:t xml:space="preserve">You have a right to receive an accounting of disclosures of your protected health information made by the District or our business associates for purposes other than treatment, payment or health care operations and certain other activities.  </w:t>
      </w:r>
      <w:r>
        <w:rPr>
          <w:sz w:val="24"/>
          <w:szCs w:val="24"/>
        </w:rPr>
        <w:t xml:space="preserve">The District will provide the first accounting to you in any 12-month period without charge.  </w:t>
      </w:r>
      <w:r w:rsidRPr="00BA0432">
        <w:rPr>
          <w:sz w:val="24"/>
          <w:szCs w:val="24"/>
        </w:rPr>
        <w:t xml:space="preserve">If you request an accounting more than once in a 12-month period, the District may charge you a reasonable </w:t>
      </w:r>
      <w:r>
        <w:rPr>
          <w:sz w:val="24"/>
          <w:szCs w:val="24"/>
        </w:rPr>
        <w:t>cost-based fee.  If the District will charge a fee, it will notify you in advance and provide you an opportunity to withdraw or modify your request for a subsequent accounting in order to avoid or reduce the fee.</w:t>
      </w:r>
    </w:p>
    <w:p w14:paraId="227A0C22" w14:textId="77777777" w:rsidR="00C9518D" w:rsidRPr="001F344F" w:rsidRDefault="00C9518D" w:rsidP="00C9518D">
      <w:pPr>
        <w:autoSpaceDE w:val="0"/>
        <w:autoSpaceDN w:val="0"/>
        <w:adjustRightInd w:val="0"/>
        <w:spacing w:after="240"/>
        <w:rPr>
          <w:sz w:val="24"/>
          <w:szCs w:val="24"/>
        </w:rPr>
      </w:pPr>
      <w:r w:rsidRPr="00B55646">
        <w:rPr>
          <w:b/>
          <w:bCs/>
          <w:sz w:val="24"/>
          <w:szCs w:val="24"/>
        </w:rPr>
        <w:t xml:space="preserve">Authorization: </w:t>
      </w:r>
      <w:r>
        <w:rPr>
          <w:b/>
          <w:bCs/>
          <w:sz w:val="24"/>
          <w:szCs w:val="24"/>
        </w:rPr>
        <w:t xml:space="preserve"> </w:t>
      </w:r>
      <w:r w:rsidRPr="00B55646">
        <w:rPr>
          <w:sz w:val="24"/>
          <w:szCs w:val="24"/>
        </w:rPr>
        <w:t xml:space="preserve">The Plan will obtain your written authorization for uses or disclosures that are not </w:t>
      </w:r>
      <w:r>
        <w:rPr>
          <w:sz w:val="24"/>
          <w:szCs w:val="24"/>
        </w:rPr>
        <w:t>identified by this N</w:t>
      </w:r>
      <w:r w:rsidRPr="00B55646">
        <w:rPr>
          <w:sz w:val="24"/>
          <w:szCs w:val="24"/>
        </w:rPr>
        <w:t xml:space="preserve">otice.  Subject to certain limitations, you may revoke any authorization in writing at any time.  Your revocation will not affect any use or disclosure permitted by your </w:t>
      </w:r>
      <w:r w:rsidRPr="001F344F">
        <w:rPr>
          <w:sz w:val="24"/>
          <w:szCs w:val="24"/>
        </w:rPr>
        <w:t>authorization while it was in effect.</w:t>
      </w:r>
    </w:p>
    <w:p w14:paraId="3F30297A" w14:textId="77777777" w:rsidR="00C9518D" w:rsidRPr="003037AC" w:rsidRDefault="00C9518D" w:rsidP="00C9518D">
      <w:pPr>
        <w:autoSpaceDE w:val="0"/>
        <w:autoSpaceDN w:val="0"/>
        <w:adjustRightInd w:val="0"/>
        <w:spacing w:after="240"/>
        <w:rPr>
          <w:sz w:val="24"/>
          <w:szCs w:val="24"/>
        </w:rPr>
      </w:pPr>
      <w:r w:rsidRPr="001F344F">
        <w:rPr>
          <w:b/>
          <w:bCs/>
          <w:sz w:val="24"/>
          <w:szCs w:val="24"/>
        </w:rPr>
        <w:t xml:space="preserve">Electronic Notice: </w:t>
      </w:r>
      <w:r>
        <w:rPr>
          <w:b/>
          <w:bCs/>
          <w:sz w:val="24"/>
          <w:szCs w:val="24"/>
        </w:rPr>
        <w:t xml:space="preserve"> </w:t>
      </w:r>
      <w:r>
        <w:rPr>
          <w:sz w:val="24"/>
          <w:szCs w:val="24"/>
        </w:rPr>
        <w:t>If you receive this N</w:t>
      </w:r>
      <w:r w:rsidRPr="001F344F">
        <w:rPr>
          <w:sz w:val="24"/>
          <w:szCs w:val="24"/>
        </w:rPr>
        <w:t>otice electronically, you may still obtain a paper copy upon request to the contact pe</w:t>
      </w:r>
      <w:r>
        <w:rPr>
          <w:sz w:val="24"/>
          <w:szCs w:val="24"/>
        </w:rPr>
        <w:t>rson listed at the end of this N</w:t>
      </w:r>
      <w:r w:rsidRPr="001F344F">
        <w:rPr>
          <w:sz w:val="24"/>
          <w:szCs w:val="24"/>
        </w:rPr>
        <w:t>otice.</w:t>
      </w:r>
    </w:p>
    <w:p w14:paraId="35B3FED8" w14:textId="77777777" w:rsidR="00C9518D" w:rsidRPr="00005649" w:rsidRDefault="00C9518D" w:rsidP="00C9518D">
      <w:pPr>
        <w:autoSpaceDE w:val="0"/>
        <w:autoSpaceDN w:val="0"/>
        <w:adjustRightInd w:val="0"/>
        <w:spacing w:after="240"/>
        <w:rPr>
          <w:b/>
          <w:bCs/>
          <w:sz w:val="24"/>
          <w:szCs w:val="24"/>
        </w:rPr>
      </w:pPr>
      <w:r w:rsidRPr="00005649">
        <w:rPr>
          <w:b/>
          <w:bCs/>
          <w:sz w:val="24"/>
          <w:szCs w:val="24"/>
        </w:rPr>
        <w:lastRenderedPageBreak/>
        <w:t>COMPLAINTS</w:t>
      </w:r>
    </w:p>
    <w:p w14:paraId="55446FEC" w14:textId="77777777" w:rsidR="00C9518D" w:rsidRPr="00005649" w:rsidRDefault="00C9518D" w:rsidP="00C9518D">
      <w:pPr>
        <w:autoSpaceDE w:val="0"/>
        <w:autoSpaceDN w:val="0"/>
        <w:adjustRightInd w:val="0"/>
        <w:spacing w:after="240"/>
        <w:rPr>
          <w:sz w:val="24"/>
          <w:szCs w:val="24"/>
        </w:rPr>
      </w:pPr>
      <w:r w:rsidRPr="00005649">
        <w:rPr>
          <w:sz w:val="24"/>
          <w:szCs w:val="24"/>
        </w:rPr>
        <w:t>You have the right to file a complaint if you believe your privacy rights have been violated.  You may file a complaint by writing to the District’s Privacy Officer (</w:t>
      </w:r>
      <w:r w:rsidRPr="00005649">
        <w:rPr>
          <w:i/>
          <w:sz w:val="24"/>
          <w:szCs w:val="24"/>
        </w:rPr>
        <w:t>see</w:t>
      </w:r>
      <w:r w:rsidRPr="00005649">
        <w:rPr>
          <w:sz w:val="24"/>
          <w:szCs w:val="24"/>
        </w:rPr>
        <w:t xml:space="preserve"> Contact Information, below).  You may also file a complaint with the Department of Health and Human Services.  You will not be </w:t>
      </w:r>
      <w:r>
        <w:rPr>
          <w:sz w:val="24"/>
          <w:szCs w:val="24"/>
        </w:rPr>
        <w:t>retaliated against</w:t>
      </w:r>
      <w:r w:rsidRPr="00005649">
        <w:rPr>
          <w:sz w:val="24"/>
          <w:szCs w:val="24"/>
        </w:rPr>
        <w:t xml:space="preserve"> for filing a complaint.</w:t>
      </w:r>
    </w:p>
    <w:p w14:paraId="3D868734" w14:textId="77777777" w:rsidR="00C9518D" w:rsidRPr="00005649" w:rsidRDefault="00C9518D" w:rsidP="00C9518D">
      <w:pPr>
        <w:autoSpaceDE w:val="0"/>
        <w:autoSpaceDN w:val="0"/>
        <w:adjustRightInd w:val="0"/>
        <w:spacing w:after="240"/>
        <w:rPr>
          <w:b/>
          <w:sz w:val="24"/>
          <w:szCs w:val="24"/>
        </w:rPr>
      </w:pPr>
      <w:r w:rsidRPr="00005649">
        <w:rPr>
          <w:b/>
          <w:sz w:val="24"/>
          <w:szCs w:val="24"/>
        </w:rPr>
        <w:t>CONTACT INFORMATION</w:t>
      </w:r>
    </w:p>
    <w:p w14:paraId="6CFDA0E4" w14:textId="77777777" w:rsidR="00C9518D" w:rsidRPr="00005649" w:rsidRDefault="00C9518D" w:rsidP="00C9518D">
      <w:pPr>
        <w:autoSpaceDE w:val="0"/>
        <w:autoSpaceDN w:val="0"/>
        <w:adjustRightInd w:val="0"/>
        <w:spacing w:after="0"/>
        <w:rPr>
          <w:sz w:val="24"/>
          <w:szCs w:val="24"/>
        </w:rPr>
      </w:pPr>
      <w:r w:rsidRPr="00005649">
        <w:rPr>
          <w:sz w:val="24"/>
          <w:szCs w:val="24"/>
        </w:rPr>
        <w:t xml:space="preserve">For further information about the District’s privacy policies, </w:t>
      </w:r>
      <w:r>
        <w:rPr>
          <w:sz w:val="24"/>
          <w:szCs w:val="24"/>
        </w:rPr>
        <w:t xml:space="preserve">or if you have a concern or complaint regarding said policies, </w:t>
      </w:r>
      <w:r w:rsidRPr="00005649">
        <w:rPr>
          <w:sz w:val="24"/>
          <w:szCs w:val="24"/>
        </w:rPr>
        <w:t>please contact:</w:t>
      </w:r>
    </w:p>
    <w:p w14:paraId="59124436" w14:textId="77777777" w:rsidR="00C9518D" w:rsidRDefault="00C9518D" w:rsidP="00C9518D">
      <w:pPr>
        <w:autoSpaceDE w:val="0"/>
        <w:autoSpaceDN w:val="0"/>
        <w:adjustRightInd w:val="0"/>
        <w:spacing w:after="0"/>
        <w:rPr>
          <w:sz w:val="24"/>
          <w:szCs w:val="24"/>
        </w:rPr>
      </w:pPr>
    </w:p>
    <w:p w14:paraId="2CCFAF59" w14:textId="0C8A4097" w:rsidR="00C9518D" w:rsidRPr="00E67A4E" w:rsidRDefault="000B0D13" w:rsidP="00C9518D">
      <w:pPr>
        <w:autoSpaceDE w:val="0"/>
        <w:autoSpaceDN w:val="0"/>
        <w:adjustRightInd w:val="0"/>
        <w:spacing w:after="0"/>
        <w:rPr>
          <w:sz w:val="24"/>
          <w:szCs w:val="24"/>
        </w:rPr>
      </w:pPr>
      <w:r>
        <w:rPr>
          <w:sz w:val="24"/>
          <w:szCs w:val="24"/>
        </w:rPr>
        <w:t>Mitch Wainwright</w:t>
      </w:r>
      <w:r w:rsidR="00C9518D" w:rsidRPr="00E67A4E">
        <w:rPr>
          <w:sz w:val="24"/>
          <w:szCs w:val="24"/>
        </w:rPr>
        <w:t>, District Administrator</w:t>
      </w:r>
    </w:p>
    <w:p w14:paraId="3686BA1B" w14:textId="6A0FB1EF" w:rsidR="00C9518D" w:rsidRPr="00005649" w:rsidRDefault="00C9518D" w:rsidP="00C9518D">
      <w:pPr>
        <w:autoSpaceDE w:val="0"/>
        <w:autoSpaceDN w:val="0"/>
        <w:adjustRightInd w:val="0"/>
        <w:spacing w:after="0"/>
        <w:rPr>
          <w:sz w:val="24"/>
          <w:szCs w:val="24"/>
        </w:rPr>
      </w:pPr>
      <w:r w:rsidRPr="00E67A4E">
        <w:rPr>
          <w:sz w:val="24"/>
          <w:szCs w:val="24"/>
        </w:rPr>
        <w:t>608-987-</w:t>
      </w:r>
      <w:r w:rsidR="000B0D13">
        <w:rPr>
          <w:sz w:val="24"/>
          <w:szCs w:val="24"/>
        </w:rPr>
        <w:t>0741</w:t>
      </w:r>
    </w:p>
    <w:p w14:paraId="699E704D" w14:textId="77777777" w:rsidR="00C9518D" w:rsidRPr="008623A5" w:rsidRDefault="00C9518D" w:rsidP="00C9518D">
      <w:pPr>
        <w:tabs>
          <w:tab w:val="left" w:pos="1080"/>
        </w:tabs>
        <w:ind w:left="720"/>
        <w:rPr>
          <w:sz w:val="20"/>
          <w:szCs w:val="20"/>
        </w:rPr>
      </w:pPr>
    </w:p>
    <w:sectPr w:rsidR="00C9518D" w:rsidRPr="008623A5" w:rsidSect="009923DA">
      <w:footerReference w:type="default" r:id="rId23"/>
      <w:endnotePr>
        <w:numFmt w:val="decimal"/>
      </w:endnotePr>
      <w:type w:val="continuous"/>
      <w:pgSz w:w="12240" w:h="15840" w:code="1"/>
      <w:pgMar w:top="1440" w:right="1440" w:bottom="1440" w:left="1440" w:header="1440" w:footer="619"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A279D" w14:textId="77777777" w:rsidR="000B0D13" w:rsidRDefault="000B0D13">
      <w:pPr>
        <w:spacing w:line="20" w:lineRule="exact"/>
      </w:pPr>
    </w:p>
  </w:endnote>
  <w:endnote w:type="continuationSeparator" w:id="0">
    <w:p w14:paraId="1AB2FB0D" w14:textId="77777777" w:rsidR="000B0D13" w:rsidRDefault="000B0D13">
      <w:r>
        <w:t xml:space="preserve"> </w:t>
      </w:r>
    </w:p>
  </w:endnote>
  <w:endnote w:type="continuationNotice" w:id="1">
    <w:p w14:paraId="7AF4F64A" w14:textId="77777777" w:rsidR="000B0D13" w:rsidRDefault="000B0D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charset w:val="00"/>
    <w:family w:val="roman"/>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Vinne Txt BT">
    <w:altName w:val="Times New Roman"/>
    <w:charset w:val="00"/>
    <w:family w:val="roman"/>
    <w:pitch w:val="variable"/>
    <w:sig w:usb0="00000087" w:usb1="00000000" w:usb2="00000000" w:usb3="00000000" w:csb0="0000001B" w:csb1="00000000"/>
  </w:font>
  <w:font w:name="Lucida Grande">
    <w:altName w:val="Times New Roman"/>
    <w:charset w:val="00"/>
    <w:family w:val="auto"/>
    <w:pitch w:val="variable"/>
    <w:sig w:usb0="00000000" w:usb1="5000A1FF" w:usb2="00000000" w:usb3="00000000" w:csb0="000001BF" w:csb1="00000000"/>
  </w:font>
  <w:font w:name="Abadi MT Condensed Extra 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22513" w14:textId="77777777" w:rsidR="000B0D13" w:rsidRPr="008C1CD6" w:rsidRDefault="000B0D13" w:rsidP="00E17409">
    <w:pPr>
      <w:pStyle w:val="Footer"/>
      <w:pBdr>
        <w:top w:val="thinThickSmallGap" w:sz="24" w:space="1" w:color="622423"/>
      </w:pBdr>
      <w:tabs>
        <w:tab w:val="clear" w:pos="4320"/>
        <w:tab w:val="clear" w:pos="8640"/>
        <w:tab w:val="right" w:pos="9360"/>
      </w:tabs>
    </w:pPr>
    <w:r>
      <w:rPr>
        <w:i/>
      </w:rPr>
      <w:t>Mineral Point Unified School District</w:t>
    </w:r>
    <w:r w:rsidRPr="008C1CD6">
      <w:t xml:space="preserve"> </w:t>
    </w:r>
    <w:r w:rsidRPr="008C1CD6">
      <w:rPr>
        <w:i/>
      </w:rPr>
      <w:t xml:space="preserve">Employee </w:t>
    </w:r>
    <w:r>
      <w:rPr>
        <w:i/>
      </w:rPr>
      <w:t>Handbook</w:t>
    </w:r>
    <w:r w:rsidRPr="008C1CD6">
      <w:t xml:space="preserve"> </w:t>
    </w:r>
    <w:r>
      <w:t>©</w:t>
    </w:r>
    <w:r w:rsidRPr="008C1CD6">
      <w:tab/>
      <w:t xml:space="preserve">Page </w:t>
    </w:r>
    <w:r>
      <w:fldChar w:fldCharType="begin"/>
    </w:r>
    <w:r>
      <w:instrText xml:space="preserve"> PAGE   \* MERGEFORMAT </w:instrText>
    </w:r>
    <w:r>
      <w:fldChar w:fldCharType="separate"/>
    </w:r>
    <w:r w:rsidR="00835A95">
      <w:rPr>
        <w:noProof/>
      </w:rPr>
      <w:t>10</w:t>
    </w:r>
    <w:r>
      <w:rPr>
        <w:noProof/>
      </w:rPr>
      <w:fldChar w:fldCharType="end"/>
    </w:r>
  </w:p>
  <w:p w14:paraId="6165265D" w14:textId="77777777" w:rsidR="000B0D13" w:rsidRDefault="000B0D13">
    <w:pPr>
      <w:pStyle w:val="EndnoteText"/>
      <w:tabs>
        <w:tab w:val="clear" w:pos="0"/>
        <w:tab w:val="center" w:pos="4770"/>
        <w:tab w:val="right" w:pos="9270"/>
      </w:tabs>
      <w:suppressAutoHyphens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56C58" w14:textId="77777777" w:rsidR="000B0D13" w:rsidRPr="008C1CD6" w:rsidRDefault="000B0D13" w:rsidP="005847CA">
    <w:pPr>
      <w:pStyle w:val="Footer"/>
      <w:framePr w:w="9361" w:wrap="notBeside" w:vAnchor="text" w:hAnchor="page" w:x="1541" w:y="86"/>
      <w:pBdr>
        <w:top w:val="thinThickSmallGap" w:sz="24" w:space="1" w:color="622423"/>
      </w:pBdr>
      <w:tabs>
        <w:tab w:val="clear" w:pos="4320"/>
        <w:tab w:val="clear" w:pos="8640"/>
        <w:tab w:val="right" w:pos="9360"/>
      </w:tabs>
    </w:pPr>
    <w:r>
      <w:rPr>
        <w:i/>
      </w:rPr>
      <w:t>Mineral Point Unified School District</w:t>
    </w:r>
    <w:r w:rsidRPr="008C1CD6">
      <w:t xml:space="preserve"> </w:t>
    </w:r>
    <w:r w:rsidRPr="008C1CD6">
      <w:rPr>
        <w:i/>
      </w:rPr>
      <w:t xml:space="preserve">Employee </w:t>
    </w:r>
    <w:r>
      <w:rPr>
        <w:i/>
      </w:rPr>
      <w:t>Handbook</w:t>
    </w:r>
    <w:r w:rsidRPr="008C1CD6">
      <w:t xml:space="preserve"> </w:t>
    </w:r>
    <w:r>
      <w:t>©</w:t>
    </w:r>
    <w:r w:rsidRPr="008C1CD6">
      <w:tab/>
      <w:t xml:space="preserve">Page </w:t>
    </w:r>
    <w:r>
      <w:fldChar w:fldCharType="begin"/>
    </w:r>
    <w:r>
      <w:instrText xml:space="preserve"> PAGE   \* MERGEFORMAT </w:instrText>
    </w:r>
    <w:r>
      <w:fldChar w:fldCharType="separate"/>
    </w:r>
    <w:r w:rsidR="00B738EC">
      <w:rPr>
        <w:noProof/>
      </w:rPr>
      <w:t>13</w:t>
    </w:r>
    <w:r>
      <w:rPr>
        <w:noProof/>
      </w:rPr>
      <w:fldChar w:fldCharType="end"/>
    </w:r>
  </w:p>
  <w:p w14:paraId="3F1A4595" w14:textId="77777777" w:rsidR="000B0D13" w:rsidRDefault="000B0D13" w:rsidP="00E17409">
    <w:pPr>
      <w:spacing w:line="240" w:lineRule="exact"/>
    </w:pPr>
  </w:p>
  <w:p w14:paraId="6DEC4842" w14:textId="77777777" w:rsidR="000B0D13" w:rsidRDefault="000B0D13" w:rsidP="00C9518D">
    <w:pPr>
      <w:tabs>
        <w:tab w:val="left" w:pos="9822"/>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2602F" w14:textId="77777777" w:rsidR="000B0D13" w:rsidRPr="008C1CD6" w:rsidRDefault="000B0D13" w:rsidP="005847CA">
    <w:pPr>
      <w:pStyle w:val="Footer"/>
      <w:framePr w:w="9361" w:wrap="notBeside" w:vAnchor="text" w:hAnchor="page" w:x="1541" w:y="86"/>
      <w:pBdr>
        <w:top w:val="thinThickSmallGap" w:sz="24" w:space="1" w:color="622423"/>
      </w:pBdr>
      <w:tabs>
        <w:tab w:val="clear" w:pos="4320"/>
        <w:tab w:val="clear" w:pos="8640"/>
        <w:tab w:val="right" w:pos="9360"/>
      </w:tabs>
    </w:pPr>
    <w:r>
      <w:rPr>
        <w:i/>
      </w:rPr>
      <w:t>Mineral Point Unified School District</w:t>
    </w:r>
    <w:r w:rsidRPr="008C1CD6">
      <w:t xml:space="preserve"> </w:t>
    </w:r>
    <w:r w:rsidRPr="008C1CD6">
      <w:rPr>
        <w:i/>
      </w:rPr>
      <w:t xml:space="preserve">Employee </w:t>
    </w:r>
    <w:r>
      <w:rPr>
        <w:i/>
      </w:rPr>
      <w:t>Handbook</w:t>
    </w:r>
    <w:r w:rsidRPr="008C1CD6">
      <w:t xml:space="preserve"> </w:t>
    </w:r>
    <w:r>
      <w:t>©</w:t>
    </w:r>
    <w:r w:rsidRPr="008C1CD6">
      <w:tab/>
      <w:t xml:space="preserve">Page </w:t>
    </w:r>
    <w:r>
      <w:fldChar w:fldCharType="begin"/>
    </w:r>
    <w:r>
      <w:instrText xml:space="preserve"> PAGE   \* MERGEFORMAT </w:instrText>
    </w:r>
    <w:r>
      <w:fldChar w:fldCharType="separate"/>
    </w:r>
    <w:r w:rsidR="00B738EC">
      <w:rPr>
        <w:noProof/>
      </w:rPr>
      <w:t>14</w:t>
    </w:r>
    <w:r>
      <w:rPr>
        <w:noProof/>
      </w:rPr>
      <w:fldChar w:fldCharType="end"/>
    </w:r>
  </w:p>
  <w:p w14:paraId="2C60CF54" w14:textId="77777777" w:rsidR="000B0D13" w:rsidRDefault="000B0D13" w:rsidP="005847CA">
    <w:pPr>
      <w:spacing w:line="240" w:lineRule="exact"/>
      <w:jc w:val="center"/>
    </w:pPr>
  </w:p>
  <w:p w14:paraId="18FEA4B5" w14:textId="77777777" w:rsidR="000B0D13" w:rsidRDefault="000B0D13" w:rsidP="00C9518D">
    <w:pPr>
      <w:tabs>
        <w:tab w:val="left" w:pos="9822"/>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5705B" w14:textId="77777777" w:rsidR="000B0D13" w:rsidRPr="008C1CD6" w:rsidRDefault="000B0D13" w:rsidP="00C14C24">
    <w:pPr>
      <w:pStyle w:val="Footer"/>
      <w:framePr w:w="9361" w:wrap="notBeside" w:vAnchor="text" w:hAnchor="page" w:x="1541" w:y="86"/>
      <w:pBdr>
        <w:top w:val="thinThickSmallGap" w:sz="24" w:space="1" w:color="622423"/>
      </w:pBdr>
      <w:tabs>
        <w:tab w:val="clear" w:pos="4320"/>
        <w:tab w:val="clear" w:pos="8640"/>
        <w:tab w:val="right" w:pos="9360"/>
      </w:tabs>
    </w:pPr>
    <w:r>
      <w:rPr>
        <w:i/>
      </w:rPr>
      <w:t>Mineral Point Unified School District</w:t>
    </w:r>
    <w:r w:rsidRPr="008C1CD6">
      <w:t xml:space="preserve"> </w:t>
    </w:r>
    <w:r w:rsidRPr="008C1CD6">
      <w:rPr>
        <w:i/>
      </w:rPr>
      <w:t xml:space="preserve">Employee </w:t>
    </w:r>
    <w:r>
      <w:rPr>
        <w:i/>
      </w:rPr>
      <w:t>Handbook</w:t>
    </w:r>
    <w:r w:rsidRPr="008C1CD6">
      <w:t xml:space="preserve"> </w:t>
    </w:r>
    <w:r>
      <w:t>©</w:t>
    </w:r>
    <w:r w:rsidRPr="008C1CD6">
      <w:tab/>
      <w:t xml:space="preserve">Page </w:t>
    </w:r>
    <w:r>
      <w:fldChar w:fldCharType="begin"/>
    </w:r>
    <w:r>
      <w:instrText xml:space="preserve"> PAGE   \* MERGEFORMAT </w:instrText>
    </w:r>
    <w:r>
      <w:fldChar w:fldCharType="separate"/>
    </w:r>
    <w:r w:rsidR="003E3793">
      <w:rPr>
        <w:noProof/>
      </w:rPr>
      <w:t>63</w:t>
    </w:r>
    <w:r>
      <w:rPr>
        <w:noProof/>
      </w:rPr>
      <w:fldChar w:fldCharType="end"/>
    </w:r>
  </w:p>
  <w:p w14:paraId="6624281A" w14:textId="77777777" w:rsidR="000B0D13" w:rsidRDefault="000B0D13" w:rsidP="00C14C24">
    <w:pPr>
      <w:spacing w:line="240" w:lineRule="exact"/>
      <w:jc w:val="center"/>
    </w:pPr>
  </w:p>
  <w:p w14:paraId="14234D82" w14:textId="77777777" w:rsidR="000B0D13" w:rsidRDefault="000B0D13" w:rsidP="00C14C24">
    <w:pPr>
      <w:tabs>
        <w:tab w:val="left" w:pos="9822"/>
      </w:tabs>
    </w:pPr>
    <w:r>
      <w:tab/>
    </w:r>
  </w:p>
  <w:p w14:paraId="29612276" w14:textId="77777777" w:rsidR="000B0D13" w:rsidRDefault="000B0D13" w:rsidP="00AE1119">
    <w:pPr>
      <w:tabs>
        <w:tab w:val="left" w:pos="9822"/>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7A8DC" w14:textId="77777777" w:rsidR="000B0D13" w:rsidRPr="008C1CD6" w:rsidRDefault="000B0D13" w:rsidP="00C14C24">
    <w:pPr>
      <w:pStyle w:val="Footer"/>
      <w:framePr w:w="9361" w:wrap="notBeside" w:vAnchor="text" w:hAnchor="page" w:x="1541" w:y="86"/>
      <w:pBdr>
        <w:top w:val="thinThickSmallGap" w:sz="24" w:space="1" w:color="622423"/>
      </w:pBdr>
      <w:tabs>
        <w:tab w:val="clear" w:pos="4320"/>
        <w:tab w:val="clear" w:pos="8640"/>
        <w:tab w:val="right" w:pos="9360"/>
      </w:tabs>
    </w:pPr>
    <w:r>
      <w:rPr>
        <w:i/>
      </w:rPr>
      <w:t>Mineral Point Unified School District</w:t>
    </w:r>
    <w:r w:rsidRPr="008C1CD6">
      <w:t xml:space="preserve"> </w:t>
    </w:r>
    <w:r w:rsidRPr="008C1CD6">
      <w:rPr>
        <w:i/>
      </w:rPr>
      <w:t xml:space="preserve">Employee </w:t>
    </w:r>
    <w:r>
      <w:rPr>
        <w:i/>
      </w:rPr>
      <w:t>Handbook</w:t>
    </w:r>
    <w:r w:rsidRPr="008C1CD6">
      <w:t xml:space="preserve"> </w:t>
    </w:r>
    <w:r>
      <w:t>©</w:t>
    </w:r>
    <w:r w:rsidRPr="008C1CD6">
      <w:tab/>
      <w:t xml:space="preserve">Page </w:t>
    </w:r>
    <w:r>
      <w:fldChar w:fldCharType="begin"/>
    </w:r>
    <w:r>
      <w:instrText xml:space="preserve"> PAGE   \* MERGEFORMAT </w:instrText>
    </w:r>
    <w:r>
      <w:fldChar w:fldCharType="separate"/>
    </w:r>
    <w:r w:rsidR="00835A95">
      <w:rPr>
        <w:noProof/>
      </w:rPr>
      <w:t>69</w:t>
    </w:r>
    <w:r>
      <w:rPr>
        <w:noProof/>
      </w:rPr>
      <w:fldChar w:fldCharType="end"/>
    </w:r>
  </w:p>
  <w:p w14:paraId="4E95B3EC" w14:textId="77777777" w:rsidR="000B0D13" w:rsidRDefault="000B0D13" w:rsidP="00C14C24">
    <w:pPr>
      <w:spacing w:line="240" w:lineRule="exact"/>
      <w:jc w:val="center"/>
    </w:pPr>
  </w:p>
  <w:p w14:paraId="602440D2" w14:textId="77777777" w:rsidR="000B0D13" w:rsidRDefault="000B0D13" w:rsidP="00C14C24">
    <w:pPr>
      <w:tabs>
        <w:tab w:val="left" w:pos="9822"/>
      </w:tabs>
    </w:pPr>
    <w:r>
      <w:tab/>
    </w:r>
  </w:p>
  <w:p w14:paraId="69D79B31" w14:textId="77777777" w:rsidR="000B0D13" w:rsidRDefault="000B0D13" w:rsidP="00D06436">
    <w:pPr>
      <w:tabs>
        <w:tab w:val="left" w:pos="9822"/>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FB28D" w14:textId="77777777" w:rsidR="000B0D13" w:rsidRDefault="000B0D13">
    <w:pPr>
      <w:spacing w:line="240" w:lineRule="exact"/>
    </w:pPr>
  </w:p>
  <w:p w14:paraId="5DD1C6C7" w14:textId="77777777" w:rsidR="000B0D13" w:rsidRPr="008C1CD6" w:rsidRDefault="000B0D13" w:rsidP="00C9518D">
    <w:pPr>
      <w:pStyle w:val="Footer"/>
      <w:framePr w:w="9361" w:wrap="notBeside" w:vAnchor="text" w:hAnchor="text" w:x="1" w:y="1"/>
      <w:pBdr>
        <w:top w:val="thinThickSmallGap" w:sz="24" w:space="1" w:color="622423"/>
      </w:pBdr>
      <w:tabs>
        <w:tab w:val="clear" w:pos="4320"/>
        <w:tab w:val="clear" w:pos="8640"/>
        <w:tab w:val="right" w:pos="9360"/>
      </w:tabs>
    </w:pPr>
    <w:r>
      <w:rPr>
        <w:i/>
      </w:rPr>
      <w:t>Mineral Point Unified School District</w:t>
    </w:r>
    <w:r w:rsidRPr="008C1CD6">
      <w:t xml:space="preserve"> </w:t>
    </w:r>
    <w:r w:rsidRPr="008C1CD6">
      <w:rPr>
        <w:i/>
      </w:rPr>
      <w:t xml:space="preserve">Employee </w:t>
    </w:r>
    <w:r>
      <w:rPr>
        <w:i/>
      </w:rPr>
      <w:t>Handbook</w:t>
    </w:r>
    <w:r w:rsidRPr="008C1CD6">
      <w:t xml:space="preserve"> </w:t>
    </w:r>
    <w:r>
      <w:t>©</w:t>
    </w:r>
    <w:r w:rsidRPr="008C1CD6">
      <w:tab/>
      <w:t xml:space="preserve">Page </w:t>
    </w:r>
    <w:r>
      <w:fldChar w:fldCharType="begin"/>
    </w:r>
    <w:r>
      <w:instrText xml:space="preserve"> PAGE   \* MERGEFORMAT </w:instrText>
    </w:r>
    <w:r>
      <w:fldChar w:fldCharType="separate"/>
    </w:r>
    <w:r w:rsidR="00835A95">
      <w:rPr>
        <w:noProof/>
      </w:rPr>
      <w:t>88</w:t>
    </w:r>
    <w:r>
      <w:rPr>
        <w:noProof/>
      </w:rPr>
      <w:fldChar w:fldCharType="end"/>
    </w:r>
  </w:p>
  <w:p w14:paraId="53C3AE49" w14:textId="77777777" w:rsidR="000B0D13" w:rsidRDefault="000B0D13" w:rsidP="00C9518D">
    <w:pPr>
      <w:tabs>
        <w:tab w:val="left" w:pos="982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42F4D" w14:textId="77777777" w:rsidR="000B0D13" w:rsidRDefault="000B0D13">
      <w:r>
        <w:separator/>
      </w:r>
    </w:p>
  </w:footnote>
  <w:footnote w:type="continuationSeparator" w:id="0">
    <w:p w14:paraId="7BE9738B" w14:textId="77777777" w:rsidR="000B0D13" w:rsidRDefault="000B0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35D39" w14:textId="77777777" w:rsidR="000B0D13" w:rsidRDefault="000B0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32A5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3"/>
        <w:szCs w:val="23"/>
      </w:rPr>
    </w:lvl>
    <w:lvl w:ilvl="1">
      <w:start w:val="1"/>
      <w:numFmt w:val="lowerLetter"/>
      <w:pStyle w:val="Level2"/>
      <w:lvlText w:val="%2."/>
      <w:lvlJc w:val="left"/>
      <w:pPr>
        <w:tabs>
          <w:tab w:val="num" w:pos="1440"/>
        </w:tabs>
        <w:ind w:left="1440" w:hanging="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25431B"/>
    <w:multiLevelType w:val="hybridMultilevel"/>
    <w:tmpl w:val="92B0E24C"/>
    <w:lvl w:ilvl="0" w:tplc="CF08E9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4D2C82"/>
    <w:multiLevelType w:val="hybridMultilevel"/>
    <w:tmpl w:val="59B4D2BC"/>
    <w:lvl w:ilvl="0" w:tplc="04090017">
      <w:start w:val="1"/>
      <w:numFmt w:val="lowerLetter"/>
      <w:lvlText w:val="%1)"/>
      <w:lvlJc w:val="left"/>
      <w:pPr>
        <w:tabs>
          <w:tab w:val="num" w:pos="2520"/>
        </w:tabs>
        <w:ind w:left="2520" w:hanging="720"/>
      </w:pPr>
      <w:rPr>
        <w:rFonts w:hint="default"/>
      </w:rPr>
    </w:lvl>
    <w:lvl w:ilvl="1" w:tplc="04090019">
      <w:start w:val="1"/>
      <w:numFmt w:val="lowerLetter"/>
      <w:lvlText w:val="%2."/>
      <w:lvlJc w:val="left"/>
      <w:pPr>
        <w:ind w:left="2160" w:hanging="360"/>
      </w:pPr>
    </w:lvl>
    <w:lvl w:ilvl="2" w:tplc="EF7E5EBE">
      <w:start w:val="1"/>
      <w:numFmt w:val="lowerLetter"/>
      <w:lvlText w:val="%3."/>
      <w:lvlJc w:val="left"/>
      <w:pPr>
        <w:tabs>
          <w:tab w:val="num" w:pos="3384"/>
        </w:tabs>
        <w:ind w:left="3384" w:hanging="720"/>
      </w:pPr>
      <w:rPr>
        <w:rFonts w:ascii="Times New Roman" w:eastAsia="Times New Roman" w:hAnsi="Times New Roman" w:cs="Times New Roman"/>
      </w:rPr>
    </w:lvl>
    <w:lvl w:ilvl="3" w:tplc="817E28B4">
      <w:start w:val="1"/>
      <w:numFmt w:val="decimal"/>
      <w:lvlText w:val="%4."/>
      <w:lvlJc w:val="left"/>
      <w:pPr>
        <w:ind w:left="3600" w:hanging="360"/>
      </w:pPr>
      <w:rPr>
        <w:rFonts w:hint="default"/>
      </w:rPr>
    </w:lvl>
    <w:lvl w:ilvl="4" w:tplc="0B10A8E0">
      <w:start w:val="1"/>
      <w:numFmt w:val="upperLetter"/>
      <w:lvlText w:val="%5."/>
      <w:lvlJc w:val="left"/>
      <w:pPr>
        <w:ind w:left="4320" w:hanging="360"/>
      </w:pPr>
      <w:rPr>
        <w:rFonts w:hint="default"/>
      </w:rPr>
    </w:lvl>
    <w:lvl w:ilvl="5" w:tplc="48D6B686">
      <w:start w:val="1"/>
      <w:numFmt w:val="decimal"/>
      <w:lvlText w:val="%6)"/>
      <w:lvlJc w:val="left"/>
      <w:pPr>
        <w:ind w:left="25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B5174C"/>
    <w:multiLevelType w:val="hybridMultilevel"/>
    <w:tmpl w:val="DC1A8B72"/>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E4A9F"/>
    <w:multiLevelType w:val="hybridMultilevel"/>
    <w:tmpl w:val="EF24F9B2"/>
    <w:lvl w:ilvl="0" w:tplc="601217B6">
      <w:start w:val="1"/>
      <w:numFmt w:val="upperLetter"/>
      <w:lvlText w:val="%1."/>
      <w:lvlJc w:val="left"/>
      <w:pPr>
        <w:ind w:left="104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A04023"/>
    <w:multiLevelType w:val="hybridMultilevel"/>
    <w:tmpl w:val="C45A63DE"/>
    <w:lvl w:ilvl="0" w:tplc="0409000F">
      <w:start w:val="1"/>
      <w:numFmt w:val="decimal"/>
      <w:lvlText w:val="%1."/>
      <w:lvlJc w:val="left"/>
      <w:pPr>
        <w:tabs>
          <w:tab w:val="num" w:pos="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E17C51"/>
    <w:multiLevelType w:val="hybridMultilevel"/>
    <w:tmpl w:val="13C4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901DCE"/>
    <w:multiLevelType w:val="hybridMultilevel"/>
    <w:tmpl w:val="7B668BCC"/>
    <w:lvl w:ilvl="0" w:tplc="45D440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2923D6"/>
    <w:multiLevelType w:val="hybridMultilevel"/>
    <w:tmpl w:val="7EF64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E12E5A"/>
    <w:multiLevelType w:val="hybridMultilevel"/>
    <w:tmpl w:val="C92EA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8E087A"/>
    <w:multiLevelType w:val="multilevel"/>
    <w:tmpl w:val="A4BC2F32"/>
    <w:lvl w:ilvl="0">
      <w:start w:val="1"/>
      <w:numFmt w:val="decimal"/>
      <w:pStyle w:val="Heading2"/>
      <w:lvlText w:val="SECTION %1."/>
      <w:lvlJc w:val="left"/>
      <w:pPr>
        <w:tabs>
          <w:tab w:val="num" w:pos="3510"/>
        </w:tabs>
        <w:ind w:left="3510" w:hanging="720"/>
      </w:pPr>
      <w:rPr>
        <w:rFonts w:ascii="Times New Roman" w:hAnsi="Times New Roman" w:cs="Times New Roman" w:hint="default"/>
        <w:b/>
        <w:i w:val="0"/>
        <w:color w:val="auto"/>
      </w:rPr>
    </w:lvl>
    <w:lvl w:ilvl="1">
      <w:start w:val="1"/>
      <w:numFmt w:val="decimalZero"/>
      <w:pStyle w:val="Heading3"/>
      <w:isLgl/>
      <w:lvlText w:val="%1.%2"/>
      <w:lvlJc w:val="left"/>
      <w:pPr>
        <w:ind w:left="654" w:hanging="384"/>
      </w:pPr>
      <w:rPr>
        <w:rFonts w:ascii="Times New Roman" w:hAnsi="Times New Roman" w:cs="Times New Roman"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0DFB0089"/>
    <w:multiLevelType w:val="hybridMultilevel"/>
    <w:tmpl w:val="61AA1D7A"/>
    <w:lvl w:ilvl="0" w:tplc="52BEA100">
      <w:start w:val="5"/>
      <w:numFmt w:val="upperLetter"/>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271CCB"/>
    <w:multiLevelType w:val="hybridMultilevel"/>
    <w:tmpl w:val="8F761FBA"/>
    <w:lvl w:ilvl="0" w:tplc="801078B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A46190"/>
    <w:multiLevelType w:val="hybridMultilevel"/>
    <w:tmpl w:val="50CC0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F6542BA"/>
    <w:multiLevelType w:val="hybridMultilevel"/>
    <w:tmpl w:val="730E3A92"/>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6">
    <w:nsid w:val="106238B4"/>
    <w:multiLevelType w:val="hybridMultilevel"/>
    <w:tmpl w:val="C55E5318"/>
    <w:lvl w:ilvl="0" w:tplc="63AE5E86">
      <w:start w:val="1"/>
      <w:numFmt w:val="decimal"/>
      <w:lvlText w:val="%1."/>
      <w:lvlJc w:val="left"/>
      <w:pPr>
        <w:ind w:left="2208" w:hanging="76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0960712"/>
    <w:multiLevelType w:val="hybridMultilevel"/>
    <w:tmpl w:val="02C80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BF1D3F"/>
    <w:multiLevelType w:val="hybridMultilevel"/>
    <w:tmpl w:val="3B163B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8A7F2C"/>
    <w:multiLevelType w:val="hybridMultilevel"/>
    <w:tmpl w:val="0EFE9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4E79E8"/>
    <w:multiLevelType w:val="hybridMultilevel"/>
    <w:tmpl w:val="A8C05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573E68"/>
    <w:multiLevelType w:val="hybridMultilevel"/>
    <w:tmpl w:val="B29EE306"/>
    <w:lvl w:ilvl="0" w:tplc="115E83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2EA54A9"/>
    <w:multiLevelType w:val="hybridMultilevel"/>
    <w:tmpl w:val="6D9A19A4"/>
    <w:lvl w:ilvl="0" w:tplc="2A4054FA">
      <w:start w:val="1"/>
      <w:numFmt w:val="lowerLetter"/>
      <w:lvlText w:val="%1."/>
      <w:lvlJc w:val="left"/>
      <w:pPr>
        <w:ind w:left="288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A04532"/>
    <w:multiLevelType w:val="hybridMultilevel"/>
    <w:tmpl w:val="989C121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65E37AD"/>
    <w:multiLevelType w:val="hybridMultilevel"/>
    <w:tmpl w:val="5F4A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4F6E8C"/>
    <w:multiLevelType w:val="hybridMultilevel"/>
    <w:tmpl w:val="BDFE3D26"/>
    <w:lvl w:ilvl="0" w:tplc="3A46E420">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7C81AEE"/>
    <w:multiLevelType w:val="hybridMultilevel"/>
    <w:tmpl w:val="6A221920"/>
    <w:lvl w:ilvl="0" w:tplc="E9A0643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8867DD2"/>
    <w:multiLevelType w:val="multilevel"/>
    <w:tmpl w:val="CA7C6AA2"/>
    <w:name w:val="zzmpOutline||GCD Outline1|2|3|1|1|0|1||1|0|0||1|0|0||1|0|0||1|0|0||1|0|0||1|0|0||1|0|0||1|0|0||"/>
    <w:lvl w:ilvl="0">
      <w:start w:val="1"/>
      <w:numFmt w:val="upperRoman"/>
      <w:lvlRestart w:val="0"/>
      <w:pStyle w:val="OutlineL1"/>
      <w:lvlText w:val="%1."/>
      <w:lvlJc w:val="left"/>
      <w:pPr>
        <w:tabs>
          <w:tab w:val="num" w:pos="720"/>
        </w:tabs>
        <w:ind w:left="0" w:firstLine="0"/>
      </w:pPr>
      <w:rPr>
        <w:rFonts w:ascii="Times New Roman" w:hAnsi="Times New Roman" w:cs="Times New Roman"/>
        <w:b/>
        <w:i w:val="0"/>
        <w:caps w:val="0"/>
        <w:sz w:val="24"/>
        <w:u w:val="none"/>
      </w:rPr>
    </w:lvl>
    <w:lvl w:ilvl="1">
      <w:start w:val="1"/>
      <w:numFmt w:val="upperLetter"/>
      <w:pStyle w:val="OutlineL2"/>
      <w:lvlText w:val="%2."/>
      <w:lvlJc w:val="left"/>
      <w:pPr>
        <w:tabs>
          <w:tab w:val="num" w:pos="1440"/>
        </w:tabs>
        <w:ind w:left="720" w:firstLine="0"/>
      </w:pPr>
      <w:rPr>
        <w:rFonts w:ascii="Times New Roman" w:hAnsi="Times New Roman" w:cs="Times New Roman"/>
        <w:b w:val="0"/>
        <w:i w:val="0"/>
        <w:caps w:val="0"/>
        <w:sz w:val="24"/>
        <w:u w:val="none"/>
      </w:rPr>
    </w:lvl>
    <w:lvl w:ilvl="2">
      <w:start w:val="1"/>
      <w:numFmt w:val="decimal"/>
      <w:pStyle w:val="OutlineL3"/>
      <w:lvlText w:val="%3."/>
      <w:lvlJc w:val="left"/>
      <w:pPr>
        <w:tabs>
          <w:tab w:val="num" w:pos="2160"/>
        </w:tabs>
        <w:ind w:left="1440" w:firstLine="0"/>
      </w:pPr>
      <w:rPr>
        <w:rFonts w:ascii="Times New Roman" w:hAnsi="Times New Roman" w:cs="Times New Roman"/>
        <w:b w:val="0"/>
        <w:i w:val="0"/>
        <w:caps w:val="0"/>
        <w:sz w:val="24"/>
        <w:u w:val="none"/>
      </w:rPr>
    </w:lvl>
    <w:lvl w:ilvl="3">
      <w:start w:val="1"/>
      <w:numFmt w:val="lowerLetter"/>
      <w:pStyle w:val="OutlineL4"/>
      <w:lvlText w:val="%4)"/>
      <w:lvlJc w:val="left"/>
      <w:pPr>
        <w:tabs>
          <w:tab w:val="num" w:pos="2880"/>
        </w:tabs>
        <w:ind w:left="2160" w:firstLine="0"/>
      </w:pPr>
      <w:rPr>
        <w:rFonts w:ascii="Times New Roman" w:hAnsi="Times New Roman" w:cs="Times New Roman"/>
        <w:b w:val="0"/>
        <w:i w:val="0"/>
        <w:caps w:val="0"/>
        <w:sz w:val="24"/>
        <w:u w:val="none"/>
      </w:rPr>
    </w:lvl>
    <w:lvl w:ilvl="4">
      <w:start w:val="1"/>
      <w:numFmt w:val="decimal"/>
      <w:pStyle w:val="OutlineL5"/>
      <w:lvlText w:val="(%5)"/>
      <w:lvlJc w:val="left"/>
      <w:pPr>
        <w:tabs>
          <w:tab w:val="num" w:pos="3600"/>
        </w:tabs>
        <w:ind w:left="2880" w:firstLine="0"/>
      </w:pPr>
      <w:rPr>
        <w:rFonts w:ascii="Times New Roman" w:hAnsi="Times New Roman" w:cs="Times New Roman"/>
        <w:b w:val="0"/>
        <w:i w:val="0"/>
        <w:caps w:val="0"/>
        <w:sz w:val="24"/>
        <w:u w:val="none"/>
      </w:rPr>
    </w:lvl>
    <w:lvl w:ilvl="5">
      <w:start w:val="1"/>
      <w:numFmt w:val="lowerLetter"/>
      <w:pStyle w:val="OutlineL6"/>
      <w:lvlText w:val="(%6)"/>
      <w:lvlJc w:val="left"/>
      <w:pPr>
        <w:tabs>
          <w:tab w:val="num" w:pos="4320"/>
        </w:tabs>
        <w:ind w:left="3600" w:firstLine="0"/>
      </w:pPr>
      <w:rPr>
        <w:rFonts w:ascii="Times New Roman" w:hAnsi="Times New Roman" w:cs="Times New Roman"/>
        <w:b w:val="0"/>
        <w:i w:val="0"/>
        <w:caps w:val="0"/>
        <w:sz w:val="24"/>
        <w:u w:val="none"/>
      </w:rPr>
    </w:lvl>
    <w:lvl w:ilvl="6">
      <w:start w:val="1"/>
      <w:numFmt w:val="lowerRoman"/>
      <w:pStyle w:val="OutlineL7"/>
      <w:lvlText w:val="(%7)"/>
      <w:lvlJc w:val="left"/>
      <w:pPr>
        <w:tabs>
          <w:tab w:val="num" w:pos="5040"/>
        </w:tabs>
        <w:ind w:left="4320" w:firstLine="0"/>
      </w:pPr>
      <w:rPr>
        <w:rFonts w:ascii="Times New Roman" w:hAnsi="Times New Roman" w:cs="Times New Roman"/>
        <w:b w:val="0"/>
        <w:i w:val="0"/>
        <w:caps w:val="0"/>
        <w:sz w:val="24"/>
        <w:u w:val="none"/>
      </w:rPr>
    </w:lvl>
    <w:lvl w:ilvl="7">
      <w:start w:val="1"/>
      <w:numFmt w:val="lowerLetter"/>
      <w:pStyle w:val="OutlineL8"/>
      <w:lvlText w:val="(%8)"/>
      <w:lvlJc w:val="left"/>
      <w:pPr>
        <w:tabs>
          <w:tab w:val="num" w:pos="5760"/>
        </w:tabs>
        <w:ind w:left="5040" w:firstLine="0"/>
      </w:pPr>
      <w:rPr>
        <w:rFonts w:ascii="Times New Roman" w:hAnsi="Times New Roman" w:cs="Times New Roman"/>
        <w:b w:val="0"/>
        <w:i w:val="0"/>
        <w:caps w:val="0"/>
        <w:sz w:val="24"/>
        <w:u w:val="none"/>
      </w:rPr>
    </w:lvl>
    <w:lvl w:ilvl="8">
      <w:start w:val="1"/>
      <w:numFmt w:val="lowerRoman"/>
      <w:pStyle w:val="OutlineL9"/>
      <w:lvlText w:val="(%9)"/>
      <w:lvlJc w:val="left"/>
      <w:pPr>
        <w:tabs>
          <w:tab w:val="num" w:pos="6480"/>
        </w:tabs>
        <w:ind w:left="5760" w:firstLine="0"/>
      </w:pPr>
      <w:rPr>
        <w:rFonts w:ascii="Times New Roman" w:hAnsi="Times New Roman" w:cs="Times New Roman"/>
        <w:b w:val="0"/>
        <w:i w:val="0"/>
        <w:caps w:val="0"/>
        <w:sz w:val="24"/>
        <w:u w:val="none"/>
      </w:rPr>
    </w:lvl>
  </w:abstractNum>
  <w:abstractNum w:abstractNumId="28">
    <w:nsid w:val="1A085F05"/>
    <w:multiLevelType w:val="hybridMultilevel"/>
    <w:tmpl w:val="272AF578"/>
    <w:lvl w:ilvl="0" w:tplc="6F6298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B512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C84359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1D9A46CE"/>
    <w:multiLevelType w:val="hybridMultilevel"/>
    <w:tmpl w:val="33EAE9D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D9B083E"/>
    <w:multiLevelType w:val="hybridMultilevel"/>
    <w:tmpl w:val="CA56C014"/>
    <w:lvl w:ilvl="0" w:tplc="601217B6">
      <w:start w:val="1"/>
      <w:numFmt w:val="upperLetter"/>
      <w:lvlText w:val="%1."/>
      <w:lvlJc w:val="left"/>
      <w:pPr>
        <w:ind w:left="1044" w:hanging="360"/>
      </w:pPr>
      <w:rPr>
        <w:rFonts w:hint="default"/>
        <w:b w:val="0"/>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3">
    <w:nsid w:val="1FED7064"/>
    <w:multiLevelType w:val="hybridMultilevel"/>
    <w:tmpl w:val="D83C03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05F0F64"/>
    <w:multiLevelType w:val="singleLevel"/>
    <w:tmpl w:val="8F2CFF64"/>
    <w:lvl w:ilvl="0">
      <w:start w:val="1"/>
      <w:numFmt w:val="decimal"/>
      <w:lvlText w:val="%1."/>
      <w:lvlJc w:val="left"/>
      <w:pPr>
        <w:tabs>
          <w:tab w:val="num" w:pos="2160"/>
        </w:tabs>
        <w:ind w:left="2160" w:hanging="720"/>
      </w:pPr>
      <w:rPr>
        <w:rFonts w:hint="default"/>
        <w:i w:val="0"/>
        <w:strike w:val="0"/>
      </w:rPr>
    </w:lvl>
  </w:abstractNum>
  <w:abstractNum w:abstractNumId="35">
    <w:nsid w:val="20BD2509"/>
    <w:multiLevelType w:val="multilevel"/>
    <w:tmpl w:val="5DE48AFE"/>
    <w:lvl w:ilvl="0">
      <w:start w:val="1"/>
      <w:numFmt w:val="upperLetter"/>
      <w:lvlText w:val="%1."/>
      <w:lvlJc w:val="left"/>
      <w:pPr>
        <w:ind w:left="1080" w:hanging="360"/>
      </w:pPr>
      <w:rPr>
        <w:rFonts w:ascii="Times New Roman" w:hAnsi="Times New Roman" w:cs="Times New Roman" w:hint="default"/>
        <w:b w:val="0"/>
        <w:sz w:val="22"/>
        <w:szCs w:val="22"/>
      </w:rPr>
    </w:lvl>
    <w:lvl w:ilvl="1">
      <w:start w:val="2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nsid w:val="22264BE2"/>
    <w:multiLevelType w:val="hybridMultilevel"/>
    <w:tmpl w:val="B896C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3B515AC"/>
    <w:multiLevelType w:val="multilevel"/>
    <w:tmpl w:val="023CFD18"/>
    <w:lvl w:ilvl="0">
      <w:start w:val="1"/>
      <w:numFmt w:val="upp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5282344"/>
    <w:multiLevelType w:val="multilevel"/>
    <w:tmpl w:val="5CA8285A"/>
    <w:lvl w:ilvl="0">
      <w:start w:val="1"/>
      <w:numFmt w:val="upperRoman"/>
      <w:suff w:val="space"/>
      <w:lvlText w:val="Article %1."/>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9">
    <w:nsid w:val="257A0520"/>
    <w:multiLevelType w:val="multilevel"/>
    <w:tmpl w:val="E704336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25CE185F"/>
    <w:multiLevelType w:val="hybridMultilevel"/>
    <w:tmpl w:val="75666E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60266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6F378B5"/>
    <w:multiLevelType w:val="multilevel"/>
    <w:tmpl w:val="3F7CFB9E"/>
    <w:lvl w:ilvl="0">
      <w:start w:val="1"/>
      <w:numFmt w:val="decimal"/>
      <w:lvlText w:val="%1."/>
      <w:lvlJc w:val="left"/>
      <w:pPr>
        <w:ind w:left="1020" w:hanging="360"/>
      </w:pPr>
      <w:rPr>
        <w:rFonts w:hint="default"/>
      </w:rPr>
    </w:lvl>
    <w:lvl w:ilvl="1">
      <w:start w:val="6"/>
      <w:numFmt w:val="decimalZero"/>
      <w:isLgl/>
      <w:lvlText w:val="%1.%2."/>
      <w:lvlJc w:val="left"/>
      <w:pPr>
        <w:ind w:left="138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3">
    <w:nsid w:val="272F7DE0"/>
    <w:multiLevelType w:val="multilevel"/>
    <w:tmpl w:val="A4BC2F32"/>
    <w:lvl w:ilvl="0">
      <w:start w:val="1"/>
      <w:numFmt w:val="decimal"/>
      <w:lvlText w:val="SECTION %1."/>
      <w:lvlJc w:val="left"/>
      <w:pPr>
        <w:tabs>
          <w:tab w:val="num" w:pos="3510"/>
        </w:tabs>
        <w:ind w:left="3510" w:hanging="720"/>
      </w:pPr>
      <w:rPr>
        <w:rFonts w:ascii="Times New Roman" w:hAnsi="Times New Roman" w:cs="Times New Roman" w:hint="default"/>
        <w:b/>
        <w:i w:val="0"/>
        <w:color w:val="auto"/>
      </w:rPr>
    </w:lvl>
    <w:lvl w:ilvl="1">
      <w:start w:val="1"/>
      <w:numFmt w:val="decimalZero"/>
      <w:isLgl/>
      <w:lvlText w:val="%1.%2"/>
      <w:lvlJc w:val="left"/>
      <w:pPr>
        <w:ind w:left="654" w:hanging="384"/>
      </w:pPr>
      <w:rPr>
        <w:rFonts w:ascii="Times New Roman" w:hAnsi="Times New Roman" w:cs="Times New Roman"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nsid w:val="27B20D74"/>
    <w:multiLevelType w:val="hybridMultilevel"/>
    <w:tmpl w:val="84088E52"/>
    <w:lvl w:ilvl="0" w:tplc="45D440C6">
      <w:start w:val="1"/>
      <w:numFmt w:val="upperLetter"/>
      <w:lvlText w:val="%1."/>
      <w:lvlJc w:val="left"/>
      <w:pPr>
        <w:ind w:left="1152"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5">
    <w:nsid w:val="2B3A11C3"/>
    <w:multiLevelType w:val="hybridMultilevel"/>
    <w:tmpl w:val="8670FCC8"/>
    <w:lvl w:ilvl="0" w:tplc="1B165EB4">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BB202A2"/>
    <w:multiLevelType w:val="multilevel"/>
    <w:tmpl w:val="C1DCA5EA"/>
    <w:lvl w:ilvl="0">
      <w:start w:val="1"/>
      <w:numFmt w:val="decimal"/>
      <w:suff w:val="space"/>
      <w:lvlText w:val="Article %1:"/>
      <w:lvlJc w:val="left"/>
      <w:pPr>
        <w:ind w:left="144" w:firstLine="144"/>
      </w:pPr>
      <w:rPr>
        <w:rFonts w:ascii="Cambria" w:hAnsi="Cambria" w:hint="default"/>
        <w:sz w:val="24"/>
      </w:rPr>
    </w:lvl>
    <w:lvl w:ilvl="1">
      <w:start w:val="1"/>
      <w:numFmt w:val="decimalZero"/>
      <w:isLgl/>
      <w:lvlText w:val="%1.%2"/>
      <w:lvlJc w:val="left"/>
      <w:pPr>
        <w:tabs>
          <w:tab w:val="num" w:pos="720"/>
        </w:tabs>
        <w:ind w:left="720" w:hanging="720"/>
      </w:pPr>
      <w:rPr>
        <w:rFonts w:hint="default"/>
        <w:sz w:val="22"/>
      </w:rPr>
    </w:lvl>
    <w:lvl w:ilvl="2">
      <w:start w:val="1"/>
      <w:numFmt w:val="upperLetter"/>
      <w:lvlText w:val="%3."/>
      <w:lvlJc w:val="left"/>
      <w:pPr>
        <w:tabs>
          <w:tab w:val="num" w:pos="720"/>
        </w:tabs>
        <w:ind w:left="720" w:hanging="432"/>
      </w:pPr>
      <w:rPr>
        <w:rFonts w:hint="default"/>
      </w:rPr>
    </w:lvl>
    <w:lvl w:ilvl="3">
      <w:start w:val="1"/>
      <w:numFmt w:val="decimal"/>
      <w:lvlText w:val="%4."/>
      <w:lvlJc w:val="right"/>
      <w:pPr>
        <w:tabs>
          <w:tab w:val="num" w:pos="1008"/>
        </w:tabs>
        <w:ind w:left="1008" w:hanging="144"/>
      </w:pPr>
      <w:rPr>
        <w:rFonts w:hint="default"/>
      </w:rPr>
    </w:lvl>
    <w:lvl w:ilvl="4">
      <w:start w:val="1"/>
      <w:numFmt w:val="lowerLetter"/>
      <w:lvlText w:val="%5)"/>
      <w:lvlJc w:val="left"/>
      <w:pPr>
        <w:tabs>
          <w:tab w:val="num" w:pos="1152"/>
        </w:tabs>
        <w:ind w:left="1152" w:hanging="144"/>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7">
    <w:nsid w:val="2BFD42FF"/>
    <w:multiLevelType w:val="multilevel"/>
    <w:tmpl w:val="39583DB6"/>
    <w:lvl w:ilvl="0">
      <w:start w:val="1"/>
      <w:numFmt w:val="upp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2CB97779"/>
    <w:multiLevelType w:val="hybridMultilevel"/>
    <w:tmpl w:val="7D0CC9B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CF86D30"/>
    <w:multiLevelType w:val="hybridMultilevel"/>
    <w:tmpl w:val="1072608E"/>
    <w:lvl w:ilvl="0" w:tplc="8080116A">
      <w:start w:val="1"/>
      <w:numFmt w:val="upperLetter"/>
      <w:lvlText w:val="%1."/>
      <w:lvlJc w:val="left"/>
      <w:pPr>
        <w:ind w:left="693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2F4355B9"/>
    <w:multiLevelType w:val="hybridMultilevel"/>
    <w:tmpl w:val="F64E9014"/>
    <w:lvl w:ilvl="0" w:tplc="EA626A3E">
      <w:start w:val="3"/>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36558F2"/>
    <w:multiLevelType w:val="hybridMultilevel"/>
    <w:tmpl w:val="8EC2253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973DFF"/>
    <w:multiLevelType w:val="hybridMultilevel"/>
    <w:tmpl w:val="BA8AF6D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CD1F65"/>
    <w:multiLevelType w:val="hybridMultilevel"/>
    <w:tmpl w:val="FBC420B6"/>
    <w:lvl w:ilvl="0" w:tplc="22AEC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74B033C"/>
    <w:multiLevelType w:val="multilevel"/>
    <w:tmpl w:val="A7169B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97861AE"/>
    <w:multiLevelType w:val="hybridMultilevel"/>
    <w:tmpl w:val="BE4607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A3D6E7D"/>
    <w:multiLevelType w:val="hybridMultilevel"/>
    <w:tmpl w:val="981A9D1E"/>
    <w:lvl w:ilvl="0" w:tplc="F726F98A">
      <w:start w:val="1"/>
      <w:numFmt w:val="upp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C7D3D1D"/>
    <w:multiLevelType w:val="multilevel"/>
    <w:tmpl w:val="DF2412F0"/>
    <w:lvl w:ilvl="0">
      <w:start w:val="1"/>
      <w:numFmt w:val="decimal"/>
      <w:lvlText w:val="%1."/>
      <w:lvlJc w:val="left"/>
      <w:pPr>
        <w:ind w:left="1440" w:hanging="360"/>
      </w:pPr>
      <w:rPr>
        <w:rFonts w:hint="default"/>
      </w:rPr>
    </w:lvl>
    <w:lvl w:ilvl="1">
      <w:start w:val="8"/>
      <w:numFmt w:val="decimalZero"/>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8">
    <w:nsid w:val="3DB04C8E"/>
    <w:multiLevelType w:val="hybridMultilevel"/>
    <w:tmpl w:val="93BC37C2"/>
    <w:lvl w:ilvl="0" w:tplc="3B56AB00">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9">
    <w:nsid w:val="3DB92B63"/>
    <w:multiLevelType w:val="hybridMultilevel"/>
    <w:tmpl w:val="54F6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0BB780E"/>
    <w:multiLevelType w:val="hybridMultilevel"/>
    <w:tmpl w:val="B47816F2"/>
    <w:lvl w:ilvl="0" w:tplc="0409000F">
      <w:start w:val="1"/>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61">
    <w:nsid w:val="42FA3C81"/>
    <w:multiLevelType w:val="hybridMultilevel"/>
    <w:tmpl w:val="F6FE38D8"/>
    <w:lvl w:ilvl="0" w:tplc="2164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3C76C22"/>
    <w:multiLevelType w:val="hybridMultilevel"/>
    <w:tmpl w:val="2C02A3E6"/>
    <w:lvl w:ilvl="0" w:tplc="71F43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47A3E70"/>
    <w:multiLevelType w:val="hybridMultilevel"/>
    <w:tmpl w:val="121E70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4D6473"/>
    <w:multiLevelType w:val="multilevel"/>
    <w:tmpl w:val="ACD04DAE"/>
    <w:lvl w:ilvl="0">
      <w:start w:val="1"/>
      <w:numFmt w:val="decimal"/>
      <w:suff w:val="space"/>
      <w:lvlText w:val="ARTICLE %1"/>
      <w:lvlJc w:val="left"/>
      <w:pPr>
        <w:ind w:left="423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2."/>
      <w:lvlJc w:val="left"/>
      <w:pPr>
        <w:ind w:left="3720" w:hanging="720"/>
      </w:pPr>
      <w:rPr>
        <w:rFonts w:hint="default"/>
        <w:sz w:val="22"/>
      </w:rPr>
    </w:lvl>
    <w:lvl w:ilvl="2">
      <w:start w:val="1"/>
      <w:numFmt w:val="upperLetter"/>
      <w:lvlText w:val="%3."/>
      <w:lvlJc w:val="left"/>
      <w:pPr>
        <w:tabs>
          <w:tab w:val="num" w:pos="2640"/>
        </w:tabs>
        <w:ind w:left="2640" w:hanging="432"/>
      </w:pPr>
      <w:rPr>
        <w:rFonts w:hint="default"/>
      </w:rPr>
    </w:lvl>
    <w:lvl w:ilvl="3">
      <w:start w:val="1"/>
      <w:numFmt w:val="upperLetter"/>
      <w:lvlText w:val="%4."/>
      <w:lvlJc w:val="left"/>
      <w:pPr>
        <w:tabs>
          <w:tab w:val="num" w:pos="2928"/>
        </w:tabs>
        <w:ind w:left="2928" w:hanging="144"/>
      </w:pPr>
      <w:rPr>
        <w:rFonts w:hint="default"/>
      </w:rPr>
    </w:lvl>
    <w:lvl w:ilvl="4">
      <w:start w:val="1"/>
      <w:numFmt w:val="lowerLetter"/>
      <w:lvlText w:val="%5)"/>
      <w:lvlJc w:val="left"/>
      <w:pPr>
        <w:tabs>
          <w:tab w:val="num" w:pos="3072"/>
        </w:tabs>
        <w:ind w:left="3072" w:hanging="144"/>
      </w:pPr>
      <w:rPr>
        <w:rFonts w:hint="default"/>
      </w:rPr>
    </w:lvl>
    <w:lvl w:ilvl="5">
      <w:start w:val="1"/>
      <w:numFmt w:val="lowerLetter"/>
      <w:lvlText w:val="%6)"/>
      <w:lvlJc w:val="left"/>
      <w:pPr>
        <w:ind w:left="3072" w:hanging="432"/>
      </w:pPr>
      <w:rPr>
        <w:rFonts w:hint="default"/>
      </w:rPr>
    </w:lvl>
    <w:lvl w:ilvl="6">
      <w:start w:val="1"/>
      <w:numFmt w:val="lowerRoman"/>
      <w:lvlText w:val="%7)"/>
      <w:lvlJc w:val="right"/>
      <w:pPr>
        <w:ind w:left="3216" w:hanging="288"/>
      </w:pPr>
      <w:rPr>
        <w:rFonts w:hint="default"/>
      </w:rPr>
    </w:lvl>
    <w:lvl w:ilvl="7">
      <w:start w:val="1"/>
      <w:numFmt w:val="lowerLetter"/>
      <w:lvlText w:val="%8."/>
      <w:lvlJc w:val="left"/>
      <w:pPr>
        <w:ind w:left="3360" w:hanging="432"/>
      </w:pPr>
      <w:rPr>
        <w:rFonts w:hint="default"/>
      </w:rPr>
    </w:lvl>
    <w:lvl w:ilvl="8">
      <w:start w:val="1"/>
      <w:numFmt w:val="lowerRoman"/>
      <w:lvlText w:val="%9."/>
      <w:lvlJc w:val="right"/>
      <w:pPr>
        <w:ind w:left="3504" w:hanging="144"/>
      </w:pPr>
      <w:rPr>
        <w:rFonts w:hint="default"/>
      </w:rPr>
    </w:lvl>
  </w:abstractNum>
  <w:abstractNum w:abstractNumId="65">
    <w:nsid w:val="49B565D1"/>
    <w:multiLevelType w:val="multilevel"/>
    <w:tmpl w:val="A4BC2F32"/>
    <w:lvl w:ilvl="0">
      <w:start w:val="1"/>
      <w:numFmt w:val="decimal"/>
      <w:lvlText w:val="SECTION %1."/>
      <w:lvlJc w:val="left"/>
      <w:pPr>
        <w:tabs>
          <w:tab w:val="num" w:pos="3510"/>
        </w:tabs>
        <w:ind w:left="3510" w:hanging="720"/>
      </w:pPr>
      <w:rPr>
        <w:rFonts w:ascii="Times New Roman" w:hAnsi="Times New Roman" w:cs="Times New Roman" w:hint="default"/>
        <w:b/>
        <w:i w:val="0"/>
        <w:color w:val="auto"/>
      </w:rPr>
    </w:lvl>
    <w:lvl w:ilvl="1">
      <w:start w:val="1"/>
      <w:numFmt w:val="decimalZero"/>
      <w:isLgl/>
      <w:lvlText w:val="%1.%2"/>
      <w:lvlJc w:val="left"/>
      <w:pPr>
        <w:ind w:left="654" w:hanging="384"/>
      </w:pPr>
      <w:rPr>
        <w:rFonts w:ascii="Times New Roman" w:hAnsi="Times New Roman" w:cs="Times New Roman"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6">
    <w:nsid w:val="4A056869"/>
    <w:multiLevelType w:val="hybridMultilevel"/>
    <w:tmpl w:val="A282E6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4BC16943"/>
    <w:multiLevelType w:val="hybridMultilevel"/>
    <w:tmpl w:val="C0BC96A2"/>
    <w:lvl w:ilvl="0" w:tplc="51AC8A7A">
      <w:start w:val="1"/>
      <w:numFmt w:val="decimal"/>
      <w:lvlText w:val="%1."/>
      <w:lvlJc w:val="left"/>
      <w:pPr>
        <w:ind w:left="1080" w:hanging="360"/>
      </w:pPr>
      <w:rPr>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C7B5FCB"/>
    <w:multiLevelType w:val="hybridMultilevel"/>
    <w:tmpl w:val="476ED67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4F16419A"/>
    <w:multiLevelType w:val="multilevel"/>
    <w:tmpl w:val="A4BC2F32"/>
    <w:lvl w:ilvl="0">
      <w:start w:val="1"/>
      <w:numFmt w:val="decimal"/>
      <w:lvlText w:val="SECTION %1."/>
      <w:lvlJc w:val="left"/>
      <w:pPr>
        <w:tabs>
          <w:tab w:val="num" w:pos="3510"/>
        </w:tabs>
        <w:ind w:left="3510" w:hanging="720"/>
      </w:pPr>
      <w:rPr>
        <w:rFonts w:ascii="Times New Roman" w:hAnsi="Times New Roman" w:cs="Times New Roman" w:hint="default"/>
        <w:b/>
        <w:i w:val="0"/>
        <w:color w:val="auto"/>
      </w:rPr>
    </w:lvl>
    <w:lvl w:ilvl="1">
      <w:start w:val="1"/>
      <w:numFmt w:val="decimalZero"/>
      <w:isLgl/>
      <w:lvlText w:val="%1.%2"/>
      <w:lvlJc w:val="left"/>
      <w:pPr>
        <w:ind w:left="654" w:hanging="384"/>
      </w:pPr>
      <w:rPr>
        <w:rFonts w:ascii="Times New Roman" w:hAnsi="Times New Roman" w:cs="Times New Roman"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nsid w:val="4F7D3A8D"/>
    <w:multiLevelType w:val="multilevel"/>
    <w:tmpl w:val="4FE45F66"/>
    <w:name w:val="zzmpStandard||GCD Standard|2|3|1|1|0|1||1|0|1||1|0|1||1|0|1||1|0|0||1|0|0||1|0|0||1|0|0||1|0|0||"/>
    <w:lvl w:ilvl="0">
      <w:start w:val="1"/>
      <w:numFmt w:val="decimal"/>
      <w:lvlRestart w:val="0"/>
      <w:pStyle w:val="StandardL1"/>
      <w:lvlText w:val="%1)"/>
      <w:lvlJc w:val="left"/>
      <w:pPr>
        <w:tabs>
          <w:tab w:val="num" w:pos="720"/>
        </w:tabs>
        <w:ind w:left="2160" w:hanging="720"/>
      </w:pPr>
      <w:rPr>
        <w:rFonts w:ascii="Times New Roman" w:hAnsi="Times New Roman" w:cs="Times New Roman" w:hint="default"/>
        <w:b w:val="0"/>
        <w:i w:val="0"/>
        <w:caps w:val="0"/>
        <w:sz w:val="24"/>
        <w:u w:val="none"/>
      </w:rPr>
    </w:lvl>
    <w:lvl w:ilvl="1">
      <w:start w:val="1"/>
      <w:numFmt w:val="lowerLetter"/>
      <w:pStyle w:val="StandardL2"/>
      <w:lvlText w:val="(%2)"/>
      <w:lvlJc w:val="left"/>
      <w:pPr>
        <w:tabs>
          <w:tab w:val="num" w:pos="1440"/>
        </w:tabs>
        <w:ind w:left="720" w:firstLine="0"/>
      </w:pPr>
      <w:rPr>
        <w:rFonts w:ascii="Times New Roman" w:hAnsi="Times New Roman" w:cs="Times New Roman" w:hint="default"/>
        <w:b w:val="0"/>
        <w:i w:val="0"/>
        <w:caps w:val="0"/>
        <w:sz w:val="24"/>
        <w:u w:val="none"/>
      </w:rPr>
    </w:lvl>
    <w:lvl w:ilvl="2">
      <w:start w:val="1"/>
      <w:numFmt w:val="lowerRoman"/>
      <w:pStyle w:val="StandardL3"/>
      <w:lvlText w:val="(%3)"/>
      <w:lvlJc w:val="left"/>
      <w:pPr>
        <w:tabs>
          <w:tab w:val="num" w:pos="2160"/>
        </w:tabs>
        <w:ind w:left="1440" w:firstLine="0"/>
      </w:pPr>
      <w:rPr>
        <w:rFonts w:ascii="Times New Roman" w:hAnsi="Times New Roman" w:cs="Times New Roman" w:hint="default"/>
        <w:b w:val="0"/>
        <w:i w:val="0"/>
        <w:caps w:val="0"/>
        <w:sz w:val="24"/>
        <w:u w:val="none"/>
      </w:rPr>
    </w:lvl>
    <w:lvl w:ilvl="3">
      <w:start w:val="1"/>
      <w:numFmt w:val="decimal"/>
      <w:pStyle w:val="StandardL4"/>
      <w:lvlText w:val="(%4)"/>
      <w:lvlJc w:val="left"/>
      <w:pPr>
        <w:tabs>
          <w:tab w:val="num" w:pos="2880"/>
        </w:tabs>
        <w:ind w:left="2160" w:firstLine="0"/>
      </w:pPr>
      <w:rPr>
        <w:rFonts w:ascii="Times New Roman" w:hAnsi="Times New Roman" w:cs="Times New Roman" w:hint="default"/>
        <w:b w:val="0"/>
        <w:i w:val="0"/>
        <w:caps w:val="0"/>
        <w:sz w:val="24"/>
        <w:u w:val="none"/>
      </w:rPr>
    </w:lvl>
    <w:lvl w:ilvl="4">
      <w:start w:val="1"/>
      <w:numFmt w:val="lowerLetter"/>
      <w:pStyle w:val="StandardL5"/>
      <w:lvlText w:val="%5."/>
      <w:lvlJc w:val="left"/>
      <w:pPr>
        <w:tabs>
          <w:tab w:val="num" w:pos="3600"/>
        </w:tabs>
        <w:ind w:left="2880" w:firstLine="0"/>
      </w:pPr>
      <w:rPr>
        <w:rFonts w:ascii="Times New Roman" w:hAnsi="Times New Roman" w:cs="Times New Roman" w:hint="default"/>
        <w:b w:val="0"/>
        <w:i w:val="0"/>
        <w:caps w:val="0"/>
        <w:sz w:val="24"/>
        <w:u w:val="none"/>
      </w:rPr>
    </w:lvl>
    <w:lvl w:ilvl="5">
      <w:start w:val="1"/>
      <w:numFmt w:val="lowerRoman"/>
      <w:pStyle w:val="StandardL6"/>
      <w:lvlText w:val="%6."/>
      <w:lvlJc w:val="left"/>
      <w:pPr>
        <w:tabs>
          <w:tab w:val="num" w:pos="4320"/>
        </w:tabs>
        <w:ind w:left="3600" w:firstLine="0"/>
      </w:pPr>
      <w:rPr>
        <w:rFonts w:ascii="Times New Roman" w:hAnsi="Times New Roman" w:cs="Times New Roman" w:hint="default"/>
        <w:b w:val="0"/>
        <w:i w:val="0"/>
        <w:caps w:val="0"/>
        <w:sz w:val="24"/>
        <w:u w:val="none"/>
      </w:rPr>
    </w:lvl>
    <w:lvl w:ilvl="6">
      <w:start w:val="1"/>
      <w:numFmt w:val="decimal"/>
      <w:pStyle w:val="StandardL7"/>
      <w:lvlText w:val="%7)"/>
      <w:lvlJc w:val="left"/>
      <w:pPr>
        <w:tabs>
          <w:tab w:val="num" w:pos="5040"/>
        </w:tabs>
        <w:ind w:left="4320" w:firstLine="0"/>
      </w:pPr>
      <w:rPr>
        <w:rFonts w:ascii="Times New Roman" w:hAnsi="Times New Roman" w:cs="Times New Roman" w:hint="default"/>
        <w:b w:val="0"/>
        <w:i w:val="0"/>
        <w:caps w:val="0"/>
        <w:sz w:val="24"/>
        <w:u w:val="none"/>
      </w:rPr>
    </w:lvl>
    <w:lvl w:ilvl="7">
      <w:start w:val="1"/>
      <w:numFmt w:val="lowerLetter"/>
      <w:pStyle w:val="StandardL8"/>
      <w:lvlText w:val="%8)"/>
      <w:lvlJc w:val="left"/>
      <w:pPr>
        <w:tabs>
          <w:tab w:val="num" w:pos="5760"/>
        </w:tabs>
        <w:ind w:left="5040" w:firstLine="0"/>
      </w:pPr>
      <w:rPr>
        <w:rFonts w:ascii="Times New Roman" w:hAnsi="Times New Roman" w:cs="Times New Roman" w:hint="default"/>
        <w:b w:val="0"/>
        <w:i w:val="0"/>
        <w:caps w:val="0"/>
        <w:sz w:val="24"/>
        <w:u w:val="none"/>
      </w:rPr>
    </w:lvl>
    <w:lvl w:ilvl="8">
      <w:start w:val="1"/>
      <w:numFmt w:val="lowerRoman"/>
      <w:pStyle w:val="StandardL9"/>
      <w:lvlText w:val="%9)"/>
      <w:lvlJc w:val="left"/>
      <w:pPr>
        <w:tabs>
          <w:tab w:val="num" w:pos="6480"/>
        </w:tabs>
        <w:ind w:left="5760" w:firstLine="0"/>
      </w:pPr>
      <w:rPr>
        <w:rFonts w:ascii="Times New Roman" w:hAnsi="Times New Roman" w:cs="Times New Roman" w:hint="default"/>
        <w:b w:val="0"/>
        <w:i w:val="0"/>
        <w:caps w:val="0"/>
        <w:sz w:val="24"/>
        <w:u w:val="none"/>
      </w:rPr>
    </w:lvl>
  </w:abstractNum>
  <w:abstractNum w:abstractNumId="71">
    <w:nsid w:val="50785423"/>
    <w:multiLevelType w:val="hybridMultilevel"/>
    <w:tmpl w:val="E6DC08F6"/>
    <w:lvl w:ilvl="0" w:tplc="D3B41B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50936D83"/>
    <w:multiLevelType w:val="multilevel"/>
    <w:tmpl w:val="CA387636"/>
    <w:lvl w:ilvl="0">
      <w:start w:val="1"/>
      <w:numFmt w:val="decimal"/>
      <w:lvlText w:val="%1."/>
      <w:lvlJc w:val="left"/>
      <w:pPr>
        <w:ind w:left="1320" w:hanging="360"/>
      </w:pPr>
      <w:rPr>
        <w:rFonts w:hint="default"/>
      </w:rPr>
    </w:lvl>
    <w:lvl w:ilvl="1">
      <w:start w:val="8"/>
      <w:numFmt w:val="decimalZero"/>
      <w:isLgl/>
      <w:lvlText w:val="%1.%2"/>
      <w:lvlJc w:val="left"/>
      <w:pPr>
        <w:ind w:left="16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400" w:hanging="1440"/>
      </w:pPr>
      <w:rPr>
        <w:rFonts w:hint="default"/>
      </w:rPr>
    </w:lvl>
  </w:abstractNum>
  <w:abstractNum w:abstractNumId="73">
    <w:nsid w:val="5303666B"/>
    <w:multiLevelType w:val="multilevel"/>
    <w:tmpl w:val="023CFD18"/>
    <w:lvl w:ilvl="0">
      <w:start w:val="1"/>
      <w:numFmt w:val="upp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538F622F"/>
    <w:multiLevelType w:val="hybridMultilevel"/>
    <w:tmpl w:val="CE80B6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53CD3949"/>
    <w:multiLevelType w:val="hybridMultilevel"/>
    <w:tmpl w:val="E1DA27A0"/>
    <w:lvl w:ilvl="0" w:tplc="B1AC9FB8">
      <w:start w:val="1"/>
      <w:numFmt w:val="upp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545B6F90"/>
    <w:multiLevelType w:val="hybridMultilevel"/>
    <w:tmpl w:val="704C8A5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C1F21006">
      <w:start w:val="4"/>
      <w:numFmt w:val="upperLetter"/>
      <w:lvlText w:val="%3."/>
      <w:lvlJc w:val="left"/>
      <w:pPr>
        <w:ind w:left="2340" w:hanging="360"/>
      </w:pPr>
      <w:rPr>
        <w:rFonts w:hint="default"/>
      </w:rPr>
    </w:lvl>
    <w:lvl w:ilvl="3" w:tplc="04090015">
      <w:start w:val="1"/>
      <w:numFmt w:val="upperLetter"/>
      <w:lvlText w:val="%4."/>
      <w:lvlJc w:val="left"/>
      <w:pPr>
        <w:ind w:left="1080" w:hanging="360"/>
      </w:pPr>
      <w:rPr>
        <w:rFonts w:hint="default"/>
      </w:rPr>
    </w:lvl>
    <w:lvl w:ilvl="4" w:tplc="0409000F">
      <w:start w:val="1"/>
      <w:numFmt w:val="decimal"/>
      <w:lvlText w:val="%5."/>
      <w:lvlJc w:val="left"/>
      <w:pPr>
        <w:ind w:left="28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51842C8"/>
    <w:multiLevelType w:val="hybridMultilevel"/>
    <w:tmpl w:val="6E0C2F9A"/>
    <w:lvl w:ilvl="0" w:tplc="9800A4B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5662330E"/>
    <w:multiLevelType w:val="hybridMultilevel"/>
    <w:tmpl w:val="D5221ADC"/>
    <w:lvl w:ilvl="0" w:tplc="DD36F6D2">
      <w:start w:val="1"/>
      <w:numFmt w:val="upperLetter"/>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765174A"/>
    <w:multiLevelType w:val="hybridMultilevel"/>
    <w:tmpl w:val="9A682D04"/>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0">
    <w:nsid w:val="57E65EC4"/>
    <w:multiLevelType w:val="hybridMultilevel"/>
    <w:tmpl w:val="1390F178"/>
    <w:lvl w:ilvl="0" w:tplc="6EDA2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86323AF"/>
    <w:multiLevelType w:val="hybridMultilevel"/>
    <w:tmpl w:val="DEC6172E"/>
    <w:lvl w:ilvl="0" w:tplc="74E84E36">
      <w:start w:val="1"/>
      <w:numFmt w:val="upperLetter"/>
      <w:lvlText w:val="%1."/>
      <w:lvlJc w:val="left"/>
      <w:pPr>
        <w:ind w:left="1100" w:hanging="360"/>
      </w:pPr>
      <w:rPr>
        <w:rFonts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2">
    <w:nsid w:val="5B1A5008"/>
    <w:multiLevelType w:val="hybridMultilevel"/>
    <w:tmpl w:val="C414A60C"/>
    <w:lvl w:ilvl="0" w:tplc="D3B41B0C">
      <w:start w:val="1"/>
      <w:numFmt w:val="decimal"/>
      <w:lvlText w:val="%1."/>
      <w:lvlJc w:val="left"/>
      <w:pPr>
        <w:tabs>
          <w:tab w:val="num" w:pos="1800"/>
        </w:tabs>
        <w:ind w:left="1800" w:hanging="360"/>
      </w:pPr>
      <w:rPr>
        <w:rFonts w:hint="default"/>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5C9038E2"/>
    <w:multiLevelType w:val="hybridMultilevel"/>
    <w:tmpl w:val="31387962"/>
    <w:lvl w:ilvl="0" w:tplc="201E91A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5F0B6D9F"/>
    <w:multiLevelType w:val="hybridMultilevel"/>
    <w:tmpl w:val="639EFA9A"/>
    <w:lvl w:ilvl="0" w:tplc="77406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FF17B62"/>
    <w:multiLevelType w:val="hybridMultilevel"/>
    <w:tmpl w:val="07F0BBBE"/>
    <w:lvl w:ilvl="0" w:tplc="D3B41B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08B7544"/>
    <w:multiLevelType w:val="hybridMultilevel"/>
    <w:tmpl w:val="2C94AC3C"/>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7">
    <w:nsid w:val="61245E13"/>
    <w:multiLevelType w:val="hybridMultilevel"/>
    <w:tmpl w:val="5D20E7C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392253C"/>
    <w:multiLevelType w:val="hybridMultilevel"/>
    <w:tmpl w:val="309EAB3A"/>
    <w:lvl w:ilvl="0" w:tplc="6992665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3E16F62"/>
    <w:multiLevelType w:val="hybridMultilevel"/>
    <w:tmpl w:val="28F82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EC1D46"/>
    <w:multiLevelType w:val="hybridMultilevel"/>
    <w:tmpl w:val="82768F4C"/>
    <w:lvl w:ilvl="0" w:tplc="A56A6764">
      <w:start w:val="2"/>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45E3DFF"/>
    <w:multiLevelType w:val="hybridMultilevel"/>
    <w:tmpl w:val="1C88EEE8"/>
    <w:lvl w:ilvl="0" w:tplc="52249B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68124540"/>
    <w:multiLevelType w:val="hybridMultilevel"/>
    <w:tmpl w:val="E70433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8D5757C"/>
    <w:multiLevelType w:val="hybridMultilevel"/>
    <w:tmpl w:val="3FACFA06"/>
    <w:lvl w:ilvl="0" w:tplc="56BA725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95371DE"/>
    <w:multiLevelType w:val="hybridMultilevel"/>
    <w:tmpl w:val="5B7043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6CF307B5"/>
    <w:multiLevelType w:val="hybridMultilevel"/>
    <w:tmpl w:val="470ACAAE"/>
    <w:lvl w:ilvl="0" w:tplc="04090017">
      <w:start w:val="1"/>
      <w:numFmt w:val="lowerLetter"/>
      <w:lvlText w:val="%1)"/>
      <w:lvlJc w:val="left"/>
      <w:pPr>
        <w:ind w:left="720" w:hanging="360"/>
      </w:pPr>
      <w:rPr>
        <w:rFonts w:hint="default"/>
      </w:rPr>
    </w:lvl>
    <w:lvl w:ilvl="1" w:tplc="D3B41B0C">
      <w:start w:val="1"/>
      <w:numFmt w:val="decimal"/>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7FA50AA">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CFA706F"/>
    <w:multiLevelType w:val="hybridMultilevel"/>
    <w:tmpl w:val="EF74C380"/>
    <w:lvl w:ilvl="0" w:tplc="04090015">
      <w:start w:val="1"/>
      <w:numFmt w:val="upperLetter"/>
      <w:lvlText w:val="%1."/>
      <w:lvlJc w:val="left"/>
      <w:pPr>
        <w:ind w:left="1440" w:hanging="360"/>
      </w:pPr>
    </w:lvl>
    <w:lvl w:ilvl="1" w:tplc="B65A4660">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EA04FC"/>
    <w:multiLevelType w:val="hybridMultilevel"/>
    <w:tmpl w:val="EAAA2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6DFB0099"/>
    <w:multiLevelType w:val="hybridMultilevel"/>
    <w:tmpl w:val="7594277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0177ADC"/>
    <w:multiLevelType w:val="hybridMultilevel"/>
    <w:tmpl w:val="6C8223B4"/>
    <w:lvl w:ilvl="0" w:tplc="9E30F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1121103"/>
    <w:multiLevelType w:val="hybridMultilevel"/>
    <w:tmpl w:val="833E7AC6"/>
    <w:lvl w:ilvl="0" w:tplc="FD425A04">
      <w:start w:val="1"/>
      <w:numFmt w:val="decimal"/>
      <w:lvlText w:val="%1."/>
      <w:lvlJc w:val="left"/>
      <w:pPr>
        <w:ind w:left="1800" w:hanging="360"/>
      </w:pPr>
      <w:rPr>
        <w:rFonts w:hint="default"/>
        <w:sz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7340234E"/>
    <w:multiLevelType w:val="hybridMultilevel"/>
    <w:tmpl w:val="57C807CE"/>
    <w:lvl w:ilvl="0" w:tplc="0409000F">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884410C"/>
    <w:multiLevelType w:val="multilevel"/>
    <w:tmpl w:val="A4BC2F32"/>
    <w:lvl w:ilvl="0">
      <w:start w:val="1"/>
      <w:numFmt w:val="decimal"/>
      <w:lvlText w:val="SECTION %1."/>
      <w:lvlJc w:val="left"/>
      <w:pPr>
        <w:tabs>
          <w:tab w:val="num" w:pos="3510"/>
        </w:tabs>
        <w:ind w:left="3510" w:hanging="720"/>
      </w:pPr>
      <w:rPr>
        <w:rFonts w:ascii="Times New Roman" w:hAnsi="Times New Roman" w:cs="Times New Roman" w:hint="default"/>
        <w:b/>
        <w:i w:val="0"/>
        <w:color w:val="auto"/>
      </w:rPr>
    </w:lvl>
    <w:lvl w:ilvl="1">
      <w:start w:val="1"/>
      <w:numFmt w:val="decimalZero"/>
      <w:isLgl/>
      <w:lvlText w:val="%1.%2"/>
      <w:lvlJc w:val="left"/>
      <w:pPr>
        <w:ind w:left="654" w:hanging="384"/>
      </w:pPr>
      <w:rPr>
        <w:rFonts w:ascii="Times New Roman" w:hAnsi="Times New Roman" w:cs="Times New Roman"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3">
    <w:nsid w:val="7BDB47AE"/>
    <w:multiLevelType w:val="multilevel"/>
    <w:tmpl w:val="46CEE408"/>
    <w:lvl w:ilvl="0">
      <w:start w:val="1"/>
      <w:numFmt w:val="decimal"/>
      <w:lvlText w:val="%1."/>
      <w:lvlJc w:val="left"/>
      <w:pPr>
        <w:ind w:left="1800" w:hanging="360"/>
      </w:pPr>
      <w:rPr>
        <w:rFonts w:hint="default"/>
      </w:rPr>
    </w:lvl>
    <w:lvl w:ilvl="1">
      <w:start w:val="7"/>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04">
    <w:nsid w:val="7CE06BFF"/>
    <w:multiLevelType w:val="hybridMultilevel"/>
    <w:tmpl w:val="47E22A24"/>
    <w:lvl w:ilvl="0" w:tplc="24E01438">
      <w:start w:val="11"/>
      <w:numFmt w:val="upperLetter"/>
      <w:lvlText w:val="%1."/>
      <w:lvlJc w:val="left"/>
      <w:pPr>
        <w:ind w:left="1080" w:hanging="360"/>
      </w:pPr>
      <w:rPr>
        <w:rFonts w:hint="default"/>
      </w:rPr>
    </w:lvl>
    <w:lvl w:ilvl="1" w:tplc="2144A3C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B88CA0A">
      <w:start w:val="12"/>
      <w:numFmt w:val="upperLetter"/>
      <w:lvlText w:val="%4."/>
      <w:lvlJc w:val="left"/>
      <w:pPr>
        <w:ind w:left="2880" w:hanging="360"/>
      </w:pPr>
      <w:rPr>
        <w:rFont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DF86660"/>
    <w:multiLevelType w:val="hybridMultilevel"/>
    <w:tmpl w:val="591E6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FA37162"/>
    <w:multiLevelType w:val="hybridMultilevel"/>
    <w:tmpl w:val="092060F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num w:numId="1">
    <w:abstractNumId w:val="38"/>
  </w:num>
  <w:num w:numId="2">
    <w:abstractNumId w:val="64"/>
  </w:num>
  <w:num w:numId="3">
    <w:abstractNumId w:val="46"/>
  </w:num>
  <w:num w:numId="4">
    <w:abstractNumId w:val="1"/>
    <w:lvlOverride w:ilvl="0">
      <w:lvl w:ilvl="0">
        <w:start w:val="1"/>
        <w:numFmt w:val="lowerLetter"/>
        <w:pStyle w:val="Level1"/>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5">
    <w:abstractNumId w:val="87"/>
  </w:num>
  <w:num w:numId="6">
    <w:abstractNumId w:val="88"/>
  </w:num>
  <w:num w:numId="7">
    <w:abstractNumId w:val="13"/>
  </w:num>
  <w:num w:numId="8">
    <w:abstractNumId w:val="56"/>
  </w:num>
  <w:num w:numId="9">
    <w:abstractNumId w:val="78"/>
  </w:num>
  <w:num w:numId="10">
    <w:abstractNumId w:val="103"/>
  </w:num>
  <w:num w:numId="11">
    <w:abstractNumId w:val="40"/>
  </w:num>
  <w:num w:numId="12">
    <w:abstractNumId w:val="49"/>
  </w:num>
  <w:num w:numId="13">
    <w:abstractNumId w:val="20"/>
  </w:num>
  <w:num w:numId="14">
    <w:abstractNumId w:val="32"/>
  </w:num>
  <w:num w:numId="15">
    <w:abstractNumId w:val="3"/>
  </w:num>
  <w:num w:numId="16">
    <w:abstractNumId w:val="8"/>
  </w:num>
  <w:num w:numId="17">
    <w:abstractNumId w:val="82"/>
  </w:num>
  <w:num w:numId="18">
    <w:abstractNumId w:val="95"/>
  </w:num>
  <w:num w:numId="19">
    <w:abstractNumId w:val="71"/>
  </w:num>
  <w:num w:numId="20">
    <w:abstractNumId w:val="72"/>
  </w:num>
  <w:num w:numId="21">
    <w:abstractNumId w:val="79"/>
  </w:num>
  <w:num w:numId="22">
    <w:abstractNumId w:val="60"/>
  </w:num>
  <w:num w:numId="23">
    <w:abstractNumId w:val="77"/>
  </w:num>
  <w:num w:numId="24">
    <w:abstractNumId w:val="50"/>
  </w:num>
  <w:num w:numId="25">
    <w:abstractNumId w:val="104"/>
  </w:num>
  <w:num w:numId="26">
    <w:abstractNumId w:val="70"/>
  </w:num>
  <w:num w:numId="27">
    <w:abstractNumId w:val="27"/>
  </w:num>
  <w:num w:numId="28">
    <w:abstractNumId w:val="22"/>
  </w:num>
  <w:num w:numId="29">
    <w:abstractNumId w:val="17"/>
  </w:num>
  <w:num w:numId="30">
    <w:abstractNumId w:val="51"/>
  </w:num>
  <w:num w:numId="31">
    <w:abstractNumId w:val="75"/>
  </w:num>
  <w:num w:numId="32">
    <w:abstractNumId w:val="45"/>
  </w:num>
  <w:num w:numId="33">
    <w:abstractNumId w:val="76"/>
  </w:num>
  <w:num w:numId="34">
    <w:abstractNumId w:val="57"/>
  </w:num>
  <w:num w:numId="35">
    <w:abstractNumId w:val="12"/>
  </w:num>
  <w:num w:numId="36">
    <w:abstractNumId w:val="83"/>
  </w:num>
  <w:num w:numId="37">
    <w:abstractNumId w:val="24"/>
  </w:num>
  <w:num w:numId="38">
    <w:abstractNumId w:val="86"/>
  </w:num>
  <w:num w:numId="39">
    <w:abstractNumId w:val="25"/>
  </w:num>
  <w:num w:numId="40">
    <w:abstractNumId w:val="91"/>
  </w:num>
  <w:num w:numId="41">
    <w:abstractNumId w:val="99"/>
  </w:num>
  <w:num w:numId="42">
    <w:abstractNumId w:val="35"/>
  </w:num>
  <w:num w:numId="43">
    <w:abstractNumId w:val="100"/>
  </w:num>
  <w:num w:numId="44">
    <w:abstractNumId w:val="89"/>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34"/>
  </w:num>
  <w:num w:numId="49">
    <w:abstractNumId w:val="85"/>
  </w:num>
  <w:num w:numId="50">
    <w:abstractNumId w:val="44"/>
  </w:num>
  <w:num w:numId="51">
    <w:abstractNumId w:val="42"/>
  </w:num>
  <w:num w:numId="52">
    <w:abstractNumId w:val="6"/>
  </w:num>
  <w:num w:numId="53">
    <w:abstractNumId w:val="101"/>
  </w:num>
  <w:num w:numId="54">
    <w:abstractNumId w:val="5"/>
  </w:num>
  <w:num w:numId="55">
    <w:abstractNumId w:val="67"/>
  </w:num>
  <w:num w:numId="56">
    <w:abstractNumId w:val="11"/>
  </w:num>
  <w:num w:numId="57">
    <w:abstractNumId w:val="28"/>
  </w:num>
  <w:num w:numId="58">
    <w:abstractNumId w:val="61"/>
  </w:num>
  <w:num w:numId="59">
    <w:abstractNumId w:val="21"/>
  </w:num>
  <w:num w:numId="60">
    <w:abstractNumId w:val="11"/>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num>
  <w:num w:numId="63">
    <w:abstractNumId w:val="31"/>
  </w:num>
  <w:num w:numId="64">
    <w:abstractNumId w:val="106"/>
  </w:num>
  <w:num w:numId="65">
    <w:abstractNumId w:val="55"/>
  </w:num>
  <w:num w:numId="66">
    <w:abstractNumId w:val="33"/>
  </w:num>
  <w:num w:numId="67">
    <w:abstractNumId w:val="84"/>
  </w:num>
  <w:num w:numId="68">
    <w:abstractNumId w:val="62"/>
  </w:num>
  <w:num w:numId="69">
    <w:abstractNumId w:val="90"/>
  </w:num>
  <w:num w:numId="70">
    <w:abstractNumId w:val="16"/>
  </w:num>
  <w:num w:numId="71">
    <w:abstractNumId w:val="81"/>
  </w:num>
  <w:num w:numId="72">
    <w:abstractNumId w:val="58"/>
  </w:num>
  <w:num w:numId="73">
    <w:abstractNumId w:val="53"/>
  </w:num>
  <w:num w:numId="74">
    <w:abstractNumId w:val="47"/>
  </w:num>
  <w:num w:numId="75">
    <w:abstractNumId w:val="73"/>
  </w:num>
  <w:num w:numId="76">
    <w:abstractNumId w:val="9"/>
  </w:num>
  <w:num w:numId="77">
    <w:abstractNumId w:val="15"/>
  </w:num>
  <w:num w:numId="78">
    <w:abstractNumId w:val="97"/>
  </w:num>
  <w:num w:numId="79">
    <w:abstractNumId w:val="105"/>
  </w:num>
  <w:num w:numId="80">
    <w:abstractNumId w:val="52"/>
  </w:num>
  <w:num w:numId="81">
    <w:abstractNumId w:val="18"/>
  </w:num>
  <w:num w:numId="82">
    <w:abstractNumId w:val="92"/>
  </w:num>
  <w:num w:numId="83">
    <w:abstractNumId w:val="59"/>
  </w:num>
  <w:num w:numId="84">
    <w:abstractNumId w:val="26"/>
  </w:num>
  <w:num w:numId="85">
    <w:abstractNumId w:val="37"/>
  </w:num>
  <w:num w:numId="86">
    <w:abstractNumId w:val="4"/>
  </w:num>
  <w:num w:numId="87">
    <w:abstractNumId w:val="0"/>
  </w:num>
  <w:num w:numId="88">
    <w:abstractNumId w:val="11"/>
  </w:num>
  <w:num w:numId="89">
    <w:abstractNumId w:val="96"/>
  </w:num>
  <w:num w:numId="90">
    <w:abstractNumId w:val="19"/>
  </w:num>
  <w:num w:numId="91">
    <w:abstractNumId w:val="66"/>
  </w:num>
  <w:num w:numId="92">
    <w:abstractNumId w:val="41"/>
  </w:num>
  <w:num w:numId="93">
    <w:abstractNumId w:val="63"/>
  </w:num>
  <w:num w:numId="94">
    <w:abstractNumId w:val="29"/>
  </w:num>
  <w:num w:numId="95">
    <w:abstractNumId w:val="30"/>
  </w:num>
  <w:num w:numId="96">
    <w:abstractNumId w:val="94"/>
  </w:num>
  <w:num w:numId="97">
    <w:abstractNumId w:val="11"/>
  </w:num>
  <w:num w:numId="98">
    <w:abstractNumId w:val="11"/>
  </w:num>
  <w:num w:numId="99">
    <w:abstractNumId w:val="39"/>
  </w:num>
  <w:num w:numId="100">
    <w:abstractNumId w:val="23"/>
  </w:num>
  <w:num w:numId="101">
    <w:abstractNumId w:val="74"/>
  </w:num>
  <w:num w:numId="102">
    <w:abstractNumId w:val="11"/>
  </w:num>
  <w:num w:numId="103">
    <w:abstractNumId w:val="80"/>
  </w:num>
  <w:num w:numId="104">
    <w:abstractNumId w:val="14"/>
  </w:num>
  <w:num w:numId="105">
    <w:abstractNumId w:val="2"/>
  </w:num>
  <w:num w:numId="106">
    <w:abstractNumId w:val="98"/>
  </w:num>
  <w:num w:numId="107">
    <w:abstractNumId w:val="10"/>
  </w:num>
  <w:num w:numId="108">
    <w:abstractNumId w:val="48"/>
  </w:num>
  <w:num w:numId="109">
    <w:abstractNumId w:val="11"/>
  </w:num>
  <w:num w:numId="110">
    <w:abstractNumId w:val="43"/>
  </w:num>
  <w:num w:numId="111">
    <w:abstractNumId w:val="65"/>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2"/>
  </w:num>
  <w:num w:numId="114">
    <w:abstractNumId w:val="69"/>
  </w:num>
  <w:num w:numId="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
  </w:num>
  <w:num w:numId="117">
    <w:abstractNumId w:val="3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hyphenationZone w:val="95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EC"/>
    <w:rsid w:val="00001085"/>
    <w:rsid w:val="00003E05"/>
    <w:rsid w:val="00007B8C"/>
    <w:rsid w:val="00007F91"/>
    <w:rsid w:val="00016EF8"/>
    <w:rsid w:val="0002228C"/>
    <w:rsid w:val="00025D6C"/>
    <w:rsid w:val="00027165"/>
    <w:rsid w:val="00052BF2"/>
    <w:rsid w:val="000570FB"/>
    <w:rsid w:val="00065200"/>
    <w:rsid w:val="0006613D"/>
    <w:rsid w:val="0009102C"/>
    <w:rsid w:val="000A73FD"/>
    <w:rsid w:val="000B0D13"/>
    <w:rsid w:val="000B2114"/>
    <w:rsid w:val="000D0CF6"/>
    <w:rsid w:val="000F4D21"/>
    <w:rsid w:val="0011576D"/>
    <w:rsid w:val="0011595C"/>
    <w:rsid w:val="0014196D"/>
    <w:rsid w:val="00157DA0"/>
    <w:rsid w:val="00171A06"/>
    <w:rsid w:val="0017316A"/>
    <w:rsid w:val="00177625"/>
    <w:rsid w:val="001776E8"/>
    <w:rsid w:val="00195701"/>
    <w:rsid w:val="001A6F79"/>
    <w:rsid w:val="001A73E7"/>
    <w:rsid w:val="001B7166"/>
    <w:rsid w:val="001E576A"/>
    <w:rsid w:val="001F193E"/>
    <w:rsid w:val="001F5584"/>
    <w:rsid w:val="002013F6"/>
    <w:rsid w:val="0023766B"/>
    <w:rsid w:val="00240434"/>
    <w:rsid w:val="002576EE"/>
    <w:rsid w:val="002605C4"/>
    <w:rsid w:val="00282B87"/>
    <w:rsid w:val="002A0B42"/>
    <w:rsid w:val="002A54E0"/>
    <w:rsid w:val="002D3951"/>
    <w:rsid w:val="002D7B78"/>
    <w:rsid w:val="00302473"/>
    <w:rsid w:val="00303BFA"/>
    <w:rsid w:val="00311535"/>
    <w:rsid w:val="00314BCE"/>
    <w:rsid w:val="003212EC"/>
    <w:rsid w:val="003252B2"/>
    <w:rsid w:val="00333019"/>
    <w:rsid w:val="00337602"/>
    <w:rsid w:val="00341AAC"/>
    <w:rsid w:val="00344953"/>
    <w:rsid w:val="003506EC"/>
    <w:rsid w:val="00361693"/>
    <w:rsid w:val="00361ACB"/>
    <w:rsid w:val="00363AE0"/>
    <w:rsid w:val="0038548A"/>
    <w:rsid w:val="003863A5"/>
    <w:rsid w:val="00391003"/>
    <w:rsid w:val="00391FEE"/>
    <w:rsid w:val="003C2EE9"/>
    <w:rsid w:val="003C5FD9"/>
    <w:rsid w:val="003C61FA"/>
    <w:rsid w:val="003D3720"/>
    <w:rsid w:val="003E3793"/>
    <w:rsid w:val="003F1DA7"/>
    <w:rsid w:val="00400F33"/>
    <w:rsid w:val="0040235E"/>
    <w:rsid w:val="00403BC0"/>
    <w:rsid w:val="00465155"/>
    <w:rsid w:val="00473BFE"/>
    <w:rsid w:val="0047565F"/>
    <w:rsid w:val="00484E60"/>
    <w:rsid w:val="004A549B"/>
    <w:rsid w:val="004A5C60"/>
    <w:rsid w:val="004B7BA7"/>
    <w:rsid w:val="004D302A"/>
    <w:rsid w:val="004E1DBF"/>
    <w:rsid w:val="004E3EAA"/>
    <w:rsid w:val="004F5806"/>
    <w:rsid w:val="0052361D"/>
    <w:rsid w:val="00525307"/>
    <w:rsid w:val="005313EC"/>
    <w:rsid w:val="005459D0"/>
    <w:rsid w:val="00546BD4"/>
    <w:rsid w:val="00565A75"/>
    <w:rsid w:val="00574B41"/>
    <w:rsid w:val="00575A2E"/>
    <w:rsid w:val="005834B6"/>
    <w:rsid w:val="005847CA"/>
    <w:rsid w:val="005946CA"/>
    <w:rsid w:val="005A2EB2"/>
    <w:rsid w:val="005B0F73"/>
    <w:rsid w:val="005E3E25"/>
    <w:rsid w:val="006034B4"/>
    <w:rsid w:val="00606054"/>
    <w:rsid w:val="00612F62"/>
    <w:rsid w:val="00633CE4"/>
    <w:rsid w:val="006459E9"/>
    <w:rsid w:val="00651557"/>
    <w:rsid w:val="006537A0"/>
    <w:rsid w:val="00661E6A"/>
    <w:rsid w:val="0067415C"/>
    <w:rsid w:val="00684868"/>
    <w:rsid w:val="006A7922"/>
    <w:rsid w:val="006D6BE0"/>
    <w:rsid w:val="006F1DAE"/>
    <w:rsid w:val="00710DF8"/>
    <w:rsid w:val="007211DD"/>
    <w:rsid w:val="00722303"/>
    <w:rsid w:val="007233D0"/>
    <w:rsid w:val="00731D96"/>
    <w:rsid w:val="00733752"/>
    <w:rsid w:val="00741B0C"/>
    <w:rsid w:val="0075449A"/>
    <w:rsid w:val="007561CA"/>
    <w:rsid w:val="00776FAE"/>
    <w:rsid w:val="007A0ACC"/>
    <w:rsid w:val="007B2EDA"/>
    <w:rsid w:val="007B6D7B"/>
    <w:rsid w:val="007C39E1"/>
    <w:rsid w:val="007C4733"/>
    <w:rsid w:val="007C775D"/>
    <w:rsid w:val="007D6767"/>
    <w:rsid w:val="00807F79"/>
    <w:rsid w:val="00813A73"/>
    <w:rsid w:val="008177C2"/>
    <w:rsid w:val="008351F1"/>
    <w:rsid w:val="00835A95"/>
    <w:rsid w:val="008673CA"/>
    <w:rsid w:val="008A1FB9"/>
    <w:rsid w:val="008B09D7"/>
    <w:rsid w:val="008B22A7"/>
    <w:rsid w:val="008B6B19"/>
    <w:rsid w:val="008C1D5A"/>
    <w:rsid w:val="008D6B81"/>
    <w:rsid w:val="008F36CE"/>
    <w:rsid w:val="00911EA8"/>
    <w:rsid w:val="00933B16"/>
    <w:rsid w:val="00951993"/>
    <w:rsid w:val="00961112"/>
    <w:rsid w:val="00973136"/>
    <w:rsid w:val="00991223"/>
    <w:rsid w:val="009914A3"/>
    <w:rsid w:val="009923DA"/>
    <w:rsid w:val="00996F57"/>
    <w:rsid w:val="00997A6C"/>
    <w:rsid w:val="009C341B"/>
    <w:rsid w:val="009C4554"/>
    <w:rsid w:val="009C70D1"/>
    <w:rsid w:val="009D7AEC"/>
    <w:rsid w:val="009F3CB3"/>
    <w:rsid w:val="009F3D05"/>
    <w:rsid w:val="00A31F22"/>
    <w:rsid w:val="00A35521"/>
    <w:rsid w:val="00A75A89"/>
    <w:rsid w:val="00A770F0"/>
    <w:rsid w:val="00A803E0"/>
    <w:rsid w:val="00A95A76"/>
    <w:rsid w:val="00A9776A"/>
    <w:rsid w:val="00AA0974"/>
    <w:rsid w:val="00AB558F"/>
    <w:rsid w:val="00AB65AE"/>
    <w:rsid w:val="00AC4FCA"/>
    <w:rsid w:val="00AD0622"/>
    <w:rsid w:val="00AD16ED"/>
    <w:rsid w:val="00AD4D4C"/>
    <w:rsid w:val="00AE1119"/>
    <w:rsid w:val="00B143FD"/>
    <w:rsid w:val="00B279F3"/>
    <w:rsid w:val="00B435E5"/>
    <w:rsid w:val="00B443B5"/>
    <w:rsid w:val="00B53C2F"/>
    <w:rsid w:val="00B5741A"/>
    <w:rsid w:val="00B70509"/>
    <w:rsid w:val="00B738EC"/>
    <w:rsid w:val="00BB14C7"/>
    <w:rsid w:val="00BC401F"/>
    <w:rsid w:val="00BC4031"/>
    <w:rsid w:val="00BE5ADE"/>
    <w:rsid w:val="00C14C24"/>
    <w:rsid w:val="00C43644"/>
    <w:rsid w:val="00C5216D"/>
    <w:rsid w:val="00C60298"/>
    <w:rsid w:val="00C61625"/>
    <w:rsid w:val="00C70E44"/>
    <w:rsid w:val="00C75DBA"/>
    <w:rsid w:val="00C9518D"/>
    <w:rsid w:val="00CC32D9"/>
    <w:rsid w:val="00CC7DCB"/>
    <w:rsid w:val="00CF097E"/>
    <w:rsid w:val="00CF13B4"/>
    <w:rsid w:val="00D06436"/>
    <w:rsid w:val="00D20FAA"/>
    <w:rsid w:val="00D243CC"/>
    <w:rsid w:val="00D35CA9"/>
    <w:rsid w:val="00D400CD"/>
    <w:rsid w:val="00D40873"/>
    <w:rsid w:val="00D43183"/>
    <w:rsid w:val="00D47107"/>
    <w:rsid w:val="00D5491D"/>
    <w:rsid w:val="00D70667"/>
    <w:rsid w:val="00DA5FC8"/>
    <w:rsid w:val="00DB5811"/>
    <w:rsid w:val="00DB6164"/>
    <w:rsid w:val="00DD68F7"/>
    <w:rsid w:val="00DE62D9"/>
    <w:rsid w:val="00DF0835"/>
    <w:rsid w:val="00DF7AAC"/>
    <w:rsid w:val="00E1650E"/>
    <w:rsid w:val="00E17409"/>
    <w:rsid w:val="00E30067"/>
    <w:rsid w:val="00E54F5D"/>
    <w:rsid w:val="00E60DFC"/>
    <w:rsid w:val="00E61F72"/>
    <w:rsid w:val="00E628F6"/>
    <w:rsid w:val="00E86297"/>
    <w:rsid w:val="00EA0314"/>
    <w:rsid w:val="00EB1B1E"/>
    <w:rsid w:val="00EC3537"/>
    <w:rsid w:val="00ED04A4"/>
    <w:rsid w:val="00EE040A"/>
    <w:rsid w:val="00F06694"/>
    <w:rsid w:val="00F56277"/>
    <w:rsid w:val="00F61D12"/>
    <w:rsid w:val="00F67E82"/>
    <w:rsid w:val="00F903A3"/>
    <w:rsid w:val="00FB1AA0"/>
    <w:rsid w:val="00FB1D05"/>
    <w:rsid w:val="00FD3995"/>
    <w:rsid w:val="00FE2F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7C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A7"/>
    <w:pPr>
      <w:spacing w:after="120"/>
    </w:pPr>
    <w:rPr>
      <w:rFonts w:ascii="Times New Roman" w:hAnsi="Times New Roman"/>
      <w:sz w:val="22"/>
      <w:szCs w:val="22"/>
    </w:rPr>
  </w:style>
  <w:style w:type="paragraph" w:styleId="Heading1">
    <w:name w:val="heading 1"/>
    <w:basedOn w:val="Normal"/>
    <w:next w:val="Normal"/>
    <w:link w:val="Heading1Char"/>
    <w:uiPriority w:val="9"/>
    <w:qFormat/>
    <w:rsid w:val="006B6EF0"/>
    <w:pPr>
      <w:keepNext/>
      <w:jc w:val="center"/>
      <w:outlineLvl w:val="0"/>
    </w:pPr>
    <w:rPr>
      <w:rFonts w:ascii="Cambria" w:hAnsi="Cambria"/>
      <w:b/>
      <w:bCs/>
      <w:kern w:val="32"/>
      <w:sz w:val="40"/>
      <w:szCs w:val="32"/>
    </w:rPr>
  </w:style>
  <w:style w:type="paragraph" w:styleId="Heading2">
    <w:name w:val="heading 2"/>
    <w:basedOn w:val="Normal"/>
    <w:next w:val="Normal"/>
    <w:link w:val="Heading2Char"/>
    <w:uiPriority w:val="9"/>
    <w:qFormat/>
    <w:rsid w:val="00E01508"/>
    <w:pPr>
      <w:keepNext/>
      <w:numPr>
        <w:numId w:val="60"/>
      </w:numPr>
      <w:tabs>
        <w:tab w:val="left" w:pos="2160"/>
      </w:tabs>
      <w:spacing w:after="0"/>
      <w:outlineLvl w:val="1"/>
    </w:pPr>
    <w:rPr>
      <w:b/>
      <w:bCs/>
      <w:iCs/>
      <w:sz w:val="28"/>
      <w:szCs w:val="28"/>
    </w:rPr>
  </w:style>
  <w:style w:type="paragraph" w:styleId="Heading3">
    <w:name w:val="heading 3"/>
    <w:basedOn w:val="Normal"/>
    <w:next w:val="Normal"/>
    <w:link w:val="Heading3Char"/>
    <w:uiPriority w:val="9"/>
    <w:qFormat/>
    <w:rsid w:val="00812675"/>
    <w:pPr>
      <w:keepNext/>
      <w:numPr>
        <w:ilvl w:val="1"/>
        <w:numId w:val="60"/>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B37A7"/>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5B37A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B37A7"/>
    <w:pPr>
      <w:numPr>
        <w:ilvl w:val="5"/>
        <w:numId w:val="1"/>
      </w:numPr>
      <w:spacing w:before="240" w:after="60"/>
      <w:outlineLvl w:val="5"/>
    </w:pPr>
    <w:rPr>
      <w:b/>
      <w:bCs/>
    </w:rPr>
  </w:style>
  <w:style w:type="paragraph" w:styleId="Heading7">
    <w:name w:val="heading 7"/>
    <w:basedOn w:val="Normal"/>
    <w:next w:val="Normal"/>
    <w:link w:val="Heading7Char"/>
    <w:uiPriority w:val="9"/>
    <w:qFormat/>
    <w:rsid w:val="005B37A7"/>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rsid w:val="005B37A7"/>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
    <w:qFormat/>
    <w:rsid w:val="005B37A7"/>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E6045"/>
    <w:pPr>
      <w:tabs>
        <w:tab w:val="left" w:pos="0"/>
      </w:tabs>
      <w:suppressAutoHyphens/>
    </w:pPr>
  </w:style>
  <w:style w:type="character" w:styleId="EndnoteReference">
    <w:name w:val="endnote reference"/>
    <w:semiHidden/>
    <w:rsid w:val="004E6045"/>
    <w:rPr>
      <w:rFonts w:ascii="Courier New" w:hAnsi="Courier New"/>
      <w:noProof w:val="0"/>
      <w:sz w:val="24"/>
      <w:vertAlign w:val="superscript"/>
      <w:lang w:val="en-US"/>
    </w:rPr>
  </w:style>
  <w:style w:type="paragraph" w:styleId="FootnoteText">
    <w:name w:val="footnote text"/>
    <w:basedOn w:val="Normal"/>
    <w:semiHidden/>
    <w:rsid w:val="004E6045"/>
    <w:pPr>
      <w:tabs>
        <w:tab w:val="left" w:pos="0"/>
      </w:tabs>
      <w:suppressAutoHyphens/>
    </w:pPr>
  </w:style>
  <w:style w:type="character" w:styleId="FootnoteReference">
    <w:name w:val="footnote reference"/>
    <w:semiHidden/>
    <w:rsid w:val="004E6045"/>
    <w:rPr>
      <w:rFonts w:ascii="Courier New" w:hAnsi="Courier New"/>
      <w:noProof w:val="0"/>
      <w:sz w:val="24"/>
      <w:vertAlign w:val="superscript"/>
      <w:lang w:val="en-US"/>
    </w:rPr>
  </w:style>
  <w:style w:type="character" w:customStyle="1" w:styleId="Document8">
    <w:name w:val="Document 8"/>
    <w:basedOn w:val="DefaultParagraphFont"/>
    <w:rsid w:val="004E6045"/>
  </w:style>
  <w:style w:type="character" w:customStyle="1" w:styleId="Document4">
    <w:name w:val="Document 4"/>
    <w:rsid w:val="004E6045"/>
    <w:rPr>
      <w:b/>
      <w:i/>
      <w:sz w:val="24"/>
    </w:rPr>
  </w:style>
  <w:style w:type="character" w:customStyle="1" w:styleId="Document6">
    <w:name w:val="Document 6"/>
    <w:basedOn w:val="DefaultParagraphFont"/>
    <w:rsid w:val="004E6045"/>
  </w:style>
  <w:style w:type="character" w:customStyle="1" w:styleId="Document5">
    <w:name w:val="Document 5"/>
    <w:basedOn w:val="DefaultParagraphFont"/>
    <w:rsid w:val="004E6045"/>
  </w:style>
  <w:style w:type="character" w:customStyle="1" w:styleId="Document2">
    <w:name w:val="Document 2"/>
    <w:rsid w:val="004E6045"/>
    <w:rPr>
      <w:rFonts w:ascii="Courier New" w:hAnsi="Courier New"/>
      <w:noProof w:val="0"/>
      <w:sz w:val="24"/>
      <w:lang w:val="en-US"/>
    </w:rPr>
  </w:style>
  <w:style w:type="character" w:customStyle="1" w:styleId="Document7">
    <w:name w:val="Document 7"/>
    <w:basedOn w:val="DefaultParagraphFont"/>
    <w:rsid w:val="004E6045"/>
  </w:style>
  <w:style w:type="character" w:customStyle="1" w:styleId="Bibliogrphy">
    <w:name w:val="Bibliogrphy"/>
    <w:basedOn w:val="DefaultParagraphFont"/>
    <w:rsid w:val="004E6045"/>
  </w:style>
  <w:style w:type="character" w:customStyle="1" w:styleId="RightPar1">
    <w:name w:val="Right Par 1"/>
    <w:basedOn w:val="DefaultParagraphFont"/>
    <w:rsid w:val="004E6045"/>
  </w:style>
  <w:style w:type="character" w:customStyle="1" w:styleId="RightPar2">
    <w:name w:val="Right Par 2"/>
    <w:basedOn w:val="DefaultParagraphFont"/>
    <w:rsid w:val="004E6045"/>
  </w:style>
  <w:style w:type="character" w:customStyle="1" w:styleId="Document3">
    <w:name w:val="Document 3"/>
    <w:rsid w:val="004E6045"/>
    <w:rPr>
      <w:rFonts w:ascii="Courier New" w:hAnsi="Courier New"/>
      <w:noProof w:val="0"/>
      <w:sz w:val="24"/>
      <w:lang w:val="en-US"/>
    </w:rPr>
  </w:style>
  <w:style w:type="character" w:customStyle="1" w:styleId="RightPar3">
    <w:name w:val="Right Par 3"/>
    <w:basedOn w:val="DefaultParagraphFont"/>
    <w:rsid w:val="004E6045"/>
  </w:style>
  <w:style w:type="character" w:customStyle="1" w:styleId="RightPar4">
    <w:name w:val="Right Par 4"/>
    <w:basedOn w:val="DefaultParagraphFont"/>
    <w:rsid w:val="004E6045"/>
  </w:style>
  <w:style w:type="character" w:customStyle="1" w:styleId="RightPar5">
    <w:name w:val="Right Par 5"/>
    <w:basedOn w:val="DefaultParagraphFont"/>
    <w:rsid w:val="004E6045"/>
  </w:style>
  <w:style w:type="character" w:customStyle="1" w:styleId="RightPar6">
    <w:name w:val="Right Par 6"/>
    <w:basedOn w:val="DefaultParagraphFont"/>
    <w:rsid w:val="004E6045"/>
  </w:style>
  <w:style w:type="character" w:customStyle="1" w:styleId="RightPar7">
    <w:name w:val="Right Par 7"/>
    <w:basedOn w:val="DefaultParagraphFont"/>
    <w:rsid w:val="004E6045"/>
  </w:style>
  <w:style w:type="character" w:customStyle="1" w:styleId="RightPar8">
    <w:name w:val="Right Par 8"/>
    <w:basedOn w:val="DefaultParagraphFont"/>
    <w:rsid w:val="004E6045"/>
  </w:style>
  <w:style w:type="paragraph" w:customStyle="1" w:styleId="Document1">
    <w:name w:val="Document 1"/>
    <w:rsid w:val="004E6045"/>
    <w:pPr>
      <w:keepNext/>
      <w:keepLines/>
      <w:widowControl w:val="0"/>
      <w:tabs>
        <w:tab w:val="left" w:pos="-720"/>
      </w:tabs>
      <w:suppressAutoHyphens/>
    </w:pPr>
    <w:rPr>
      <w:rFonts w:ascii="Courier New" w:hAnsi="Courier New"/>
      <w:snapToGrid w:val="0"/>
      <w:sz w:val="24"/>
      <w:szCs w:val="24"/>
    </w:rPr>
  </w:style>
  <w:style w:type="character" w:customStyle="1" w:styleId="DocInit">
    <w:name w:val="Doc Init"/>
    <w:basedOn w:val="DefaultParagraphFont"/>
    <w:rsid w:val="004E6045"/>
  </w:style>
  <w:style w:type="character" w:customStyle="1" w:styleId="TechInit">
    <w:name w:val="Tech Init"/>
    <w:rsid w:val="004E6045"/>
    <w:rPr>
      <w:rFonts w:ascii="Courier New" w:hAnsi="Courier New"/>
      <w:noProof w:val="0"/>
      <w:sz w:val="24"/>
      <w:lang w:val="en-US"/>
    </w:rPr>
  </w:style>
  <w:style w:type="character" w:customStyle="1" w:styleId="Technical5">
    <w:name w:val="Technical 5"/>
    <w:basedOn w:val="DefaultParagraphFont"/>
    <w:rsid w:val="004E6045"/>
  </w:style>
  <w:style w:type="character" w:customStyle="1" w:styleId="Technical6">
    <w:name w:val="Technical 6"/>
    <w:basedOn w:val="DefaultParagraphFont"/>
    <w:rsid w:val="004E6045"/>
  </w:style>
  <w:style w:type="character" w:customStyle="1" w:styleId="Technical2">
    <w:name w:val="Technical 2"/>
    <w:rsid w:val="004E6045"/>
    <w:rPr>
      <w:rFonts w:ascii="Courier New" w:hAnsi="Courier New"/>
      <w:noProof w:val="0"/>
      <w:sz w:val="24"/>
      <w:lang w:val="en-US"/>
    </w:rPr>
  </w:style>
  <w:style w:type="character" w:customStyle="1" w:styleId="Technical3">
    <w:name w:val="Technical 3"/>
    <w:rsid w:val="004E6045"/>
    <w:rPr>
      <w:rFonts w:ascii="Courier New" w:hAnsi="Courier New"/>
      <w:noProof w:val="0"/>
      <w:sz w:val="24"/>
      <w:lang w:val="en-US"/>
    </w:rPr>
  </w:style>
  <w:style w:type="character" w:customStyle="1" w:styleId="Technical4">
    <w:name w:val="Technical 4"/>
    <w:basedOn w:val="DefaultParagraphFont"/>
    <w:rsid w:val="004E6045"/>
  </w:style>
  <w:style w:type="character" w:customStyle="1" w:styleId="Technical1">
    <w:name w:val="Technical 1"/>
    <w:rsid w:val="004E6045"/>
    <w:rPr>
      <w:rFonts w:ascii="Courier New" w:hAnsi="Courier New"/>
      <w:noProof w:val="0"/>
      <w:sz w:val="24"/>
      <w:lang w:val="en-US"/>
    </w:rPr>
  </w:style>
  <w:style w:type="character" w:customStyle="1" w:styleId="Technical7">
    <w:name w:val="Technical 7"/>
    <w:basedOn w:val="DefaultParagraphFont"/>
    <w:rsid w:val="004E6045"/>
  </w:style>
  <w:style w:type="character" w:customStyle="1" w:styleId="Technical8">
    <w:name w:val="Technical 8"/>
    <w:basedOn w:val="DefaultParagraphFont"/>
    <w:rsid w:val="004E6045"/>
  </w:style>
  <w:style w:type="character" w:customStyle="1" w:styleId="legismem">
    <w:name w:val="legis.mem"/>
    <w:rsid w:val="004E6045"/>
    <w:rPr>
      <w:rFonts w:ascii="Courier New" w:hAnsi="Courier New"/>
      <w:noProof w:val="0"/>
      <w:sz w:val="24"/>
      <w:lang w:val="en-US"/>
    </w:rPr>
  </w:style>
  <w:style w:type="paragraph" w:customStyle="1" w:styleId="ltrheadwht">
    <w:name w:val="ltrhead.wht"/>
    <w:rsid w:val="004E6045"/>
    <w:pPr>
      <w:widowControl w:val="0"/>
      <w:tabs>
        <w:tab w:val="left" w:pos="-720"/>
      </w:tabs>
      <w:suppressAutoHyphens/>
    </w:pPr>
    <w:rPr>
      <w:rFonts w:ascii="Courier New" w:hAnsi="Courier New"/>
      <w:snapToGrid w:val="0"/>
      <w:sz w:val="24"/>
      <w:szCs w:val="24"/>
    </w:rPr>
  </w:style>
  <w:style w:type="character" w:customStyle="1" w:styleId="redltrhead2">
    <w:name w:val="redltrhead2"/>
    <w:rsid w:val="004E6045"/>
    <w:rPr>
      <w:rFonts w:ascii="Courier New" w:hAnsi="Courier New"/>
      <w:noProof w:val="0"/>
      <w:sz w:val="24"/>
      <w:lang w:val="en-US"/>
    </w:rPr>
  </w:style>
  <w:style w:type="character" w:customStyle="1" w:styleId="redltr1">
    <w:name w:val="redltr1"/>
    <w:rsid w:val="004E6045"/>
    <w:rPr>
      <w:rFonts w:ascii="Courier New" w:hAnsi="Courier New"/>
      <w:noProof w:val="0"/>
      <w:sz w:val="24"/>
      <w:lang w:val="en-US"/>
    </w:rPr>
  </w:style>
  <w:style w:type="character" w:customStyle="1" w:styleId="legismemo2">
    <w:name w:val="legismemo2"/>
    <w:rsid w:val="004E6045"/>
    <w:rPr>
      <w:rFonts w:ascii="Courier New" w:hAnsi="Courier New"/>
      <w:noProof w:val="0"/>
      <w:sz w:val="24"/>
      <w:lang w:val="en-US"/>
    </w:rPr>
  </w:style>
  <w:style w:type="character" w:customStyle="1" w:styleId="legismemo">
    <w:name w:val="legismemo"/>
    <w:rsid w:val="004E6045"/>
    <w:rPr>
      <w:rFonts w:ascii="Courier New" w:hAnsi="Courier New"/>
      <w:noProof w:val="0"/>
      <w:sz w:val="24"/>
      <w:lang w:val="en-US"/>
    </w:rPr>
  </w:style>
  <w:style w:type="paragraph" w:customStyle="1" w:styleId="redltrhead1">
    <w:name w:val="red ltrhead1"/>
    <w:rsid w:val="004E6045"/>
    <w:pPr>
      <w:widowControl w:val="0"/>
      <w:tabs>
        <w:tab w:val="left" w:pos="-720"/>
      </w:tabs>
      <w:suppressAutoHyphens/>
    </w:pPr>
    <w:rPr>
      <w:rFonts w:ascii="Courier New" w:hAnsi="Courier New"/>
      <w:snapToGrid w:val="0"/>
      <w:sz w:val="24"/>
      <w:szCs w:val="24"/>
    </w:rPr>
  </w:style>
  <w:style w:type="character" w:customStyle="1" w:styleId="NEWSRELEASE">
    <w:name w:val="NEWSRELEASE"/>
    <w:rsid w:val="004E6045"/>
    <w:rPr>
      <w:rFonts w:ascii="Courier New" w:hAnsi="Courier New"/>
      <w:noProof w:val="0"/>
      <w:sz w:val="24"/>
      <w:lang w:val="en-US"/>
    </w:rPr>
  </w:style>
  <w:style w:type="character" w:customStyle="1" w:styleId="redletter1">
    <w:name w:val="redletter1"/>
    <w:rsid w:val="004E6045"/>
    <w:rPr>
      <w:rFonts w:ascii="Courier New" w:hAnsi="Courier New"/>
      <w:noProof w:val="0"/>
      <w:sz w:val="24"/>
      <w:lang w:val="en-US"/>
    </w:rPr>
  </w:style>
  <w:style w:type="character" w:customStyle="1" w:styleId="Redletter2">
    <w:name w:val="Redletter2"/>
    <w:rsid w:val="004E6045"/>
    <w:rPr>
      <w:rFonts w:ascii="Courier New" w:hAnsi="Courier New"/>
      <w:noProof w:val="0"/>
      <w:sz w:val="24"/>
      <w:lang w:val="en-US"/>
    </w:rPr>
  </w:style>
  <w:style w:type="character" w:customStyle="1" w:styleId="NewsRelease0">
    <w:name w:val="News Release"/>
    <w:rsid w:val="004E6045"/>
    <w:rPr>
      <w:rFonts w:ascii="Courier New" w:hAnsi="Courier New"/>
      <w:noProof w:val="0"/>
      <w:sz w:val="24"/>
      <w:lang w:val="en-US"/>
    </w:rPr>
  </w:style>
  <w:style w:type="character" w:customStyle="1" w:styleId="Focus2">
    <w:name w:val="Focus2"/>
    <w:rsid w:val="004E6045"/>
    <w:rPr>
      <w:rFonts w:ascii="Courier New" w:hAnsi="Courier New"/>
      <w:noProof w:val="0"/>
      <w:sz w:val="24"/>
      <w:lang w:val="en-US"/>
    </w:rPr>
  </w:style>
  <w:style w:type="character" w:customStyle="1" w:styleId="LegisMemo10">
    <w:name w:val="LegisMemo10/"/>
    <w:rsid w:val="004E6045"/>
    <w:rPr>
      <w:rFonts w:ascii="Courier New" w:hAnsi="Courier New"/>
      <w:noProof w:val="0"/>
      <w:sz w:val="24"/>
      <w:lang w:val="en-US"/>
    </w:rPr>
  </w:style>
  <w:style w:type="character" w:customStyle="1" w:styleId="DefaultParagraphFo">
    <w:name w:val="Default Paragraph Fo"/>
    <w:basedOn w:val="DefaultParagraphFont"/>
    <w:rsid w:val="004E6045"/>
  </w:style>
  <w:style w:type="character" w:customStyle="1" w:styleId="Document8a">
    <w:name w:val="Document 8a"/>
    <w:basedOn w:val="DefaultParagraphFont"/>
    <w:rsid w:val="004E6045"/>
  </w:style>
  <w:style w:type="character" w:customStyle="1" w:styleId="Document4a">
    <w:name w:val="Document 4a"/>
    <w:rsid w:val="004E6045"/>
    <w:rPr>
      <w:b/>
      <w:i/>
      <w:sz w:val="24"/>
    </w:rPr>
  </w:style>
  <w:style w:type="character" w:customStyle="1" w:styleId="Document6a">
    <w:name w:val="Document 6a"/>
    <w:basedOn w:val="DefaultParagraphFont"/>
    <w:rsid w:val="004E6045"/>
  </w:style>
  <w:style w:type="character" w:customStyle="1" w:styleId="Document5a">
    <w:name w:val="Document 5a"/>
    <w:basedOn w:val="DefaultParagraphFont"/>
    <w:rsid w:val="004E6045"/>
  </w:style>
  <w:style w:type="character" w:customStyle="1" w:styleId="Document2a">
    <w:name w:val="Document 2a"/>
    <w:basedOn w:val="DefaultParagraphFont"/>
    <w:rsid w:val="004E6045"/>
  </w:style>
  <w:style w:type="character" w:customStyle="1" w:styleId="Document7a">
    <w:name w:val="Document 7a"/>
    <w:basedOn w:val="DefaultParagraphFont"/>
    <w:rsid w:val="004E6045"/>
  </w:style>
  <w:style w:type="character" w:customStyle="1" w:styleId="RightPar1a">
    <w:name w:val="Right Par 1a"/>
    <w:basedOn w:val="DefaultParagraphFont"/>
    <w:rsid w:val="004E6045"/>
  </w:style>
  <w:style w:type="character" w:customStyle="1" w:styleId="RightPar2a">
    <w:name w:val="Right Par 2a"/>
    <w:basedOn w:val="DefaultParagraphFont"/>
    <w:rsid w:val="004E6045"/>
  </w:style>
  <w:style w:type="character" w:customStyle="1" w:styleId="Document3a">
    <w:name w:val="Document 3a"/>
    <w:basedOn w:val="DefaultParagraphFont"/>
    <w:rsid w:val="004E6045"/>
  </w:style>
  <w:style w:type="character" w:customStyle="1" w:styleId="RightPar3a">
    <w:name w:val="Right Par 3a"/>
    <w:basedOn w:val="DefaultParagraphFont"/>
    <w:rsid w:val="004E6045"/>
  </w:style>
  <w:style w:type="character" w:customStyle="1" w:styleId="RightPar4a">
    <w:name w:val="Right Par 4a"/>
    <w:basedOn w:val="DefaultParagraphFont"/>
    <w:rsid w:val="004E6045"/>
  </w:style>
  <w:style w:type="character" w:customStyle="1" w:styleId="RightPar5a">
    <w:name w:val="Right Par 5a"/>
    <w:basedOn w:val="DefaultParagraphFont"/>
    <w:rsid w:val="004E6045"/>
  </w:style>
  <w:style w:type="character" w:customStyle="1" w:styleId="RightPar6a">
    <w:name w:val="Right Par 6a"/>
    <w:basedOn w:val="DefaultParagraphFont"/>
    <w:rsid w:val="004E6045"/>
  </w:style>
  <w:style w:type="character" w:customStyle="1" w:styleId="RightPar7a">
    <w:name w:val="Right Par 7a"/>
    <w:basedOn w:val="DefaultParagraphFont"/>
    <w:rsid w:val="004E6045"/>
  </w:style>
  <w:style w:type="character" w:customStyle="1" w:styleId="RightPar8a">
    <w:name w:val="Right Par 8a"/>
    <w:basedOn w:val="DefaultParagraphFont"/>
    <w:rsid w:val="004E6045"/>
  </w:style>
  <w:style w:type="paragraph" w:customStyle="1" w:styleId="Document1a">
    <w:name w:val="Document 1a"/>
    <w:rsid w:val="004E6045"/>
    <w:pPr>
      <w:keepNext/>
      <w:keepLines/>
      <w:widowControl w:val="0"/>
      <w:tabs>
        <w:tab w:val="left" w:pos="0"/>
      </w:tabs>
      <w:suppressAutoHyphens/>
    </w:pPr>
    <w:rPr>
      <w:rFonts w:ascii="Courier New" w:hAnsi="Courier New"/>
      <w:snapToGrid w:val="0"/>
      <w:sz w:val="24"/>
      <w:szCs w:val="24"/>
    </w:rPr>
  </w:style>
  <w:style w:type="character" w:customStyle="1" w:styleId="Technical5a">
    <w:name w:val="Technical 5a"/>
    <w:basedOn w:val="DefaultParagraphFont"/>
    <w:rsid w:val="004E6045"/>
  </w:style>
  <w:style w:type="character" w:customStyle="1" w:styleId="Technical6a">
    <w:name w:val="Technical 6a"/>
    <w:basedOn w:val="DefaultParagraphFont"/>
    <w:rsid w:val="004E6045"/>
  </w:style>
  <w:style w:type="character" w:customStyle="1" w:styleId="Technical2a">
    <w:name w:val="Technical 2a"/>
    <w:basedOn w:val="DefaultParagraphFont"/>
    <w:rsid w:val="004E6045"/>
  </w:style>
  <w:style w:type="character" w:customStyle="1" w:styleId="Technical3a">
    <w:name w:val="Technical 3a"/>
    <w:basedOn w:val="DefaultParagraphFont"/>
    <w:rsid w:val="004E6045"/>
  </w:style>
  <w:style w:type="character" w:customStyle="1" w:styleId="Technical4a">
    <w:name w:val="Technical 4a"/>
    <w:basedOn w:val="DefaultParagraphFont"/>
    <w:rsid w:val="004E6045"/>
  </w:style>
  <w:style w:type="character" w:customStyle="1" w:styleId="Technical1a">
    <w:name w:val="Technical 1a"/>
    <w:basedOn w:val="DefaultParagraphFont"/>
    <w:rsid w:val="004E6045"/>
  </w:style>
  <w:style w:type="character" w:customStyle="1" w:styleId="Technical7a">
    <w:name w:val="Technical 7a"/>
    <w:basedOn w:val="DefaultParagraphFont"/>
    <w:rsid w:val="004E6045"/>
  </w:style>
  <w:style w:type="character" w:customStyle="1" w:styleId="Technical8a">
    <w:name w:val="Technical 8a"/>
    <w:basedOn w:val="DefaultParagraphFont"/>
    <w:rsid w:val="004E6045"/>
  </w:style>
  <w:style w:type="character" w:customStyle="1" w:styleId="EquationCaption">
    <w:name w:val="_Equation Caption"/>
    <w:basedOn w:val="DefaultParagraphFont"/>
    <w:rsid w:val="004E6045"/>
  </w:style>
  <w:style w:type="character" w:customStyle="1" w:styleId="EquationCaption1">
    <w:name w:val="_Equation Caption1"/>
    <w:basedOn w:val="DefaultParagraphFont"/>
    <w:rsid w:val="004E6045"/>
  </w:style>
  <w:style w:type="paragraph" w:styleId="TOC1">
    <w:name w:val="toc 1"/>
    <w:basedOn w:val="Normal"/>
    <w:next w:val="Normal"/>
    <w:autoRedefine/>
    <w:uiPriority w:val="39"/>
    <w:rsid w:val="00E5234D"/>
    <w:pPr>
      <w:tabs>
        <w:tab w:val="right" w:leader="dot" w:pos="9360"/>
      </w:tabs>
      <w:suppressAutoHyphens/>
      <w:ind w:left="720" w:right="720" w:hanging="720"/>
    </w:pPr>
    <w:rPr>
      <w:b/>
      <w:noProof/>
      <w:sz w:val="24"/>
      <w:szCs w:val="24"/>
    </w:rPr>
  </w:style>
  <w:style w:type="paragraph" w:styleId="TOC2">
    <w:name w:val="toc 2"/>
    <w:basedOn w:val="Normal"/>
    <w:next w:val="Normal"/>
    <w:autoRedefine/>
    <w:uiPriority w:val="39"/>
    <w:rsid w:val="007D506B"/>
    <w:pPr>
      <w:tabs>
        <w:tab w:val="left" w:pos="2160"/>
        <w:tab w:val="right" w:leader="dot" w:pos="9360"/>
      </w:tabs>
      <w:suppressAutoHyphens/>
      <w:ind w:left="2160" w:hanging="1710"/>
    </w:pPr>
    <w:rPr>
      <w:b/>
      <w:noProof/>
      <w:sz w:val="24"/>
      <w:szCs w:val="24"/>
    </w:rPr>
  </w:style>
  <w:style w:type="paragraph" w:styleId="TOC3">
    <w:name w:val="toc 3"/>
    <w:basedOn w:val="Normal"/>
    <w:next w:val="Normal"/>
    <w:autoRedefine/>
    <w:uiPriority w:val="39"/>
    <w:rsid w:val="00CF29E6"/>
    <w:pPr>
      <w:tabs>
        <w:tab w:val="left" w:pos="1440"/>
        <w:tab w:val="right" w:leader="dot" w:pos="9360"/>
      </w:tabs>
      <w:suppressAutoHyphens/>
      <w:ind w:left="1440" w:right="720" w:hanging="720"/>
    </w:pPr>
    <w:rPr>
      <w:noProof/>
      <w:sz w:val="24"/>
      <w:szCs w:val="24"/>
    </w:rPr>
  </w:style>
  <w:style w:type="paragraph" w:styleId="TOC4">
    <w:name w:val="toc 4"/>
    <w:basedOn w:val="Normal"/>
    <w:next w:val="Normal"/>
    <w:autoRedefine/>
    <w:uiPriority w:val="39"/>
    <w:rsid w:val="004E6045"/>
    <w:pPr>
      <w:tabs>
        <w:tab w:val="right" w:leader="dot" w:pos="9360"/>
      </w:tabs>
      <w:suppressAutoHyphens/>
      <w:ind w:left="2880" w:right="720" w:hanging="720"/>
    </w:pPr>
  </w:style>
  <w:style w:type="paragraph" w:styleId="TOC5">
    <w:name w:val="toc 5"/>
    <w:basedOn w:val="Normal"/>
    <w:next w:val="Normal"/>
    <w:autoRedefine/>
    <w:uiPriority w:val="39"/>
    <w:rsid w:val="004E6045"/>
    <w:pPr>
      <w:tabs>
        <w:tab w:val="right" w:leader="dot" w:pos="9360"/>
      </w:tabs>
      <w:suppressAutoHyphens/>
      <w:ind w:left="3600" w:right="720" w:hanging="720"/>
    </w:pPr>
  </w:style>
  <w:style w:type="paragraph" w:styleId="TOC6">
    <w:name w:val="toc 6"/>
    <w:basedOn w:val="Normal"/>
    <w:next w:val="Normal"/>
    <w:autoRedefine/>
    <w:uiPriority w:val="39"/>
    <w:rsid w:val="004E6045"/>
    <w:pPr>
      <w:tabs>
        <w:tab w:val="right" w:pos="9360"/>
      </w:tabs>
      <w:suppressAutoHyphens/>
      <w:ind w:left="720" w:hanging="720"/>
    </w:pPr>
  </w:style>
  <w:style w:type="paragraph" w:styleId="TOC7">
    <w:name w:val="toc 7"/>
    <w:basedOn w:val="Normal"/>
    <w:next w:val="Normal"/>
    <w:autoRedefine/>
    <w:uiPriority w:val="39"/>
    <w:rsid w:val="004E6045"/>
    <w:pPr>
      <w:suppressAutoHyphens/>
      <w:ind w:left="720" w:hanging="720"/>
    </w:pPr>
  </w:style>
  <w:style w:type="paragraph" w:styleId="TOC8">
    <w:name w:val="toc 8"/>
    <w:basedOn w:val="Normal"/>
    <w:next w:val="Normal"/>
    <w:autoRedefine/>
    <w:uiPriority w:val="39"/>
    <w:rsid w:val="004E6045"/>
    <w:pPr>
      <w:tabs>
        <w:tab w:val="right" w:pos="9360"/>
      </w:tabs>
      <w:suppressAutoHyphens/>
      <w:ind w:left="720" w:hanging="720"/>
    </w:pPr>
  </w:style>
  <w:style w:type="paragraph" w:styleId="TOC9">
    <w:name w:val="toc 9"/>
    <w:basedOn w:val="Normal"/>
    <w:next w:val="Normal"/>
    <w:autoRedefine/>
    <w:uiPriority w:val="39"/>
    <w:rsid w:val="004E6045"/>
    <w:pPr>
      <w:tabs>
        <w:tab w:val="right" w:leader="dot" w:pos="9360"/>
      </w:tabs>
      <w:suppressAutoHyphens/>
      <w:ind w:left="720" w:hanging="720"/>
    </w:pPr>
  </w:style>
  <w:style w:type="paragraph" w:styleId="Index1">
    <w:name w:val="index 1"/>
    <w:basedOn w:val="Normal"/>
    <w:next w:val="Normal"/>
    <w:autoRedefine/>
    <w:semiHidden/>
    <w:rsid w:val="004E6045"/>
    <w:pPr>
      <w:tabs>
        <w:tab w:val="right" w:leader="dot" w:pos="9360"/>
      </w:tabs>
      <w:suppressAutoHyphens/>
      <w:ind w:left="1440" w:right="720" w:hanging="1440"/>
    </w:pPr>
  </w:style>
  <w:style w:type="paragraph" w:styleId="Index2">
    <w:name w:val="index 2"/>
    <w:basedOn w:val="Normal"/>
    <w:next w:val="Normal"/>
    <w:autoRedefine/>
    <w:semiHidden/>
    <w:rsid w:val="004E6045"/>
    <w:pPr>
      <w:tabs>
        <w:tab w:val="right" w:leader="dot" w:pos="9360"/>
      </w:tabs>
      <w:suppressAutoHyphens/>
      <w:ind w:left="1440" w:right="720" w:hanging="720"/>
    </w:pPr>
  </w:style>
  <w:style w:type="paragraph" w:styleId="TOAHeading">
    <w:name w:val="toa heading"/>
    <w:basedOn w:val="Normal"/>
    <w:next w:val="Normal"/>
    <w:semiHidden/>
    <w:rsid w:val="004E6045"/>
    <w:pPr>
      <w:tabs>
        <w:tab w:val="right" w:pos="9360"/>
      </w:tabs>
      <w:suppressAutoHyphens/>
    </w:pPr>
  </w:style>
  <w:style w:type="paragraph" w:styleId="Caption">
    <w:name w:val="caption"/>
    <w:basedOn w:val="Normal"/>
    <w:next w:val="Normal"/>
    <w:qFormat/>
    <w:rsid w:val="005B37A7"/>
    <w:rPr>
      <w:b/>
      <w:bCs/>
      <w:sz w:val="20"/>
      <w:szCs w:val="20"/>
    </w:rPr>
  </w:style>
  <w:style w:type="character" w:customStyle="1" w:styleId="EquationCaption2">
    <w:name w:val="_Equation Caption2"/>
    <w:rsid w:val="004E6045"/>
  </w:style>
  <w:style w:type="paragraph" w:styleId="BodyTextIndent">
    <w:name w:val="Body Text Indent"/>
    <w:basedOn w:val="Normal"/>
    <w:link w:val="BodyTextIndentChar"/>
    <w:uiPriority w:val="99"/>
    <w:rsid w:val="004E6045"/>
    <w:pPr>
      <w:tabs>
        <w:tab w:val="left" w:pos="-720"/>
        <w:tab w:val="left" w:pos="0"/>
      </w:tabs>
      <w:suppressAutoHyphens/>
      <w:ind w:left="1440" w:hanging="1440"/>
    </w:pPr>
    <w:rPr>
      <w:rFonts w:ascii="CG Times" w:hAnsi="CG Times"/>
    </w:rPr>
  </w:style>
  <w:style w:type="paragraph" w:styleId="BlockText">
    <w:name w:val="Block Text"/>
    <w:basedOn w:val="Normal"/>
    <w:rsid w:val="004E6045"/>
    <w:pPr>
      <w:pBdr>
        <w:bottom w:val="single" w:sz="4" w:space="1" w:color="auto"/>
      </w:pBdr>
      <w:tabs>
        <w:tab w:val="left" w:pos="-720"/>
        <w:tab w:val="left" w:pos="0"/>
      </w:tabs>
      <w:suppressAutoHyphens/>
      <w:ind w:left="1440" w:right="2160"/>
    </w:pPr>
    <w:rPr>
      <w:rFonts w:ascii="CG Times" w:hAnsi="CG Times"/>
    </w:rPr>
  </w:style>
  <w:style w:type="paragraph" w:styleId="BodyText">
    <w:name w:val="Body Text"/>
    <w:basedOn w:val="Normal"/>
    <w:link w:val="BodyTextChar"/>
    <w:rsid w:val="004E6045"/>
    <w:pPr>
      <w:tabs>
        <w:tab w:val="left" w:pos="-720"/>
      </w:tabs>
      <w:suppressAutoHyphens/>
    </w:pPr>
    <w:rPr>
      <w:rFonts w:ascii="CG Times" w:hAnsi="CG Times"/>
    </w:rPr>
  </w:style>
  <w:style w:type="paragraph" w:styleId="Header">
    <w:name w:val="header"/>
    <w:basedOn w:val="Normal"/>
    <w:link w:val="HeaderChar"/>
    <w:uiPriority w:val="99"/>
    <w:rsid w:val="004E6045"/>
    <w:pPr>
      <w:tabs>
        <w:tab w:val="center" w:pos="4320"/>
        <w:tab w:val="right" w:pos="8640"/>
      </w:tabs>
    </w:pPr>
    <w:rPr>
      <w:rFonts w:ascii="Calibri" w:hAnsi="Calibri"/>
    </w:rPr>
  </w:style>
  <w:style w:type="paragraph" w:styleId="Footer">
    <w:name w:val="footer"/>
    <w:basedOn w:val="Normal"/>
    <w:link w:val="FooterChar"/>
    <w:uiPriority w:val="99"/>
    <w:rsid w:val="004E6045"/>
    <w:pPr>
      <w:tabs>
        <w:tab w:val="center" w:pos="4320"/>
        <w:tab w:val="right" w:pos="8640"/>
      </w:tabs>
    </w:pPr>
    <w:rPr>
      <w:rFonts w:ascii="Calibri" w:hAnsi="Calibri"/>
    </w:rPr>
  </w:style>
  <w:style w:type="character" w:styleId="PageNumber">
    <w:name w:val="page number"/>
    <w:basedOn w:val="DefaultParagraphFont"/>
    <w:rsid w:val="004E6045"/>
  </w:style>
  <w:style w:type="paragraph" w:styleId="BodyTextIndent2">
    <w:name w:val="Body Text Indent 2"/>
    <w:basedOn w:val="Normal"/>
    <w:link w:val="BodyTextIndent2Char"/>
    <w:rsid w:val="004E6045"/>
    <w:pPr>
      <w:tabs>
        <w:tab w:val="left" w:pos="-1440"/>
        <w:tab w:val="left" w:pos="-720"/>
        <w:tab w:val="left" w:pos="0"/>
        <w:tab w:val="left" w:pos="720"/>
        <w:tab w:val="left" w:pos="1260"/>
        <w:tab w:val="left" w:pos="1440"/>
      </w:tabs>
      <w:suppressAutoHyphens/>
      <w:ind w:left="1260" w:hanging="1260"/>
    </w:pPr>
  </w:style>
  <w:style w:type="paragraph" w:styleId="BodyTextIndent3">
    <w:name w:val="Body Text Indent 3"/>
    <w:basedOn w:val="Normal"/>
    <w:rsid w:val="004E6045"/>
    <w:pPr>
      <w:tabs>
        <w:tab w:val="left" w:pos="-1710"/>
        <w:tab w:val="left" w:pos="-1440"/>
        <w:tab w:val="left" w:pos="-720"/>
        <w:tab w:val="left" w:pos="720"/>
        <w:tab w:val="left" w:pos="840"/>
        <w:tab w:val="left" w:pos="1440"/>
      </w:tabs>
      <w:suppressAutoHyphens/>
      <w:ind w:left="720" w:hanging="720"/>
    </w:pPr>
  </w:style>
  <w:style w:type="paragraph" w:styleId="Title">
    <w:name w:val="Title"/>
    <w:basedOn w:val="Normal"/>
    <w:qFormat/>
    <w:rsid w:val="004E6045"/>
    <w:pPr>
      <w:spacing w:before="240" w:after="60"/>
      <w:jc w:val="center"/>
      <w:outlineLvl w:val="0"/>
    </w:pPr>
    <w:rPr>
      <w:rFonts w:ascii="Cambria" w:hAnsi="Cambria"/>
      <w:b/>
      <w:bCs/>
      <w:kern w:val="28"/>
      <w:sz w:val="32"/>
      <w:szCs w:val="32"/>
    </w:rPr>
  </w:style>
  <w:style w:type="paragraph" w:styleId="BodyText2">
    <w:name w:val="Body Text 2"/>
    <w:basedOn w:val="Normal"/>
    <w:rsid w:val="004E6045"/>
    <w:pPr>
      <w:tabs>
        <w:tab w:val="left" w:pos="-1440"/>
        <w:tab w:val="left" w:pos="-720"/>
        <w:tab w:val="left" w:pos="0"/>
        <w:tab w:val="left" w:pos="720"/>
        <w:tab w:val="left" w:pos="840"/>
        <w:tab w:val="left" w:pos="1440"/>
      </w:tabs>
      <w:suppressAutoHyphens/>
    </w:pPr>
    <w:rPr>
      <w:i/>
    </w:rPr>
  </w:style>
  <w:style w:type="paragraph" w:styleId="PlainText">
    <w:name w:val="Plain Text"/>
    <w:basedOn w:val="Normal"/>
    <w:link w:val="PlainTextChar"/>
    <w:rsid w:val="008F313A"/>
    <w:rPr>
      <w:sz w:val="20"/>
    </w:rPr>
  </w:style>
  <w:style w:type="paragraph" w:styleId="BalloonText">
    <w:name w:val="Balloon Text"/>
    <w:basedOn w:val="Normal"/>
    <w:link w:val="BalloonTextChar"/>
    <w:uiPriority w:val="99"/>
    <w:semiHidden/>
    <w:rsid w:val="00881AC9"/>
    <w:rPr>
      <w:rFonts w:ascii="Tahoma" w:hAnsi="Tahoma"/>
      <w:sz w:val="16"/>
      <w:szCs w:val="16"/>
    </w:rPr>
  </w:style>
  <w:style w:type="paragraph" w:customStyle="1" w:styleId="contractsub1">
    <w:name w:val="contract sub1"/>
    <w:basedOn w:val="Normal"/>
    <w:rsid w:val="004776C1"/>
    <w:pPr>
      <w:spacing w:after="240"/>
      <w:ind w:left="1440" w:hanging="720"/>
      <w:jc w:val="both"/>
    </w:pPr>
    <w:rPr>
      <w:rFonts w:ascii="CG Times (WN)" w:hAnsi="CG Times (WN)"/>
      <w:sz w:val="20"/>
    </w:rPr>
  </w:style>
  <w:style w:type="paragraph" w:customStyle="1" w:styleId="StyleIndented3Left05Hanging05">
    <w:name w:val="Style Indented 3 + Left:  0.5&quot; Hanging:  0.5&quot;"/>
    <w:basedOn w:val="Normal"/>
    <w:rsid w:val="00B62945"/>
    <w:pPr>
      <w:tabs>
        <w:tab w:val="left" w:pos="-360"/>
        <w:tab w:val="left" w:pos="0"/>
      </w:tabs>
      <w:suppressAutoHyphens/>
      <w:ind w:left="1440" w:hanging="720"/>
      <w:jc w:val="both"/>
    </w:pPr>
    <w:rPr>
      <w:spacing w:val="-3"/>
    </w:rPr>
  </w:style>
  <w:style w:type="character" w:styleId="CommentReference">
    <w:name w:val="annotation reference"/>
    <w:semiHidden/>
    <w:rsid w:val="00AB09EB"/>
    <w:rPr>
      <w:sz w:val="16"/>
      <w:szCs w:val="16"/>
    </w:rPr>
  </w:style>
  <w:style w:type="paragraph" w:styleId="CommentText">
    <w:name w:val="annotation text"/>
    <w:basedOn w:val="Normal"/>
    <w:semiHidden/>
    <w:rsid w:val="00AB09EB"/>
    <w:rPr>
      <w:sz w:val="20"/>
    </w:rPr>
  </w:style>
  <w:style w:type="paragraph" w:styleId="CommentSubject">
    <w:name w:val="annotation subject"/>
    <w:basedOn w:val="CommentText"/>
    <w:next w:val="CommentText"/>
    <w:semiHidden/>
    <w:rsid w:val="00AB09EB"/>
    <w:rPr>
      <w:b/>
      <w:bCs/>
    </w:rPr>
  </w:style>
  <w:style w:type="character" w:customStyle="1" w:styleId="Heading1Char">
    <w:name w:val="Heading 1 Char"/>
    <w:link w:val="Heading1"/>
    <w:uiPriority w:val="9"/>
    <w:rsid w:val="006B6EF0"/>
    <w:rPr>
      <w:rFonts w:ascii="Cambria" w:hAnsi="Cambria"/>
      <w:b/>
      <w:bCs/>
      <w:kern w:val="32"/>
      <w:sz w:val="40"/>
      <w:szCs w:val="32"/>
    </w:rPr>
  </w:style>
  <w:style w:type="character" w:customStyle="1" w:styleId="Heading2Char">
    <w:name w:val="Heading 2 Char"/>
    <w:link w:val="Heading2"/>
    <w:uiPriority w:val="9"/>
    <w:rsid w:val="00E01508"/>
    <w:rPr>
      <w:rFonts w:ascii="Times New Roman" w:hAnsi="Times New Roman"/>
      <w:b/>
      <w:bCs/>
      <w:iCs/>
      <w:sz w:val="28"/>
      <w:szCs w:val="28"/>
    </w:rPr>
  </w:style>
  <w:style w:type="character" w:customStyle="1" w:styleId="Heading3Char">
    <w:name w:val="Heading 3 Char"/>
    <w:link w:val="Heading3"/>
    <w:uiPriority w:val="9"/>
    <w:rsid w:val="00812675"/>
    <w:rPr>
      <w:rFonts w:ascii="Cambria" w:hAnsi="Cambria"/>
      <w:b/>
      <w:bCs/>
      <w:sz w:val="26"/>
      <w:szCs w:val="26"/>
    </w:rPr>
  </w:style>
  <w:style w:type="character" w:customStyle="1" w:styleId="Heading4Char">
    <w:name w:val="Heading 4 Char"/>
    <w:link w:val="Heading4"/>
    <w:uiPriority w:val="9"/>
    <w:rsid w:val="005B37A7"/>
    <w:rPr>
      <w:rFonts w:ascii="Times New Roman" w:hAnsi="Times New Roman"/>
      <w:b/>
      <w:bCs/>
      <w:sz w:val="28"/>
      <w:szCs w:val="28"/>
    </w:rPr>
  </w:style>
  <w:style w:type="character" w:customStyle="1" w:styleId="Heading5Char">
    <w:name w:val="Heading 5 Char"/>
    <w:link w:val="Heading5"/>
    <w:uiPriority w:val="9"/>
    <w:rsid w:val="005B37A7"/>
    <w:rPr>
      <w:rFonts w:ascii="Times New Roman" w:hAnsi="Times New Roman"/>
      <w:b/>
      <w:bCs/>
      <w:i/>
      <w:iCs/>
      <w:sz w:val="26"/>
      <w:szCs w:val="26"/>
    </w:rPr>
  </w:style>
  <w:style w:type="character" w:customStyle="1" w:styleId="Heading6Char">
    <w:name w:val="Heading 6 Char"/>
    <w:link w:val="Heading6"/>
    <w:rsid w:val="005B37A7"/>
    <w:rPr>
      <w:rFonts w:ascii="Times New Roman" w:hAnsi="Times New Roman"/>
      <w:b/>
      <w:bCs/>
      <w:sz w:val="22"/>
      <w:szCs w:val="22"/>
    </w:rPr>
  </w:style>
  <w:style w:type="character" w:customStyle="1" w:styleId="Heading7Char">
    <w:name w:val="Heading 7 Char"/>
    <w:link w:val="Heading7"/>
    <w:uiPriority w:val="9"/>
    <w:rsid w:val="005B37A7"/>
    <w:rPr>
      <w:rFonts w:ascii="Times New Roman" w:hAnsi="Times New Roman"/>
      <w:sz w:val="24"/>
      <w:szCs w:val="24"/>
    </w:rPr>
  </w:style>
  <w:style w:type="character" w:customStyle="1" w:styleId="Heading8Char">
    <w:name w:val="Heading 8 Char"/>
    <w:link w:val="Heading8"/>
    <w:uiPriority w:val="9"/>
    <w:rsid w:val="005B37A7"/>
    <w:rPr>
      <w:rFonts w:ascii="Times New Roman" w:hAnsi="Times New Roman"/>
      <w:i/>
      <w:iCs/>
      <w:sz w:val="24"/>
      <w:szCs w:val="24"/>
    </w:rPr>
  </w:style>
  <w:style w:type="character" w:customStyle="1" w:styleId="Heading9Char">
    <w:name w:val="Heading 9 Char"/>
    <w:link w:val="Heading9"/>
    <w:uiPriority w:val="9"/>
    <w:rsid w:val="005B37A7"/>
    <w:rPr>
      <w:rFonts w:ascii="Cambria" w:hAnsi="Cambria"/>
      <w:sz w:val="22"/>
      <w:szCs w:val="22"/>
    </w:rPr>
  </w:style>
  <w:style w:type="character" w:styleId="Emphasis">
    <w:name w:val="Emphasis"/>
    <w:uiPriority w:val="20"/>
    <w:qFormat/>
    <w:rsid w:val="005B37A7"/>
    <w:rPr>
      <w:i/>
      <w:iCs/>
    </w:rPr>
  </w:style>
  <w:style w:type="paragraph" w:styleId="NoSpacing">
    <w:name w:val="No Spacing"/>
    <w:uiPriority w:val="1"/>
    <w:qFormat/>
    <w:rsid w:val="005B37A7"/>
    <w:rPr>
      <w:sz w:val="22"/>
      <w:szCs w:val="22"/>
    </w:rPr>
  </w:style>
  <w:style w:type="character" w:styleId="IntenseEmphasis">
    <w:name w:val="Intense Emphasis"/>
    <w:uiPriority w:val="21"/>
    <w:qFormat/>
    <w:rsid w:val="005B37A7"/>
    <w:rPr>
      <w:b/>
      <w:bCs/>
      <w:i/>
      <w:iCs/>
      <w:color w:val="4F81BD"/>
    </w:rPr>
  </w:style>
  <w:style w:type="paragraph" w:styleId="TOCHeading">
    <w:name w:val="TOC Heading"/>
    <w:basedOn w:val="Heading1"/>
    <w:next w:val="Normal"/>
    <w:uiPriority w:val="39"/>
    <w:qFormat/>
    <w:rsid w:val="005B37A7"/>
    <w:pPr>
      <w:keepLines/>
      <w:spacing w:before="480" w:after="0" w:line="276" w:lineRule="auto"/>
      <w:jc w:val="left"/>
      <w:outlineLvl w:val="9"/>
    </w:pPr>
    <w:rPr>
      <w:color w:val="365F91"/>
      <w:kern w:val="0"/>
      <w:sz w:val="28"/>
      <w:szCs w:val="28"/>
    </w:rPr>
  </w:style>
  <w:style w:type="paragraph" w:customStyle="1" w:styleId="MediumList2-Accent21">
    <w:name w:val="Medium List 2 - Accent 21"/>
    <w:hidden/>
    <w:uiPriority w:val="99"/>
    <w:semiHidden/>
    <w:rsid w:val="005A7D27"/>
    <w:rPr>
      <w:sz w:val="22"/>
      <w:szCs w:val="22"/>
    </w:rPr>
  </w:style>
  <w:style w:type="character" w:styleId="Hyperlink">
    <w:name w:val="Hyperlink"/>
    <w:uiPriority w:val="99"/>
    <w:unhideWhenUsed/>
    <w:rsid w:val="00536D6C"/>
    <w:rPr>
      <w:color w:val="0000FF"/>
      <w:u w:val="single"/>
    </w:rPr>
  </w:style>
  <w:style w:type="paragraph" w:customStyle="1" w:styleId="Default">
    <w:name w:val="Default"/>
    <w:rsid w:val="00F42862"/>
    <w:pPr>
      <w:widowControl w:val="0"/>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CC70A7"/>
    <w:rPr>
      <w:color w:val="800080"/>
      <w:u w:val="single"/>
    </w:rPr>
  </w:style>
  <w:style w:type="character" w:customStyle="1" w:styleId="DeltaViewInsertion">
    <w:name w:val="DeltaView Insertion"/>
    <w:rsid w:val="001D253E"/>
    <w:rPr>
      <w:color w:val="0000FF"/>
      <w:spacing w:val="0"/>
      <w:u w:val="double"/>
    </w:rPr>
  </w:style>
  <w:style w:type="character" w:customStyle="1" w:styleId="DeltaViewDeletion">
    <w:name w:val="DeltaView Deletion"/>
    <w:rsid w:val="001D253E"/>
    <w:rPr>
      <w:strike/>
      <w:color w:val="FF0000"/>
      <w:spacing w:val="0"/>
    </w:rPr>
  </w:style>
  <w:style w:type="paragraph" w:customStyle="1" w:styleId="CM79">
    <w:name w:val="CM79"/>
    <w:basedOn w:val="Default"/>
    <w:next w:val="Default"/>
    <w:uiPriority w:val="99"/>
    <w:rsid w:val="00D712E2"/>
    <w:pPr>
      <w:spacing w:after="243"/>
    </w:pPr>
    <w:rPr>
      <w:rFonts w:ascii="Book Antiqua" w:hAnsi="Book Antiqua" w:cs="Times New Roman"/>
      <w:color w:val="auto"/>
    </w:rPr>
  </w:style>
  <w:style w:type="paragraph" w:customStyle="1" w:styleId="CM7">
    <w:name w:val="CM7"/>
    <w:basedOn w:val="Default"/>
    <w:next w:val="Default"/>
    <w:uiPriority w:val="99"/>
    <w:rsid w:val="00D712E2"/>
    <w:pPr>
      <w:spacing w:line="240" w:lineRule="atLeast"/>
    </w:pPr>
    <w:rPr>
      <w:rFonts w:ascii="Book Antiqua" w:hAnsi="Book Antiqua" w:cs="Times New Roman"/>
      <w:color w:val="auto"/>
    </w:rPr>
  </w:style>
  <w:style w:type="paragraph" w:customStyle="1" w:styleId="CM18">
    <w:name w:val="CM18"/>
    <w:basedOn w:val="Default"/>
    <w:next w:val="Default"/>
    <w:uiPriority w:val="99"/>
    <w:rsid w:val="00D712E2"/>
    <w:pPr>
      <w:spacing w:line="246" w:lineRule="atLeast"/>
    </w:pPr>
    <w:rPr>
      <w:rFonts w:ascii="Book Antiqua" w:hAnsi="Book Antiqua" w:cs="Times New Roman"/>
      <w:color w:val="auto"/>
    </w:rPr>
  </w:style>
  <w:style w:type="paragraph" w:customStyle="1" w:styleId="Level3">
    <w:name w:val="Level 3"/>
    <w:basedOn w:val="Normal"/>
    <w:rsid w:val="000B69FD"/>
    <w:pPr>
      <w:widowControl w:val="0"/>
      <w:spacing w:after="0"/>
    </w:pPr>
    <w:rPr>
      <w:sz w:val="24"/>
      <w:szCs w:val="20"/>
    </w:rPr>
  </w:style>
  <w:style w:type="table" w:styleId="TableGrid">
    <w:name w:val="Table Grid"/>
    <w:basedOn w:val="TableNormal"/>
    <w:uiPriority w:val="59"/>
    <w:rsid w:val="009D6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D64F0D"/>
    <w:pPr>
      <w:widowControl w:val="0"/>
      <w:numPr>
        <w:numId w:val="4"/>
      </w:numPr>
      <w:tabs>
        <w:tab w:val="clear" w:pos="360"/>
      </w:tabs>
      <w:autoSpaceDE w:val="0"/>
      <w:autoSpaceDN w:val="0"/>
      <w:adjustRightInd w:val="0"/>
      <w:spacing w:after="0"/>
      <w:ind w:left="720" w:hanging="720"/>
      <w:outlineLvl w:val="0"/>
    </w:pPr>
    <w:rPr>
      <w:rFonts w:ascii="DeVinne Txt BT" w:hAnsi="DeVinne Txt BT"/>
      <w:sz w:val="20"/>
      <w:szCs w:val="24"/>
    </w:rPr>
  </w:style>
  <w:style w:type="paragraph" w:customStyle="1" w:styleId="Level2">
    <w:name w:val="Level 2"/>
    <w:basedOn w:val="Normal"/>
    <w:rsid w:val="00D64F0D"/>
    <w:pPr>
      <w:widowControl w:val="0"/>
      <w:numPr>
        <w:ilvl w:val="1"/>
        <w:numId w:val="4"/>
      </w:numPr>
      <w:autoSpaceDE w:val="0"/>
      <w:autoSpaceDN w:val="0"/>
      <w:adjustRightInd w:val="0"/>
      <w:spacing w:after="0"/>
      <w:ind w:left="1440" w:hanging="720"/>
      <w:outlineLvl w:val="1"/>
    </w:pPr>
    <w:rPr>
      <w:rFonts w:ascii="DeVinne Txt BT" w:hAnsi="DeVinne Txt BT"/>
      <w:sz w:val="20"/>
      <w:szCs w:val="24"/>
    </w:rPr>
  </w:style>
  <w:style w:type="paragraph" w:styleId="List4">
    <w:name w:val="List 4"/>
    <w:basedOn w:val="Normal"/>
    <w:rsid w:val="008F19E5"/>
    <w:pPr>
      <w:spacing w:after="0"/>
      <w:ind w:left="1440" w:hanging="360"/>
    </w:pPr>
    <w:rPr>
      <w:sz w:val="24"/>
      <w:szCs w:val="20"/>
    </w:rPr>
  </w:style>
  <w:style w:type="character" w:customStyle="1" w:styleId="FooterChar">
    <w:name w:val="Footer Char"/>
    <w:link w:val="Footer"/>
    <w:uiPriority w:val="99"/>
    <w:rsid w:val="00F4302D"/>
    <w:rPr>
      <w:sz w:val="22"/>
      <w:szCs w:val="22"/>
    </w:rPr>
  </w:style>
  <w:style w:type="paragraph" w:customStyle="1" w:styleId="MediumGrid1-Accent21">
    <w:name w:val="Medium Grid 1 - Accent 21"/>
    <w:basedOn w:val="Normal"/>
    <w:uiPriority w:val="34"/>
    <w:qFormat/>
    <w:rsid w:val="00072516"/>
    <w:pPr>
      <w:spacing w:after="0"/>
      <w:ind w:left="720"/>
    </w:pPr>
    <w:rPr>
      <w:sz w:val="24"/>
      <w:szCs w:val="20"/>
    </w:rPr>
  </w:style>
  <w:style w:type="character" w:customStyle="1" w:styleId="character-cit1">
    <w:name w:val="character-cit1"/>
    <w:rsid w:val="009F2D3E"/>
    <w:rPr>
      <w:color w:val="FF0000"/>
    </w:rPr>
  </w:style>
  <w:style w:type="character" w:customStyle="1" w:styleId="BodyTextIndent2Char">
    <w:name w:val="Body Text Indent 2 Char"/>
    <w:link w:val="BodyTextIndent2"/>
    <w:rsid w:val="00B35D6F"/>
    <w:rPr>
      <w:rFonts w:ascii="Times New Roman" w:hAnsi="Times New Roman"/>
      <w:sz w:val="22"/>
      <w:szCs w:val="22"/>
    </w:rPr>
  </w:style>
  <w:style w:type="character" w:customStyle="1" w:styleId="HeaderChar">
    <w:name w:val="Header Char"/>
    <w:link w:val="Header"/>
    <w:uiPriority w:val="99"/>
    <w:rsid w:val="00B35D6F"/>
    <w:rPr>
      <w:sz w:val="22"/>
      <w:szCs w:val="22"/>
    </w:rPr>
  </w:style>
  <w:style w:type="character" w:customStyle="1" w:styleId="BodyTextIndentChar">
    <w:name w:val="Body Text Indent Char"/>
    <w:link w:val="BodyTextIndent"/>
    <w:uiPriority w:val="99"/>
    <w:rsid w:val="00B35D6F"/>
    <w:rPr>
      <w:rFonts w:ascii="CG Times" w:hAnsi="CG Times"/>
      <w:sz w:val="22"/>
      <w:szCs w:val="22"/>
    </w:rPr>
  </w:style>
  <w:style w:type="character" w:customStyle="1" w:styleId="BodyTextChar">
    <w:name w:val="Body Text Char"/>
    <w:link w:val="BodyText"/>
    <w:rsid w:val="00B35D6F"/>
    <w:rPr>
      <w:rFonts w:ascii="CG Times" w:hAnsi="CG Times"/>
      <w:sz w:val="22"/>
      <w:szCs w:val="22"/>
    </w:rPr>
  </w:style>
  <w:style w:type="character" w:customStyle="1" w:styleId="BalloonTextChar">
    <w:name w:val="Balloon Text Char"/>
    <w:link w:val="BalloonText"/>
    <w:uiPriority w:val="99"/>
    <w:semiHidden/>
    <w:rsid w:val="00B35D6F"/>
    <w:rPr>
      <w:rFonts w:ascii="Tahoma" w:hAnsi="Tahoma" w:cs="Tahoma"/>
      <w:sz w:val="16"/>
      <w:szCs w:val="16"/>
    </w:rPr>
  </w:style>
  <w:style w:type="paragraph" w:customStyle="1" w:styleId="Contract">
    <w:name w:val="Contract"/>
    <w:basedOn w:val="Normal"/>
    <w:link w:val="ContractChar"/>
    <w:autoRedefine/>
    <w:rsid w:val="00E774D8"/>
    <w:pPr>
      <w:tabs>
        <w:tab w:val="left" w:pos="0"/>
      </w:tabs>
      <w:adjustRightInd w:val="0"/>
      <w:spacing w:after="0"/>
      <w:jc w:val="center"/>
      <w:textAlignment w:val="baseline"/>
    </w:pPr>
    <w:rPr>
      <w:rFonts w:ascii="Calibri" w:hAnsi="Calibri"/>
      <w:b/>
      <w:iCs/>
    </w:rPr>
  </w:style>
  <w:style w:type="character" w:customStyle="1" w:styleId="ContractChar">
    <w:name w:val="Contract Char"/>
    <w:link w:val="Contract"/>
    <w:rsid w:val="00E774D8"/>
    <w:rPr>
      <w:b/>
      <w:iCs/>
      <w:sz w:val="22"/>
      <w:szCs w:val="22"/>
      <w:lang w:val="en-US" w:eastAsia="en-US" w:bidi="ar-SA"/>
    </w:rPr>
  </w:style>
  <w:style w:type="paragraph" w:customStyle="1" w:styleId="StandardL1">
    <w:name w:val="Standard_L1"/>
    <w:basedOn w:val="Normal"/>
    <w:next w:val="BodyText"/>
    <w:rsid w:val="006234A1"/>
    <w:pPr>
      <w:numPr>
        <w:numId w:val="26"/>
      </w:numPr>
      <w:spacing w:after="0"/>
      <w:jc w:val="both"/>
      <w:outlineLvl w:val="0"/>
    </w:pPr>
    <w:rPr>
      <w:sz w:val="24"/>
      <w:szCs w:val="20"/>
    </w:rPr>
  </w:style>
  <w:style w:type="paragraph" w:customStyle="1" w:styleId="StandardL2">
    <w:name w:val="Standard_L2"/>
    <w:basedOn w:val="StandardL1"/>
    <w:next w:val="BodyText"/>
    <w:rsid w:val="006234A1"/>
    <w:pPr>
      <w:numPr>
        <w:ilvl w:val="1"/>
      </w:numPr>
      <w:outlineLvl w:val="1"/>
    </w:pPr>
  </w:style>
  <w:style w:type="paragraph" w:customStyle="1" w:styleId="StandardL3">
    <w:name w:val="Standard_L3"/>
    <w:basedOn w:val="StandardL2"/>
    <w:next w:val="BodyText"/>
    <w:rsid w:val="006234A1"/>
    <w:pPr>
      <w:numPr>
        <w:ilvl w:val="2"/>
      </w:numPr>
      <w:outlineLvl w:val="2"/>
    </w:pPr>
  </w:style>
  <w:style w:type="paragraph" w:customStyle="1" w:styleId="StandardL4">
    <w:name w:val="Standard_L4"/>
    <w:basedOn w:val="StandardL3"/>
    <w:next w:val="BodyText"/>
    <w:rsid w:val="006234A1"/>
    <w:pPr>
      <w:numPr>
        <w:ilvl w:val="3"/>
      </w:numPr>
      <w:outlineLvl w:val="3"/>
    </w:pPr>
  </w:style>
  <w:style w:type="paragraph" w:customStyle="1" w:styleId="StandardL5">
    <w:name w:val="Standard_L5"/>
    <w:basedOn w:val="StandardL4"/>
    <w:next w:val="BodyText"/>
    <w:rsid w:val="006234A1"/>
    <w:pPr>
      <w:numPr>
        <w:ilvl w:val="4"/>
      </w:numPr>
      <w:outlineLvl w:val="4"/>
    </w:pPr>
  </w:style>
  <w:style w:type="paragraph" w:customStyle="1" w:styleId="StandardL6">
    <w:name w:val="Standard_L6"/>
    <w:basedOn w:val="StandardL5"/>
    <w:next w:val="BodyText"/>
    <w:rsid w:val="006234A1"/>
    <w:pPr>
      <w:numPr>
        <w:ilvl w:val="5"/>
      </w:numPr>
      <w:outlineLvl w:val="5"/>
    </w:pPr>
  </w:style>
  <w:style w:type="paragraph" w:customStyle="1" w:styleId="StandardL7">
    <w:name w:val="Standard_L7"/>
    <w:basedOn w:val="StandardL6"/>
    <w:next w:val="BodyText"/>
    <w:rsid w:val="006234A1"/>
    <w:pPr>
      <w:numPr>
        <w:ilvl w:val="6"/>
      </w:numPr>
      <w:outlineLvl w:val="6"/>
    </w:pPr>
  </w:style>
  <w:style w:type="paragraph" w:customStyle="1" w:styleId="StandardL8">
    <w:name w:val="Standard_L8"/>
    <w:basedOn w:val="StandardL7"/>
    <w:next w:val="BodyText"/>
    <w:rsid w:val="006234A1"/>
    <w:pPr>
      <w:numPr>
        <w:ilvl w:val="7"/>
      </w:numPr>
      <w:outlineLvl w:val="7"/>
    </w:pPr>
  </w:style>
  <w:style w:type="paragraph" w:customStyle="1" w:styleId="StandardL9">
    <w:name w:val="Standard_L9"/>
    <w:basedOn w:val="StandardL8"/>
    <w:next w:val="BodyText"/>
    <w:rsid w:val="006234A1"/>
    <w:pPr>
      <w:numPr>
        <w:ilvl w:val="8"/>
      </w:numPr>
      <w:outlineLvl w:val="8"/>
    </w:pPr>
  </w:style>
  <w:style w:type="paragraph" w:customStyle="1" w:styleId="OutlineL1">
    <w:name w:val="Outline_L1"/>
    <w:basedOn w:val="Normal"/>
    <w:next w:val="BodyText"/>
    <w:rsid w:val="006234A1"/>
    <w:pPr>
      <w:numPr>
        <w:numId w:val="27"/>
      </w:numPr>
      <w:spacing w:after="240"/>
      <w:outlineLvl w:val="0"/>
    </w:pPr>
    <w:rPr>
      <w:sz w:val="24"/>
      <w:szCs w:val="20"/>
    </w:rPr>
  </w:style>
  <w:style w:type="paragraph" w:customStyle="1" w:styleId="OutlineL2">
    <w:name w:val="Outline_L2"/>
    <w:basedOn w:val="OutlineL1"/>
    <w:next w:val="BodyText"/>
    <w:rsid w:val="006234A1"/>
    <w:pPr>
      <w:numPr>
        <w:ilvl w:val="1"/>
      </w:numPr>
      <w:outlineLvl w:val="1"/>
    </w:pPr>
  </w:style>
  <w:style w:type="paragraph" w:customStyle="1" w:styleId="OutlineL3">
    <w:name w:val="Outline_L3"/>
    <w:basedOn w:val="OutlineL2"/>
    <w:next w:val="BodyText"/>
    <w:rsid w:val="006234A1"/>
    <w:pPr>
      <w:numPr>
        <w:ilvl w:val="2"/>
      </w:numPr>
      <w:outlineLvl w:val="2"/>
    </w:pPr>
  </w:style>
  <w:style w:type="paragraph" w:customStyle="1" w:styleId="OutlineL4">
    <w:name w:val="Outline_L4"/>
    <w:basedOn w:val="OutlineL3"/>
    <w:next w:val="BodyText"/>
    <w:rsid w:val="006234A1"/>
    <w:pPr>
      <w:numPr>
        <w:ilvl w:val="3"/>
      </w:numPr>
      <w:outlineLvl w:val="3"/>
    </w:pPr>
  </w:style>
  <w:style w:type="paragraph" w:customStyle="1" w:styleId="OutlineL5">
    <w:name w:val="Outline_L5"/>
    <w:basedOn w:val="OutlineL4"/>
    <w:next w:val="BodyText"/>
    <w:rsid w:val="006234A1"/>
    <w:pPr>
      <w:numPr>
        <w:ilvl w:val="4"/>
      </w:numPr>
      <w:outlineLvl w:val="4"/>
    </w:pPr>
  </w:style>
  <w:style w:type="paragraph" w:customStyle="1" w:styleId="OutlineL6">
    <w:name w:val="Outline_L6"/>
    <w:basedOn w:val="OutlineL5"/>
    <w:next w:val="BodyText"/>
    <w:rsid w:val="006234A1"/>
    <w:pPr>
      <w:numPr>
        <w:ilvl w:val="5"/>
      </w:numPr>
      <w:outlineLvl w:val="5"/>
    </w:pPr>
  </w:style>
  <w:style w:type="paragraph" w:customStyle="1" w:styleId="OutlineL7">
    <w:name w:val="Outline_L7"/>
    <w:basedOn w:val="OutlineL6"/>
    <w:next w:val="BodyText"/>
    <w:rsid w:val="006234A1"/>
    <w:pPr>
      <w:numPr>
        <w:ilvl w:val="6"/>
      </w:numPr>
      <w:outlineLvl w:val="6"/>
    </w:pPr>
  </w:style>
  <w:style w:type="paragraph" w:customStyle="1" w:styleId="OutlineL8">
    <w:name w:val="Outline_L8"/>
    <w:basedOn w:val="OutlineL7"/>
    <w:next w:val="BodyText"/>
    <w:rsid w:val="006234A1"/>
    <w:pPr>
      <w:numPr>
        <w:ilvl w:val="7"/>
      </w:numPr>
      <w:outlineLvl w:val="7"/>
    </w:pPr>
  </w:style>
  <w:style w:type="paragraph" w:customStyle="1" w:styleId="OutlineL9">
    <w:name w:val="Outline_L9"/>
    <w:basedOn w:val="OutlineL8"/>
    <w:next w:val="BodyText"/>
    <w:rsid w:val="006234A1"/>
    <w:pPr>
      <w:numPr>
        <w:ilvl w:val="8"/>
      </w:numPr>
      <w:outlineLvl w:val="8"/>
    </w:pPr>
  </w:style>
  <w:style w:type="paragraph" w:styleId="NormalWeb">
    <w:name w:val="Normal (Web)"/>
    <w:basedOn w:val="Normal"/>
    <w:uiPriority w:val="99"/>
    <w:unhideWhenUsed/>
    <w:rsid w:val="002B7C90"/>
    <w:pPr>
      <w:spacing w:before="100" w:beforeAutospacing="1" w:after="100" w:afterAutospacing="1"/>
    </w:pPr>
    <w:rPr>
      <w:sz w:val="24"/>
      <w:szCs w:val="24"/>
    </w:rPr>
  </w:style>
  <w:style w:type="character" w:styleId="Strong">
    <w:name w:val="Strong"/>
    <w:uiPriority w:val="22"/>
    <w:qFormat/>
    <w:rsid w:val="00CE0CE1"/>
    <w:rPr>
      <w:b/>
      <w:bCs/>
    </w:rPr>
  </w:style>
  <w:style w:type="character" w:styleId="LineNumber">
    <w:name w:val="line number"/>
    <w:basedOn w:val="DefaultParagraphFont"/>
    <w:rsid w:val="00C36AE2"/>
  </w:style>
  <w:style w:type="paragraph" w:styleId="BodyTextFirstIndent">
    <w:name w:val="Body Text First Indent"/>
    <w:basedOn w:val="BodyText"/>
    <w:rsid w:val="00690D96"/>
    <w:pPr>
      <w:tabs>
        <w:tab w:val="clear" w:pos="-720"/>
      </w:tabs>
      <w:suppressAutoHyphens w:val="0"/>
      <w:ind w:firstLine="210"/>
    </w:pPr>
    <w:rPr>
      <w:rFonts w:ascii="Times New Roman" w:hAnsi="Times New Roman"/>
      <w:sz w:val="20"/>
      <w:szCs w:val="20"/>
    </w:rPr>
  </w:style>
  <w:style w:type="paragraph" w:styleId="List2">
    <w:name w:val="List 2"/>
    <w:basedOn w:val="Normal"/>
    <w:rsid w:val="00690D96"/>
    <w:pPr>
      <w:spacing w:after="0"/>
      <w:ind w:left="720" w:hanging="360"/>
    </w:pPr>
    <w:rPr>
      <w:sz w:val="20"/>
      <w:szCs w:val="20"/>
    </w:rPr>
  </w:style>
  <w:style w:type="paragraph" w:customStyle="1" w:styleId="Style">
    <w:name w:val="Style"/>
    <w:rsid w:val="004706CD"/>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BC401F"/>
    <w:pPr>
      <w:ind w:left="720"/>
    </w:pPr>
  </w:style>
  <w:style w:type="paragraph" w:styleId="Revision">
    <w:name w:val="Revision"/>
    <w:hidden/>
    <w:rsid w:val="00B435E5"/>
    <w:rPr>
      <w:rFonts w:ascii="Times New Roman" w:hAnsi="Times New Roman"/>
      <w:sz w:val="22"/>
      <w:szCs w:val="22"/>
    </w:rPr>
  </w:style>
  <w:style w:type="character" w:customStyle="1" w:styleId="PlainTextChar">
    <w:name w:val="Plain Text Char"/>
    <w:link w:val="PlainText"/>
    <w:rsid w:val="00B435E5"/>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A7"/>
    <w:pPr>
      <w:spacing w:after="120"/>
    </w:pPr>
    <w:rPr>
      <w:rFonts w:ascii="Times New Roman" w:hAnsi="Times New Roman"/>
      <w:sz w:val="22"/>
      <w:szCs w:val="22"/>
    </w:rPr>
  </w:style>
  <w:style w:type="paragraph" w:styleId="Heading1">
    <w:name w:val="heading 1"/>
    <w:basedOn w:val="Normal"/>
    <w:next w:val="Normal"/>
    <w:link w:val="Heading1Char"/>
    <w:uiPriority w:val="9"/>
    <w:qFormat/>
    <w:rsid w:val="006B6EF0"/>
    <w:pPr>
      <w:keepNext/>
      <w:jc w:val="center"/>
      <w:outlineLvl w:val="0"/>
    </w:pPr>
    <w:rPr>
      <w:rFonts w:ascii="Cambria" w:hAnsi="Cambria"/>
      <w:b/>
      <w:bCs/>
      <w:kern w:val="32"/>
      <w:sz w:val="40"/>
      <w:szCs w:val="32"/>
    </w:rPr>
  </w:style>
  <w:style w:type="paragraph" w:styleId="Heading2">
    <w:name w:val="heading 2"/>
    <w:basedOn w:val="Normal"/>
    <w:next w:val="Normal"/>
    <w:link w:val="Heading2Char"/>
    <w:uiPriority w:val="9"/>
    <w:qFormat/>
    <w:rsid w:val="00E01508"/>
    <w:pPr>
      <w:keepNext/>
      <w:numPr>
        <w:numId w:val="60"/>
      </w:numPr>
      <w:tabs>
        <w:tab w:val="left" w:pos="2160"/>
      </w:tabs>
      <w:spacing w:after="0"/>
      <w:outlineLvl w:val="1"/>
    </w:pPr>
    <w:rPr>
      <w:b/>
      <w:bCs/>
      <w:iCs/>
      <w:sz w:val="28"/>
      <w:szCs w:val="28"/>
    </w:rPr>
  </w:style>
  <w:style w:type="paragraph" w:styleId="Heading3">
    <w:name w:val="heading 3"/>
    <w:basedOn w:val="Normal"/>
    <w:next w:val="Normal"/>
    <w:link w:val="Heading3Char"/>
    <w:uiPriority w:val="9"/>
    <w:qFormat/>
    <w:rsid w:val="00812675"/>
    <w:pPr>
      <w:keepNext/>
      <w:numPr>
        <w:ilvl w:val="1"/>
        <w:numId w:val="60"/>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B37A7"/>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5B37A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B37A7"/>
    <w:pPr>
      <w:numPr>
        <w:ilvl w:val="5"/>
        <w:numId w:val="1"/>
      </w:numPr>
      <w:spacing w:before="240" w:after="60"/>
      <w:outlineLvl w:val="5"/>
    </w:pPr>
    <w:rPr>
      <w:b/>
      <w:bCs/>
    </w:rPr>
  </w:style>
  <w:style w:type="paragraph" w:styleId="Heading7">
    <w:name w:val="heading 7"/>
    <w:basedOn w:val="Normal"/>
    <w:next w:val="Normal"/>
    <w:link w:val="Heading7Char"/>
    <w:uiPriority w:val="9"/>
    <w:qFormat/>
    <w:rsid w:val="005B37A7"/>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rsid w:val="005B37A7"/>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
    <w:qFormat/>
    <w:rsid w:val="005B37A7"/>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E6045"/>
    <w:pPr>
      <w:tabs>
        <w:tab w:val="left" w:pos="0"/>
      </w:tabs>
      <w:suppressAutoHyphens/>
    </w:pPr>
  </w:style>
  <w:style w:type="character" w:styleId="EndnoteReference">
    <w:name w:val="endnote reference"/>
    <w:semiHidden/>
    <w:rsid w:val="004E6045"/>
    <w:rPr>
      <w:rFonts w:ascii="Courier New" w:hAnsi="Courier New"/>
      <w:noProof w:val="0"/>
      <w:sz w:val="24"/>
      <w:vertAlign w:val="superscript"/>
      <w:lang w:val="en-US"/>
    </w:rPr>
  </w:style>
  <w:style w:type="paragraph" w:styleId="FootnoteText">
    <w:name w:val="footnote text"/>
    <w:basedOn w:val="Normal"/>
    <w:semiHidden/>
    <w:rsid w:val="004E6045"/>
    <w:pPr>
      <w:tabs>
        <w:tab w:val="left" w:pos="0"/>
      </w:tabs>
      <w:suppressAutoHyphens/>
    </w:pPr>
  </w:style>
  <w:style w:type="character" w:styleId="FootnoteReference">
    <w:name w:val="footnote reference"/>
    <w:semiHidden/>
    <w:rsid w:val="004E6045"/>
    <w:rPr>
      <w:rFonts w:ascii="Courier New" w:hAnsi="Courier New"/>
      <w:noProof w:val="0"/>
      <w:sz w:val="24"/>
      <w:vertAlign w:val="superscript"/>
      <w:lang w:val="en-US"/>
    </w:rPr>
  </w:style>
  <w:style w:type="character" w:customStyle="1" w:styleId="Document8">
    <w:name w:val="Document 8"/>
    <w:basedOn w:val="DefaultParagraphFont"/>
    <w:rsid w:val="004E6045"/>
  </w:style>
  <w:style w:type="character" w:customStyle="1" w:styleId="Document4">
    <w:name w:val="Document 4"/>
    <w:rsid w:val="004E6045"/>
    <w:rPr>
      <w:b/>
      <w:i/>
      <w:sz w:val="24"/>
    </w:rPr>
  </w:style>
  <w:style w:type="character" w:customStyle="1" w:styleId="Document6">
    <w:name w:val="Document 6"/>
    <w:basedOn w:val="DefaultParagraphFont"/>
    <w:rsid w:val="004E6045"/>
  </w:style>
  <w:style w:type="character" w:customStyle="1" w:styleId="Document5">
    <w:name w:val="Document 5"/>
    <w:basedOn w:val="DefaultParagraphFont"/>
    <w:rsid w:val="004E6045"/>
  </w:style>
  <w:style w:type="character" w:customStyle="1" w:styleId="Document2">
    <w:name w:val="Document 2"/>
    <w:rsid w:val="004E6045"/>
    <w:rPr>
      <w:rFonts w:ascii="Courier New" w:hAnsi="Courier New"/>
      <w:noProof w:val="0"/>
      <w:sz w:val="24"/>
      <w:lang w:val="en-US"/>
    </w:rPr>
  </w:style>
  <w:style w:type="character" w:customStyle="1" w:styleId="Document7">
    <w:name w:val="Document 7"/>
    <w:basedOn w:val="DefaultParagraphFont"/>
    <w:rsid w:val="004E6045"/>
  </w:style>
  <w:style w:type="character" w:customStyle="1" w:styleId="Bibliogrphy">
    <w:name w:val="Bibliogrphy"/>
    <w:basedOn w:val="DefaultParagraphFont"/>
    <w:rsid w:val="004E6045"/>
  </w:style>
  <w:style w:type="character" w:customStyle="1" w:styleId="RightPar1">
    <w:name w:val="Right Par 1"/>
    <w:basedOn w:val="DefaultParagraphFont"/>
    <w:rsid w:val="004E6045"/>
  </w:style>
  <w:style w:type="character" w:customStyle="1" w:styleId="RightPar2">
    <w:name w:val="Right Par 2"/>
    <w:basedOn w:val="DefaultParagraphFont"/>
    <w:rsid w:val="004E6045"/>
  </w:style>
  <w:style w:type="character" w:customStyle="1" w:styleId="Document3">
    <w:name w:val="Document 3"/>
    <w:rsid w:val="004E6045"/>
    <w:rPr>
      <w:rFonts w:ascii="Courier New" w:hAnsi="Courier New"/>
      <w:noProof w:val="0"/>
      <w:sz w:val="24"/>
      <w:lang w:val="en-US"/>
    </w:rPr>
  </w:style>
  <w:style w:type="character" w:customStyle="1" w:styleId="RightPar3">
    <w:name w:val="Right Par 3"/>
    <w:basedOn w:val="DefaultParagraphFont"/>
    <w:rsid w:val="004E6045"/>
  </w:style>
  <w:style w:type="character" w:customStyle="1" w:styleId="RightPar4">
    <w:name w:val="Right Par 4"/>
    <w:basedOn w:val="DefaultParagraphFont"/>
    <w:rsid w:val="004E6045"/>
  </w:style>
  <w:style w:type="character" w:customStyle="1" w:styleId="RightPar5">
    <w:name w:val="Right Par 5"/>
    <w:basedOn w:val="DefaultParagraphFont"/>
    <w:rsid w:val="004E6045"/>
  </w:style>
  <w:style w:type="character" w:customStyle="1" w:styleId="RightPar6">
    <w:name w:val="Right Par 6"/>
    <w:basedOn w:val="DefaultParagraphFont"/>
    <w:rsid w:val="004E6045"/>
  </w:style>
  <w:style w:type="character" w:customStyle="1" w:styleId="RightPar7">
    <w:name w:val="Right Par 7"/>
    <w:basedOn w:val="DefaultParagraphFont"/>
    <w:rsid w:val="004E6045"/>
  </w:style>
  <w:style w:type="character" w:customStyle="1" w:styleId="RightPar8">
    <w:name w:val="Right Par 8"/>
    <w:basedOn w:val="DefaultParagraphFont"/>
    <w:rsid w:val="004E6045"/>
  </w:style>
  <w:style w:type="paragraph" w:customStyle="1" w:styleId="Document1">
    <w:name w:val="Document 1"/>
    <w:rsid w:val="004E6045"/>
    <w:pPr>
      <w:keepNext/>
      <w:keepLines/>
      <w:widowControl w:val="0"/>
      <w:tabs>
        <w:tab w:val="left" w:pos="-720"/>
      </w:tabs>
      <w:suppressAutoHyphens/>
    </w:pPr>
    <w:rPr>
      <w:rFonts w:ascii="Courier New" w:hAnsi="Courier New"/>
      <w:snapToGrid w:val="0"/>
      <w:sz w:val="24"/>
      <w:szCs w:val="24"/>
    </w:rPr>
  </w:style>
  <w:style w:type="character" w:customStyle="1" w:styleId="DocInit">
    <w:name w:val="Doc Init"/>
    <w:basedOn w:val="DefaultParagraphFont"/>
    <w:rsid w:val="004E6045"/>
  </w:style>
  <w:style w:type="character" w:customStyle="1" w:styleId="TechInit">
    <w:name w:val="Tech Init"/>
    <w:rsid w:val="004E6045"/>
    <w:rPr>
      <w:rFonts w:ascii="Courier New" w:hAnsi="Courier New"/>
      <w:noProof w:val="0"/>
      <w:sz w:val="24"/>
      <w:lang w:val="en-US"/>
    </w:rPr>
  </w:style>
  <w:style w:type="character" w:customStyle="1" w:styleId="Technical5">
    <w:name w:val="Technical 5"/>
    <w:basedOn w:val="DefaultParagraphFont"/>
    <w:rsid w:val="004E6045"/>
  </w:style>
  <w:style w:type="character" w:customStyle="1" w:styleId="Technical6">
    <w:name w:val="Technical 6"/>
    <w:basedOn w:val="DefaultParagraphFont"/>
    <w:rsid w:val="004E6045"/>
  </w:style>
  <w:style w:type="character" w:customStyle="1" w:styleId="Technical2">
    <w:name w:val="Technical 2"/>
    <w:rsid w:val="004E6045"/>
    <w:rPr>
      <w:rFonts w:ascii="Courier New" w:hAnsi="Courier New"/>
      <w:noProof w:val="0"/>
      <w:sz w:val="24"/>
      <w:lang w:val="en-US"/>
    </w:rPr>
  </w:style>
  <w:style w:type="character" w:customStyle="1" w:styleId="Technical3">
    <w:name w:val="Technical 3"/>
    <w:rsid w:val="004E6045"/>
    <w:rPr>
      <w:rFonts w:ascii="Courier New" w:hAnsi="Courier New"/>
      <w:noProof w:val="0"/>
      <w:sz w:val="24"/>
      <w:lang w:val="en-US"/>
    </w:rPr>
  </w:style>
  <w:style w:type="character" w:customStyle="1" w:styleId="Technical4">
    <w:name w:val="Technical 4"/>
    <w:basedOn w:val="DefaultParagraphFont"/>
    <w:rsid w:val="004E6045"/>
  </w:style>
  <w:style w:type="character" w:customStyle="1" w:styleId="Technical1">
    <w:name w:val="Technical 1"/>
    <w:rsid w:val="004E6045"/>
    <w:rPr>
      <w:rFonts w:ascii="Courier New" w:hAnsi="Courier New"/>
      <w:noProof w:val="0"/>
      <w:sz w:val="24"/>
      <w:lang w:val="en-US"/>
    </w:rPr>
  </w:style>
  <w:style w:type="character" w:customStyle="1" w:styleId="Technical7">
    <w:name w:val="Technical 7"/>
    <w:basedOn w:val="DefaultParagraphFont"/>
    <w:rsid w:val="004E6045"/>
  </w:style>
  <w:style w:type="character" w:customStyle="1" w:styleId="Technical8">
    <w:name w:val="Technical 8"/>
    <w:basedOn w:val="DefaultParagraphFont"/>
    <w:rsid w:val="004E6045"/>
  </w:style>
  <w:style w:type="character" w:customStyle="1" w:styleId="legismem">
    <w:name w:val="legis.mem"/>
    <w:rsid w:val="004E6045"/>
    <w:rPr>
      <w:rFonts w:ascii="Courier New" w:hAnsi="Courier New"/>
      <w:noProof w:val="0"/>
      <w:sz w:val="24"/>
      <w:lang w:val="en-US"/>
    </w:rPr>
  </w:style>
  <w:style w:type="paragraph" w:customStyle="1" w:styleId="ltrheadwht">
    <w:name w:val="ltrhead.wht"/>
    <w:rsid w:val="004E6045"/>
    <w:pPr>
      <w:widowControl w:val="0"/>
      <w:tabs>
        <w:tab w:val="left" w:pos="-720"/>
      </w:tabs>
      <w:suppressAutoHyphens/>
    </w:pPr>
    <w:rPr>
      <w:rFonts w:ascii="Courier New" w:hAnsi="Courier New"/>
      <w:snapToGrid w:val="0"/>
      <w:sz w:val="24"/>
      <w:szCs w:val="24"/>
    </w:rPr>
  </w:style>
  <w:style w:type="character" w:customStyle="1" w:styleId="redltrhead2">
    <w:name w:val="redltrhead2"/>
    <w:rsid w:val="004E6045"/>
    <w:rPr>
      <w:rFonts w:ascii="Courier New" w:hAnsi="Courier New"/>
      <w:noProof w:val="0"/>
      <w:sz w:val="24"/>
      <w:lang w:val="en-US"/>
    </w:rPr>
  </w:style>
  <w:style w:type="character" w:customStyle="1" w:styleId="redltr1">
    <w:name w:val="redltr1"/>
    <w:rsid w:val="004E6045"/>
    <w:rPr>
      <w:rFonts w:ascii="Courier New" w:hAnsi="Courier New"/>
      <w:noProof w:val="0"/>
      <w:sz w:val="24"/>
      <w:lang w:val="en-US"/>
    </w:rPr>
  </w:style>
  <w:style w:type="character" w:customStyle="1" w:styleId="legismemo2">
    <w:name w:val="legismemo2"/>
    <w:rsid w:val="004E6045"/>
    <w:rPr>
      <w:rFonts w:ascii="Courier New" w:hAnsi="Courier New"/>
      <w:noProof w:val="0"/>
      <w:sz w:val="24"/>
      <w:lang w:val="en-US"/>
    </w:rPr>
  </w:style>
  <w:style w:type="character" w:customStyle="1" w:styleId="legismemo">
    <w:name w:val="legismemo"/>
    <w:rsid w:val="004E6045"/>
    <w:rPr>
      <w:rFonts w:ascii="Courier New" w:hAnsi="Courier New"/>
      <w:noProof w:val="0"/>
      <w:sz w:val="24"/>
      <w:lang w:val="en-US"/>
    </w:rPr>
  </w:style>
  <w:style w:type="paragraph" w:customStyle="1" w:styleId="redltrhead1">
    <w:name w:val="red ltrhead1"/>
    <w:rsid w:val="004E6045"/>
    <w:pPr>
      <w:widowControl w:val="0"/>
      <w:tabs>
        <w:tab w:val="left" w:pos="-720"/>
      </w:tabs>
      <w:suppressAutoHyphens/>
    </w:pPr>
    <w:rPr>
      <w:rFonts w:ascii="Courier New" w:hAnsi="Courier New"/>
      <w:snapToGrid w:val="0"/>
      <w:sz w:val="24"/>
      <w:szCs w:val="24"/>
    </w:rPr>
  </w:style>
  <w:style w:type="character" w:customStyle="1" w:styleId="NEWSRELEASE">
    <w:name w:val="NEWSRELEASE"/>
    <w:rsid w:val="004E6045"/>
    <w:rPr>
      <w:rFonts w:ascii="Courier New" w:hAnsi="Courier New"/>
      <w:noProof w:val="0"/>
      <w:sz w:val="24"/>
      <w:lang w:val="en-US"/>
    </w:rPr>
  </w:style>
  <w:style w:type="character" w:customStyle="1" w:styleId="redletter1">
    <w:name w:val="redletter1"/>
    <w:rsid w:val="004E6045"/>
    <w:rPr>
      <w:rFonts w:ascii="Courier New" w:hAnsi="Courier New"/>
      <w:noProof w:val="0"/>
      <w:sz w:val="24"/>
      <w:lang w:val="en-US"/>
    </w:rPr>
  </w:style>
  <w:style w:type="character" w:customStyle="1" w:styleId="Redletter2">
    <w:name w:val="Redletter2"/>
    <w:rsid w:val="004E6045"/>
    <w:rPr>
      <w:rFonts w:ascii="Courier New" w:hAnsi="Courier New"/>
      <w:noProof w:val="0"/>
      <w:sz w:val="24"/>
      <w:lang w:val="en-US"/>
    </w:rPr>
  </w:style>
  <w:style w:type="character" w:customStyle="1" w:styleId="NewsRelease0">
    <w:name w:val="News Release"/>
    <w:rsid w:val="004E6045"/>
    <w:rPr>
      <w:rFonts w:ascii="Courier New" w:hAnsi="Courier New"/>
      <w:noProof w:val="0"/>
      <w:sz w:val="24"/>
      <w:lang w:val="en-US"/>
    </w:rPr>
  </w:style>
  <w:style w:type="character" w:customStyle="1" w:styleId="Focus2">
    <w:name w:val="Focus2"/>
    <w:rsid w:val="004E6045"/>
    <w:rPr>
      <w:rFonts w:ascii="Courier New" w:hAnsi="Courier New"/>
      <w:noProof w:val="0"/>
      <w:sz w:val="24"/>
      <w:lang w:val="en-US"/>
    </w:rPr>
  </w:style>
  <w:style w:type="character" w:customStyle="1" w:styleId="LegisMemo10">
    <w:name w:val="LegisMemo10/"/>
    <w:rsid w:val="004E6045"/>
    <w:rPr>
      <w:rFonts w:ascii="Courier New" w:hAnsi="Courier New"/>
      <w:noProof w:val="0"/>
      <w:sz w:val="24"/>
      <w:lang w:val="en-US"/>
    </w:rPr>
  </w:style>
  <w:style w:type="character" w:customStyle="1" w:styleId="DefaultParagraphFo">
    <w:name w:val="Default Paragraph Fo"/>
    <w:basedOn w:val="DefaultParagraphFont"/>
    <w:rsid w:val="004E6045"/>
  </w:style>
  <w:style w:type="character" w:customStyle="1" w:styleId="Document8a">
    <w:name w:val="Document 8a"/>
    <w:basedOn w:val="DefaultParagraphFont"/>
    <w:rsid w:val="004E6045"/>
  </w:style>
  <w:style w:type="character" w:customStyle="1" w:styleId="Document4a">
    <w:name w:val="Document 4a"/>
    <w:rsid w:val="004E6045"/>
    <w:rPr>
      <w:b/>
      <w:i/>
      <w:sz w:val="24"/>
    </w:rPr>
  </w:style>
  <w:style w:type="character" w:customStyle="1" w:styleId="Document6a">
    <w:name w:val="Document 6a"/>
    <w:basedOn w:val="DefaultParagraphFont"/>
    <w:rsid w:val="004E6045"/>
  </w:style>
  <w:style w:type="character" w:customStyle="1" w:styleId="Document5a">
    <w:name w:val="Document 5a"/>
    <w:basedOn w:val="DefaultParagraphFont"/>
    <w:rsid w:val="004E6045"/>
  </w:style>
  <w:style w:type="character" w:customStyle="1" w:styleId="Document2a">
    <w:name w:val="Document 2a"/>
    <w:basedOn w:val="DefaultParagraphFont"/>
    <w:rsid w:val="004E6045"/>
  </w:style>
  <w:style w:type="character" w:customStyle="1" w:styleId="Document7a">
    <w:name w:val="Document 7a"/>
    <w:basedOn w:val="DefaultParagraphFont"/>
    <w:rsid w:val="004E6045"/>
  </w:style>
  <w:style w:type="character" w:customStyle="1" w:styleId="RightPar1a">
    <w:name w:val="Right Par 1a"/>
    <w:basedOn w:val="DefaultParagraphFont"/>
    <w:rsid w:val="004E6045"/>
  </w:style>
  <w:style w:type="character" w:customStyle="1" w:styleId="RightPar2a">
    <w:name w:val="Right Par 2a"/>
    <w:basedOn w:val="DefaultParagraphFont"/>
    <w:rsid w:val="004E6045"/>
  </w:style>
  <w:style w:type="character" w:customStyle="1" w:styleId="Document3a">
    <w:name w:val="Document 3a"/>
    <w:basedOn w:val="DefaultParagraphFont"/>
    <w:rsid w:val="004E6045"/>
  </w:style>
  <w:style w:type="character" w:customStyle="1" w:styleId="RightPar3a">
    <w:name w:val="Right Par 3a"/>
    <w:basedOn w:val="DefaultParagraphFont"/>
    <w:rsid w:val="004E6045"/>
  </w:style>
  <w:style w:type="character" w:customStyle="1" w:styleId="RightPar4a">
    <w:name w:val="Right Par 4a"/>
    <w:basedOn w:val="DefaultParagraphFont"/>
    <w:rsid w:val="004E6045"/>
  </w:style>
  <w:style w:type="character" w:customStyle="1" w:styleId="RightPar5a">
    <w:name w:val="Right Par 5a"/>
    <w:basedOn w:val="DefaultParagraphFont"/>
    <w:rsid w:val="004E6045"/>
  </w:style>
  <w:style w:type="character" w:customStyle="1" w:styleId="RightPar6a">
    <w:name w:val="Right Par 6a"/>
    <w:basedOn w:val="DefaultParagraphFont"/>
    <w:rsid w:val="004E6045"/>
  </w:style>
  <w:style w:type="character" w:customStyle="1" w:styleId="RightPar7a">
    <w:name w:val="Right Par 7a"/>
    <w:basedOn w:val="DefaultParagraphFont"/>
    <w:rsid w:val="004E6045"/>
  </w:style>
  <w:style w:type="character" w:customStyle="1" w:styleId="RightPar8a">
    <w:name w:val="Right Par 8a"/>
    <w:basedOn w:val="DefaultParagraphFont"/>
    <w:rsid w:val="004E6045"/>
  </w:style>
  <w:style w:type="paragraph" w:customStyle="1" w:styleId="Document1a">
    <w:name w:val="Document 1a"/>
    <w:rsid w:val="004E6045"/>
    <w:pPr>
      <w:keepNext/>
      <w:keepLines/>
      <w:widowControl w:val="0"/>
      <w:tabs>
        <w:tab w:val="left" w:pos="0"/>
      </w:tabs>
      <w:suppressAutoHyphens/>
    </w:pPr>
    <w:rPr>
      <w:rFonts w:ascii="Courier New" w:hAnsi="Courier New"/>
      <w:snapToGrid w:val="0"/>
      <w:sz w:val="24"/>
      <w:szCs w:val="24"/>
    </w:rPr>
  </w:style>
  <w:style w:type="character" w:customStyle="1" w:styleId="Technical5a">
    <w:name w:val="Technical 5a"/>
    <w:basedOn w:val="DefaultParagraphFont"/>
    <w:rsid w:val="004E6045"/>
  </w:style>
  <w:style w:type="character" w:customStyle="1" w:styleId="Technical6a">
    <w:name w:val="Technical 6a"/>
    <w:basedOn w:val="DefaultParagraphFont"/>
    <w:rsid w:val="004E6045"/>
  </w:style>
  <w:style w:type="character" w:customStyle="1" w:styleId="Technical2a">
    <w:name w:val="Technical 2a"/>
    <w:basedOn w:val="DefaultParagraphFont"/>
    <w:rsid w:val="004E6045"/>
  </w:style>
  <w:style w:type="character" w:customStyle="1" w:styleId="Technical3a">
    <w:name w:val="Technical 3a"/>
    <w:basedOn w:val="DefaultParagraphFont"/>
    <w:rsid w:val="004E6045"/>
  </w:style>
  <w:style w:type="character" w:customStyle="1" w:styleId="Technical4a">
    <w:name w:val="Technical 4a"/>
    <w:basedOn w:val="DefaultParagraphFont"/>
    <w:rsid w:val="004E6045"/>
  </w:style>
  <w:style w:type="character" w:customStyle="1" w:styleId="Technical1a">
    <w:name w:val="Technical 1a"/>
    <w:basedOn w:val="DefaultParagraphFont"/>
    <w:rsid w:val="004E6045"/>
  </w:style>
  <w:style w:type="character" w:customStyle="1" w:styleId="Technical7a">
    <w:name w:val="Technical 7a"/>
    <w:basedOn w:val="DefaultParagraphFont"/>
    <w:rsid w:val="004E6045"/>
  </w:style>
  <w:style w:type="character" w:customStyle="1" w:styleId="Technical8a">
    <w:name w:val="Technical 8a"/>
    <w:basedOn w:val="DefaultParagraphFont"/>
    <w:rsid w:val="004E6045"/>
  </w:style>
  <w:style w:type="character" w:customStyle="1" w:styleId="EquationCaption">
    <w:name w:val="_Equation Caption"/>
    <w:basedOn w:val="DefaultParagraphFont"/>
    <w:rsid w:val="004E6045"/>
  </w:style>
  <w:style w:type="character" w:customStyle="1" w:styleId="EquationCaption1">
    <w:name w:val="_Equation Caption1"/>
    <w:basedOn w:val="DefaultParagraphFont"/>
    <w:rsid w:val="004E6045"/>
  </w:style>
  <w:style w:type="paragraph" w:styleId="TOC1">
    <w:name w:val="toc 1"/>
    <w:basedOn w:val="Normal"/>
    <w:next w:val="Normal"/>
    <w:autoRedefine/>
    <w:uiPriority w:val="39"/>
    <w:rsid w:val="00E5234D"/>
    <w:pPr>
      <w:tabs>
        <w:tab w:val="right" w:leader="dot" w:pos="9360"/>
      </w:tabs>
      <w:suppressAutoHyphens/>
      <w:ind w:left="720" w:right="720" w:hanging="720"/>
    </w:pPr>
    <w:rPr>
      <w:b/>
      <w:noProof/>
      <w:sz w:val="24"/>
      <w:szCs w:val="24"/>
    </w:rPr>
  </w:style>
  <w:style w:type="paragraph" w:styleId="TOC2">
    <w:name w:val="toc 2"/>
    <w:basedOn w:val="Normal"/>
    <w:next w:val="Normal"/>
    <w:autoRedefine/>
    <w:uiPriority w:val="39"/>
    <w:rsid w:val="007D506B"/>
    <w:pPr>
      <w:tabs>
        <w:tab w:val="left" w:pos="2160"/>
        <w:tab w:val="right" w:leader="dot" w:pos="9360"/>
      </w:tabs>
      <w:suppressAutoHyphens/>
      <w:ind w:left="2160" w:hanging="1710"/>
    </w:pPr>
    <w:rPr>
      <w:b/>
      <w:noProof/>
      <w:sz w:val="24"/>
      <w:szCs w:val="24"/>
    </w:rPr>
  </w:style>
  <w:style w:type="paragraph" w:styleId="TOC3">
    <w:name w:val="toc 3"/>
    <w:basedOn w:val="Normal"/>
    <w:next w:val="Normal"/>
    <w:autoRedefine/>
    <w:uiPriority w:val="39"/>
    <w:rsid w:val="00CF29E6"/>
    <w:pPr>
      <w:tabs>
        <w:tab w:val="left" w:pos="1440"/>
        <w:tab w:val="right" w:leader="dot" w:pos="9360"/>
      </w:tabs>
      <w:suppressAutoHyphens/>
      <w:ind w:left="1440" w:right="720" w:hanging="720"/>
    </w:pPr>
    <w:rPr>
      <w:noProof/>
      <w:sz w:val="24"/>
      <w:szCs w:val="24"/>
    </w:rPr>
  </w:style>
  <w:style w:type="paragraph" w:styleId="TOC4">
    <w:name w:val="toc 4"/>
    <w:basedOn w:val="Normal"/>
    <w:next w:val="Normal"/>
    <w:autoRedefine/>
    <w:uiPriority w:val="39"/>
    <w:rsid w:val="004E6045"/>
    <w:pPr>
      <w:tabs>
        <w:tab w:val="right" w:leader="dot" w:pos="9360"/>
      </w:tabs>
      <w:suppressAutoHyphens/>
      <w:ind w:left="2880" w:right="720" w:hanging="720"/>
    </w:pPr>
  </w:style>
  <w:style w:type="paragraph" w:styleId="TOC5">
    <w:name w:val="toc 5"/>
    <w:basedOn w:val="Normal"/>
    <w:next w:val="Normal"/>
    <w:autoRedefine/>
    <w:uiPriority w:val="39"/>
    <w:rsid w:val="004E6045"/>
    <w:pPr>
      <w:tabs>
        <w:tab w:val="right" w:leader="dot" w:pos="9360"/>
      </w:tabs>
      <w:suppressAutoHyphens/>
      <w:ind w:left="3600" w:right="720" w:hanging="720"/>
    </w:pPr>
  </w:style>
  <w:style w:type="paragraph" w:styleId="TOC6">
    <w:name w:val="toc 6"/>
    <w:basedOn w:val="Normal"/>
    <w:next w:val="Normal"/>
    <w:autoRedefine/>
    <w:uiPriority w:val="39"/>
    <w:rsid w:val="004E6045"/>
    <w:pPr>
      <w:tabs>
        <w:tab w:val="right" w:pos="9360"/>
      </w:tabs>
      <w:suppressAutoHyphens/>
      <w:ind w:left="720" w:hanging="720"/>
    </w:pPr>
  </w:style>
  <w:style w:type="paragraph" w:styleId="TOC7">
    <w:name w:val="toc 7"/>
    <w:basedOn w:val="Normal"/>
    <w:next w:val="Normal"/>
    <w:autoRedefine/>
    <w:uiPriority w:val="39"/>
    <w:rsid w:val="004E6045"/>
    <w:pPr>
      <w:suppressAutoHyphens/>
      <w:ind w:left="720" w:hanging="720"/>
    </w:pPr>
  </w:style>
  <w:style w:type="paragraph" w:styleId="TOC8">
    <w:name w:val="toc 8"/>
    <w:basedOn w:val="Normal"/>
    <w:next w:val="Normal"/>
    <w:autoRedefine/>
    <w:uiPriority w:val="39"/>
    <w:rsid w:val="004E6045"/>
    <w:pPr>
      <w:tabs>
        <w:tab w:val="right" w:pos="9360"/>
      </w:tabs>
      <w:suppressAutoHyphens/>
      <w:ind w:left="720" w:hanging="720"/>
    </w:pPr>
  </w:style>
  <w:style w:type="paragraph" w:styleId="TOC9">
    <w:name w:val="toc 9"/>
    <w:basedOn w:val="Normal"/>
    <w:next w:val="Normal"/>
    <w:autoRedefine/>
    <w:uiPriority w:val="39"/>
    <w:rsid w:val="004E6045"/>
    <w:pPr>
      <w:tabs>
        <w:tab w:val="right" w:leader="dot" w:pos="9360"/>
      </w:tabs>
      <w:suppressAutoHyphens/>
      <w:ind w:left="720" w:hanging="720"/>
    </w:pPr>
  </w:style>
  <w:style w:type="paragraph" w:styleId="Index1">
    <w:name w:val="index 1"/>
    <w:basedOn w:val="Normal"/>
    <w:next w:val="Normal"/>
    <w:autoRedefine/>
    <w:semiHidden/>
    <w:rsid w:val="004E6045"/>
    <w:pPr>
      <w:tabs>
        <w:tab w:val="right" w:leader="dot" w:pos="9360"/>
      </w:tabs>
      <w:suppressAutoHyphens/>
      <w:ind w:left="1440" w:right="720" w:hanging="1440"/>
    </w:pPr>
  </w:style>
  <w:style w:type="paragraph" w:styleId="Index2">
    <w:name w:val="index 2"/>
    <w:basedOn w:val="Normal"/>
    <w:next w:val="Normal"/>
    <w:autoRedefine/>
    <w:semiHidden/>
    <w:rsid w:val="004E6045"/>
    <w:pPr>
      <w:tabs>
        <w:tab w:val="right" w:leader="dot" w:pos="9360"/>
      </w:tabs>
      <w:suppressAutoHyphens/>
      <w:ind w:left="1440" w:right="720" w:hanging="720"/>
    </w:pPr>
  </w:style>
  <w:style w:type="paragraph" w:styleId="TOAHeading">
    <w:name w:val="toa heading"/>
    <w:basedOn w:val="Normal"/>
    <w:next w:val="Normal"/>
    <w:semiHidden/>
    <w:rsid w:val="004E6045"/>
    <w:pPr>
      <w:tabs>
        <w:tab w:val="right" w:pos="9360"/>
      </w:tabs>
      <w:suppressAutoHyphens/>
    </w:pPr>
  </w:style>
  <w:style w:type="paragraph" w:styleId="Caption">
    <w:name w:val="caption"/>
    <w:basedOn w:val="Normal"/>
    <w:next w:val="Normal"/>
    <w:qFormat/>
    <w:rsid w:val="005B37A7"/>
    <w:rPr>
      <w:b/>
      <w:bCs/>
      <w:sz w:val="20"/>
      <w:szCs w:val="20"/>
    </w:rPr>
  </w:style>
  <w:style w:type="character" w:customStyle="1" w:styleId="EquationCaption2">
    <w:name w:val="_Equation Caption2"/>
    <w:rsid w:val="004E6045"/>
  </w:style>
  <w:style w:type="paragraph" w:styleId="BodyTextIndent">
    <w:name w:val="Body Text Indent"/>
    <w:basedOn w:val="Normal"/>
    <w:link w:val="BodyTextIndentChar"/>
    <w:uiPriority w:val="99"/>
    <w:rsid w:val="004E6045"/>
    <w:pPr>
      <w:tabs>
        <w:tab w:val="left" w:pos="-720"/>
        <w:tab w:val="left" w:pos="0"/>
      </w:tabs>
      <w:suppressAutoHyphens/>
      <w:ind w:left="1440" w:hanging="1440"/>
    </w:pPr>
    <w:rPr>
      <w:rFonts w:ascii="CG Times" w:hAnsi="CG Times"/>
    </w:rPr>
  </w:style>
  <w:style w:type="paragraph" w:styleId="BlockText">
    <w:name w:val="Block Text"/>
    <w:basedOn w:val="Normal"/>
    <w:rsid w:val="004E6045"/>
    <w:pPr>
      <w:pBdr>
        <w:bottom w:val="single" w:sz="4" w:space="1" w:color="auto"/>
      </w:pBdr>
      <w:tabs>
        <w:tab w:val="left" w:pos="-720"/>
        <w:tab w:val="left" w:pos="0"/>
      </w:tabs>
      <w:suppressAutoHyphens/>
      <w:ind w:left="1440" w:right="2160"/>
    </w:pPr>
    <w:rPr>
      <w:rFonts w:ascii="CG Times" w:hAnsi="CG Times"/>
    </w:rPr>
  </w:style>
  <w:style w:type="paragraph" w:styleId="BodyText">
    <w:name w:val="Body Text"/>
    <w:basedOn w:val="Normal"/>
    <w:link w:val="BodyTextChar"/>
    <w:rsid w:val="004E6045"/>
    <w:pPr>
      <w:tabs>
        <w:tab w:val="left" w:pos="-720"/>
      </w:tabs>
      <w:suppressAutoHyphens/>
    </w:pPr>
    <w:rPr>
      <w:rFonts w:ascii="CG Times" w:hAnsi="CG Times"/>
    </w:rPr>
  </w:style>
  <w:style w:type="paragraph" w:styleId="Header">
    <w:name w:val="header"/>
    <w:basedOn w:val="Normal"/>
    <w:link w:val="HeaderChar"/>
    <w:uiPriority w:val="99"/>
    <w:rsid w:val="004E6045"/>
    <w:pPr>
      <w:tabs>
        <w:tab w:val="center" w:pos="4320"/>
        <w:tab w:val="right" w:pos="8640"/>
      </w:tabs>
    </w:pPr>
    <w:rPr>
      <w:rFonts w:ascii="Calibri" w:hAnsi="Calibri"/>
    </w:rPr>
  </w:style>
  <w:style w:type="paragraph" w:styleId="Footer">
    <w:name w:val="footer"/>
    <w:basedOn w:val="Normal"/>
    <w:link w:val="FooterChar"/>
    <w:uiPriority w:val="99"/>
    <w:rsid w:val="004E6045"/>
    <w:pPr>
      <w:tabs>
        <w:tab w:val="center" w:pos="4320"/>
        <w:tab w:val="right" w:pos="8640"/>
      </w:tabs>
    </w:pPr>
    <w:rPr>
      <w:rFonts w:ascii="Calibri" w:hAnsi="Calibri"/>
    </w:rPr>
  </w:style>
  <w:style w:type="character" w:styleId="PageNumber">
    <w:name w:val="page number"/>
    <w:basedOn w:val="DefaultParagraphFont"/>
    <w:rsid w:val="004E6045"/>
  </w:style>
  <w:style w:type="paragraph" w:styleId="BodyTextIndent2">
    <w:name w:val="Body Text Indent 2"/>
    <w:basedOn w:val="Normal"/>
    <w:link w:val="BodyTextIndent2Char"/>
    <w:rsid w:val="004E6045"/>
    <w:pPr>
      <w:tabs>
        <w:tab w:val="left" w:pos="-1440"/>
        <w:tab w:val="left" w:pos="-720"/>
        <w:tab w:val="left" w:pos="0"/>
        <w:tab w:val="left" w:pos="720"/>
        <w:tab w:val="left" w:pos="1260"/>
        <w:tab w:val="left" w:pos="1440"/>
      </w:tabs>
      <w:suppressAutoHyphens/>
      <w:ind w:left="1260" w:hanging="1260"/>
    </w:pPr>
  </w:style>
  <w:style w:type="paragraph" w:styleId="BodyTextIndent3">
    <w:name w:val="Body Text Indent 3"/>
    <w:basedOn w:val="Normal"/>
    <w:rsid w:val="004E6045"/>
    <w:pPr>
      <w:tabs>
        <w:tab w:val="left" w:pos="-1710"/>
        <w:tab w:val="left" w:pos="-1440"/>
        <w:tab w:val="left" w:pos="-720"/>
        <w:tab w:val="left" w:pos="720"/>
        <w:tab w:val="left" w:pos="840"/>
        <w:tab w:val="left" w:pos="1440"/>
      </w:tabs>
      <w:suppressAutoHyphens/>
      <w:ind w:left="720" w:hanging="720"/>
    </w:pPr>
  </w:style>
  <w:style w:type="paragraph" w:styleId="Title">
    <w:name w:val="Title"/>
    <w:basedOn w:val="Normal"/>
    <w:qFormat/>
    <w:rsid w:val="004E6045"/>
    <w:pPr>
      <w:spacing w:before="240" w:after="60"/>
      <w:jc w:val="center"/>
      <w:outlineLvl w:val="0"/>
    </w:pPr>
    <w:rPr>
      <w:rFonts w:ascii="Cambria" w:hAnsi="Cambria"/>
      <w:b/>
      <w:bCs/>
      <w:kern w:val="28"/>
      <w:sz w:val="32"/>
      <w:szCs w:val="32"/>
    </w:rPr>
  </w:style>
  <w:style w:type="paragraph" w:styleId="BodyText2">
    <w:name w:val="Body Text 2"/>
    <w:basedOn w:val="Normal"/>
    <w:rsid w:val="004E6045"/>
    <w:pPr>
      <w:tabs>
        <w:tab w:val="left" w:pos="-1440"/>
        <w:tab w:val="left" w:pos="-720"/>
        <w:tab w:val="left" w:pos="0"/>
        <w:tab w:val="left" w:pos="720"/>
        <w:tab w:val="left" w:pos="840"/>
        <w:tab w:val="left" w:pos="1440"/>
      </w:tabs>
      <w:suppressAutoHyphens/>
    </w:pPr>
    <w:rPr>
      <w:i/>
    </w:rPr>
  </w:style>
  <w:style w:type="paragraph" w:styleId="PlainText">
    <w:name w:val="Plain Text"/>
    <w:basedOn w:val="Normal"/>
    <w:link w:val="PlainTextChar"/>
    <w:rsid w:val="008F313A"/>
    <w:rPr>
      <w:sz w:val="20"/>
    </w:rPr>
  </w:style>
  <w:style w:type="paragraph" w:styleId="BalloonText">
    <w:name w:val="Balloon Text"/>
    <w:basedOn w:val="Normal"/>
    <w:link w:val="BalloonTextChar"/>
    <w:uiPriority w:val="99"/>
    <w:semiHidden/>
    <w:rsid w:val="00881AC9"/>
    <w:rPr>
      <w:rFonts w:ascii="Tahoma" w:hAnsi="Tahoma"/>
      <w:sz w:val="16"/>
      <w:szCs w:val="16"/>
    </w:rPr>
  </w:style>
  <w:style w:type="paragraph" w:customStyle="1" w:styleId="contractsub1">
    <w:name w:val="contract sub1"/>
    <w:basedOn w:val="Normal"/>
    <w:rsid w:val="004776C1"/>
    <w:pPr>
      <w:spacing w:after="240"/>
      <w:ind w:left="1440" w:hanging="720"/>
      <w:jc w:val="both"/>
    </w:pPr>
    <w:rPr>
      <w:rFonts w:ascii="CG Times (WN)" w:hAnsi="CG Times (WN)"/>
      <w:sz w:val="20"/>
    </w:rPr>
  </w:style>
  <w:style w:type="paragraph" w:customStyle="1" w:styleId="StyleIndented3Left05Hanging05">
    <w:name w:val="Style Indented 3 + Left:  0.5&quot; Hanging:  0.5&quot;"/>
    <w:basedOn w:val="Normal"/>
    <w:rsid w:val="00B62945"/>
    <w:pPr>
      <w:tabs>
        <w:tab w:val="left" w:pos="-360"/>
        <w:tab w:val="left" w:pos="0"/>
      </w:tabs>
      <w:suppressAutoHyphens/>
      <w:ind w:left="1440" w:hanging="720"/>
      <w:jc w:val="both"/>
    </w:pPr>
    <w:rPr>
      <w:spacing w:val="-3"/>
    </w:rPr>
  </w:style>
  <w:style w:type="character" w:styleId="CommentReference">
    <w:name w:val="annotation reference"/>
    <w:semiHidden/>
    <w:rsid w:val="00AB09EB"/>
    <w:rPr>
      <w:sz w:val="16"/>
      <w:szCs w:val="16"/>
    </w:rPr>
  </w:style>
  <w:style w:type="paragraph" w:styleId="CommentText">
    <w:name w:val="annotation text"/>
    <w:basedOn w:val="Normal"/>
    <w:semiHidden/>
    <w:rsid w:val="00AB09EB"/>
    <w:rPr>
      <w:sz w:val="20"/>
    </w:rPr>
  </w:style>
  <w:style w:type="paragraph" w:styleId="CommentSubject">
    <w:name w:val="annotation subject"/>
    <w:basedOn w:val="CommentText"/>
    <w:next w:val="CommentText"/>
    <w:semiHidden/>
    <w:rsid w:val="00AB09EB"/>
    <w:rPr>
      <w:b/>
      <w:bCs/>
    </w:rPr>
  </w:style>
  <w:style w:type="character" w:customStyle="1" w:styleId="Heading1Char">
    <w:name w:val="Heading 1 Char"/>
    <w:link w:val="Heading1"/>
    <w:uiPriority w:val="9"/>
    <w:rsid w:val="006B6EF0"/>
    <w:rPr>
      <w:rFonts w:ascii="Cambria" w:hAnsi="Cambria"/>
      <w:b/>
      <w:bCs/>
      <w:kern w:val="32"/>
      <w:sz w:val="40"/>
      <w:szCs w:val="32"/>
    </w:rPr>
  </w:style>
  <w:style w:type="character" w:customStyle="1" w:styleId="Heading2Char">
    <w:name w:val="Heading 2 Char"/>
    <w:link w:val="Heading2"/>
    <w:uiPriority w:val="9"/>
    <w:rsid w:val="00E01508"/>
    <w:rPr>
      <w:rFonts w:ascii="Times New Roman" w:hAnsi="Times New Roman"/>
      <w:b/>
      <w:bCs/>
      <w:iCs/>
      <w:sz w:val="28"/>
      <w:szCs w:val="28"/>
    </w:rPr>
  </w:style>
  <w:style w:type="character" w:customStyle="1" w:styleId="Heading3Char">
    <w:name w:val="Heading 3 Char"/>
    <w:link w:val="Heading3"/>
    <w:uiPriority w:val="9"/>
    <w:rsid w:val="00812675"/>
    <w:rPr>
      <w:rFonts w:ascii="Cambria" w:hAnsi="Cambria"/>
      <w:b/>
      <w:bCs/>
      <w:sz w:val="26"/>
      <w:szCs w:val="26"/>
    </w:rPr>
  </w:style>
  <w:style w:type="character" w:customStyle="1" w:styleId="Heading4Char">
    <w:name w:val="Heading 4 Char"/>
    <w:link w:val="Heading4"/>
    <w:uiPriority w:val="9"/>
    <w:rsid w:val="005B37A7"/>
    <w:rPr>
      <w:rFonts w:ascii="Times New Roman" w:hAnsi="Times New Roman"/>
      <w:b/>
      <w:bCs/>
      <w:sz w:val="28"/>
      <w:szCs w:val="28"/>
    </w:rPr>
  </w:style>
  <w:style w:type="character" w:customStyle="1" w:styleId="Heading5Char">
    <w:name w:val="Heading 5 Char"/>
    <w:link w:val="Heading5"/>
    <w:uiPriority w:val="9"/>
    <w:rsid w:val="005B37A7"/>
    <w:rPr>
      <w:rFonts w:ascii="Times New Roman" w:hAnsi="Times New Roman"/>
      <w:b/>
      <w:bCs/>
      <w:i/>
      <w:iCs/>
      <w:sz w:val="26"/>
      <w:szCs w:val="26"/>
    </w:rPr>
  </w:style>
  <w:style w:type="character" w:customStyle="1" w:styleId="Heading6Char">
    <w:name w:val="Heading 6 Char"/>
    <w:link w:val="Heading6"/>
    <w:rsid w:val="005B37A7"/>
    <w:rPr>
      <w:rFonts w:ascii="Times New Roman" w:hAnsi="Times New Roman"/>
      <w:b/>
      <w:bCs/>
      <w:sz w:val="22"/>
      <w:szCs w:val="22"/>
    </w:rPr>
  </w:style>
  <w:style w:type="character" w:customStyle="1" w:styleId="Heading7Char">
    <w:name w:val="Heading 7 Char"/>
    <w:link w:val="Heading7"/>
    <w:uiPriority w:val="9"/>
    <w:rsid w:val="005B37A7"/>
    <w:rPr>
      <w:rFonts w:ascii="Times New Roman" w:hAnsi="Times New Roman"/>
      <w:sz w:val="24"/>
      <w:szCs w:val="24"/>
    </w:rPr>
  </w:style>
  <w:style w:type="character" w:customStyle="1" w:styleId="Heading8Char">
    <w:name w:val="Heading 8 Char"/>
    <w:link w:val="Heading8"/>
    <w:uiPriority w:val="9"/>
    <w:rsid w:val="005B37A7"/>
    <w:rPr>
      <w:rFonts w:ascii="Times New Roman" w:hAnsi="Times New Roman"/>
      <w:i/>
      <w:iCs/>
      <w:sz w:val="24"/>
      <w:szCs w:val="24"/>
    </w:rPr>
  </w:style>
  <w:style w:type="character" w:customStyle="1" w:styleId="Heading9Char">
    <w:name w:val="Heading 9 Char"/>
    <w:link w:val="Heading9"/>
    <w:uiPriority w:val="9"/>
    <w:rsid w:val="005B37A7"/>
    <w:rPr>
      <w:rFonts w:ascii="Cambria" w:hAnsi="Cambria"/>
      <w:sz w:val="22"/>
      <w:szCs w:val="22"/>
    </w:rPr>
  </w:style>
  <w:style w:type="character" w:styleId="Emphasis">
    <w:name w:val="Emphasis"/>
    <w:uiPriority w:val="20"/>
    <w:qFormat/>
    <w:rsid w:val="005B37A7"/>
    <w:rPr>
      <w:i/>
      <w:iCs/>
    </w:rPr>
  </w:style>
  <w:style w:type="paragraph" w:styleId="NoSpacing">
    <w:name w:val="No Spacing"/>
    <w:uiPriority w:val="1"/>
    <w:qFormat/>
    <w:rsid w:val="005B37A7"/>
    <w:rPr>
      <w:sz w:val="22"/>
      <w:szCs w:val="22"/>
    </w:rPr>
  </w:style>
  <w:style w:type="character" w:styleId="IntenseEmphasis">
    <w:name w:val="Intense Emphasis"/>
    <w:uiPriority w:val="21"/>
    <w:qFormat/>
    <w:rsid w:val="005B37A7"/>
    <w:rPr>
      <w:b/>
      <w:bCs/>
      <w:i/>
      <w:iCs/>
      <w:color w:val="4F81BD"/>
    </w:rPr>
  </w:style>
  <w:style w:type="paragraph" w:styleId="TOCHeading">
    <w:name w:val="TOC Heading"/>
    <w:basedOn w:val="Heading1"/>
    <w:next w:val="Normal"/>
    <w:uiPriority w:val="39"/>
    <w:qFormat/>
    <w:rsid w:val="005B37A7"/>
    <w:pPr>
      <w:keepLines/>
      <w:spacing w:before="480" w:after="0" w:line="276" w:lineRule="auto"/>
      <w:jc w:val="left"/>
      <w:outlineLvl w:val="9"/>
    </w:pPr>
    <w:rPr>
      <w:color w:val="365F91"/>
      <w:kern w:val="0"/>
      <w:sz w:val="28"/>
      <w:szCs w:val="28"/>
    </w:rPr>
  </w:style>
  <w:style w:type="paragraph" w:customStyle="1" w:styleId="MediumList2-Accent21">
    <w:name w:val="Medium List 2 - Accent 21"/>
    <w:hidden/>
    <w:uiPriority w:val="99"/>
    <w:semiHidden/>
    <w:rsid w:val="005A7D27"/>
    <w:rPr>
      <w:sz w:val="22"/>
      <w:szCs w:val="22"/>
    </w:rPr>
  </w:style>
  <w:style w:type="character" w:styleId="Hyperlink">
    <w:name w:val="Hyperlink"/>
    <w:uiPriority w:val="99"/>
    <w:unhideWhenUsed/>
    <w:rsid w:val="00536D6C"/>
    <w:rPr>
      <w:color w:val="0000FF"/>
      <w:u w:val="single"/>
    </w:rPr>
  </w:style>
  <w:style w:type="paragraph" w:customStyle="1" w:styleId="Default">
    <w:name w:val="Default"/>
    <w:rsid w:val="00F42862"/>
    <w:pPr>
      <w:widowControl w:val="0"/>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CC70A7"/>
    <w:rPr>
      <w:color w:val="800080"/>
      <w:u w:val="single"/>
    </w:rPr>
  </w:style>
  <w:style w:type="character" w:customStyle="1" w:styleId="DeltaViewInsertion">
    <w:name w:val="DeltaView Insertion"/>
    <w:rsid w:val="001D253E"/>
    <w:rPr>
      <w:color w:val="0000FF"/>
      <w:spacing w:val="0"/>
      <w:u w:val="double"/>
    </w:rPr>
  </w:style>
  <w:style w:type="character" w:customStyle="1" w:styleId="DeltaViewDeletion">
    <w:name w:val="DeltaView Deletion"/>
    <w:rsid w:val="001D253E"/>
    <w:rPr>
      <w:strike/>
      <w:color w:val="FF0000"/>
      <w:spacing w:val="0"/>
    </w:rPr>
  </w:style>
  <w:style w:type="paragraph" w:customStyle="1" w:styleId="CM79">
    <w:name w:val="CM79"/>
    <w:basedOn w:val="Default"/>
    <w:next w:val="Default"/>
    <w:uiPriority w:val="99"/>
    <w:rsid w:val="00D712E2"/>
    <w:pPr>
      <w:spacing w:after="243"/>
    </w:pPr>
    <w:rPr>
      <w:rFonts w:ascii="Book Antiqua" w:hAnsi="Book Antiqua" w:cs="Times New Roman"/>
      <w:color w:val="auto"/>
    </w:rPr>
  </w:style>
  <w:style w:type="paragraph" w:customStyle="1" w:styleId="CM7">
    <w:name w:val="CM7"/>
    <w:basedOn w:val="Default"/>
    <w:next w:val="Default"/>
    <w:uiPriority w:val="99"/>
    <w:rsid w:val="00D712E2"/>
    <w:pPr>
      <w:spacing w:line="240" w:lineRule="atLeast"/>
    </w:pPr>
    <w:rPr>
      <w:rFonts w:ascii="Book Antiqua" w:hAnsi="Book Antiqua" w:cs="Times New Roman"/>
      <w:color w:val="auto"/>
    </w:rPr>
  </w:style>
  <w:style w:type="paragraph" w:customStyle="1" w:styleId="CM18">
    <w:name w:val="CM18"/>
    <w:basedOn w:val="Default"/>
    <w:next w:val="Default"/>
    <w:uiPriority w:val="99"/>
    <w:rsid w:val="00D712E2"/>
    <w:pPr>
      <w:spacing w:line="246" w:lineRule="atLeast"/>
    </w:pPr>
    <w:rPr>
      <w:rFonts w:ascii="Book Antiqua" w:hAnsi="Book Antiqua" w:cs="Times New Roman"/>
      <w:color w:val="auto"/>
    </w:rPr>
  </w:style>
  <w:style w:type="paragraph" w:customStyle="1" w:styleId="Level3">
    <w:name w:val="Level 3"/>
    <w:basedOn w:val="Normal"/>
    <w:rsid w:val="000B69FD"/>
    <w:pPr>
      <w:widowControl w:val="0"/>
      <w:spacing w:after="0"/>
    </w:pPr>
    <w:rPr>
      <w:sz w:val="24"/>
      <w:szCs w:val="20"/>
    </w:rPr>
  </w:style>
  <w:style w:type="table" w:styleId="TableGrid">
    <w:name w:val="Table Grid"/>
    <w:basedOn w:val="TableNormal"/>
    <w:uiPriority w:val="59"/>
    <w:rsid w:val="009D6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D64F0D"/>
    <w:pPr>
      <w:widowControl w:val="0"/>
      <w:numPr>
        <w:numId w:val="4"/>
      </w:numPr>
      <w:tabs>
        <w:tab w:val="clear" w:pos="360"/>
      </w:tabs>
      <w:autoSpaceDE w:val="0"/>
      <w:autoSpaceDN w:val="0"/>
      <w:adjustRightInd w:val="0"/>
      <w:spacing w:after="0"/>
      <w:ind w:left="720" w:hanging="720"/>
      <w:outlineLvl w:val="0"/>
    </w:pPr>
    <w:rPr>
      <w:rFonts w:ascii="DeVinne Txt BT" w:hAnsi="DeVinne Txt BT"/>
      <w:sz w:val="20"/>
      <w:szCs w:val="24"/>
    </w:rPr>
  </w:style>
  <w:style w:type="paragraph" w:customStyle="1" w:styleId="Level2">
    <w:name w:val="Level 2"/>
    <w:basedOn w:val="Normal"/>
    <w:rsid w:val="00D64F0D"/>
    <w:pPr>
      <w:widowControl w:val="0"/>
      <w:numPr>
        <w:ilvl w:val="1"/>
        <w:numId w:val="4"/>
      </w:numPr>
      <w:autoSpaceDE w:val="0"/>
      <w:autoSpaceDN w:val="0"/>
      <w:adjustRightInd w:val="0"/>
      <w:spacing w:after="0"/>
      <w:ind w:left="1440" w:hanging="720"/>
      <w:outlineLvl w:val="1"/>
    </w:pPr>
    <w:rPr>
      <w:rFonts w:ascii="DeVinne Txt BT" w:hAnsi="DeVinne Txt BT"/>
      <w:sz w:val="20"/>
      <w:szCs w:val="24"/>
    </w:rPr>
  </w:style>
  <w:style w:type="paragraph" w:styleId="List4">
    <w:name w:val="List 4"/>
    <w:basedOn w:val="Normal"/>
    <w:rsid w:val="008F19E5"/>
    <w:pPr>
      <w:spacing w:after="0"/>
      <w:ind w:left="1440" w:hanging="360"/>
    </w:pPr>
    <w:rPr>
      <w:sz w:val="24"/>
      <w:szCs w:val="20"/>
    </w:rPr>
  </w:style>
  <w:style w:type="character" w:customStyle="1" w:styleId="FooterChar">
    <w:name w:val="Footer Char"/>
    <w:link w:val="Footer"/>
    <w:uiPriority w:val="99"/>
    <w:rsid w:val="00F4302D"/>
    <w:rPr>
      <w:sz w:val="22"/>
      <w:szCs w:val="22"/>
    </w:rPr>
  </w:style>
  <w:style w:type="paragraph" w:customStyle="1" w:styleId="MediumGrid1-Accent21">
    <w:name w:val="Medium Grid 1 - Accent 21"/>
    <w:basedOn w:val="Normal"/>
    <w:uiPriority w:val="34"/>
    <w:qFormat/>
    <w:rsid w:val="00072516"/>
    <w:pPr>
      <w:spacing w:after="0"/>
      <w:ind w:left="720"/>
    </w:pPr>
    <w:rPr>
      <w:sz w:val="24"/>
      <w:szCs w:val="20"/>
    </w:rPr>
  </w:style>
  <w:style w:type="character" w:customStyle="1" w:styleId="character-cit1">
    <w:name w:val="character-cit1"/>
    <w:rsid w:val="009F2D3E"/>
    <w:rPr>
      <w:color w:val="FF0000"/>
    </w:rPr>
  </w:style>
  <w:style w:type="character" w:customStyle="1" w:styleId="BodyTextIndent2Char">
    <w:name w:val="Body Text Indent 2 Char"/>
    <w:link w:val="BodyTextIndent2"/>
    <w:rsid w:val="00B35D6F"/>
    <w:rPr>
      <w:rFonts w:ascii="Times New Roman" w:hAnsi="Times New Roman"/>
      <w:sz w:val="22"/>
      <w:szCs w:val="22"/>
    </w:rPr>
  </w:style>
  <w:style w:type="character" w:customStyle="1" w:styleId="HeaderChar">
    <w:name w:val="Header Char"/>
    <w:link w:val="Header"/>
    <w:uiPriority w:val="99"/>
    <w:rsid w:val="00B35D6F"/>
    <w:rPr>
      <w:sz w:val="22"/>
      <w:szCs w:val="22"/>
    </w:rPr>
  </w:style>
  <w:style w:type="character" w:customStyle="1" w:styleId="BodyTextIndentChar">
    <w:name w:val="Body Text Indent Char"/>
    <w:link w:val="BodyTextIndent"/>
    <w:uiPriority w:val="99"/>
    <w:rsid w:val="00B35D6F"/>
    <w:rPr>
      <w:rFonts w:ascii="CG Times" w:hAnsi="CG Times"/>
      <w:sz w:val="22"/>
      <w:szCs w:val="22"/>
    </w:rPr>
  </w:style>
  <w:style w:type="character" w:customStyle="1" w:styleId="BodyTextChar">
    <w:name w:val="Body Text Char"/>
    <w:link w:val="BodyText"/>
    <w:rsid w:val="00B35D6F"/>
    <w:rPr>
      <w:rFonts w:ascii="CG Times" w:hAnsi="CG Times"/>
      <w:sz w:val="22"/>
      <w:szCs w:val="22"/>
    </w:rPr>
  </w:style>
  <w:style w:type="character" w:customStyle="1" w:styleId="BalloonTextChar">
    <w:name w:val="Balloon Text Char"/>
    <w:link w:val="BalloonText"/>
    <w:uiPriority w:val="99"/>
    <w:semiHidden/>
    <w:rsid w:val="00B35D6F"/>
    <w:rPr>
      <w:rFonts w:ascii="Tahoma" w:hAnsi="Tahoma" w:cs="Tahoma"/>
      <w:sz w:val="16"/>
      <w:szCs w:val="16"/>
    </w:rPr>
  </w:style>
  <w:style w:type="paragraph" w:customStyle="1" w:styleId="Contract">
    <w:name w:val="Contract"/>
    <w:basedOn w:val="Normal"/>
    <w:link w:val="ContractChar"/>
    <w:autoRedefine/>
    <w:rsid w:val="00E774D8"/>
    <w:pPr>
      <w:tabs>
        <w:tab w:val="left" w:pos="0"/>
      </w:tabs>
      <w:adjustRightInd w:val="0"/>
      <w:spacing w:after="0"/>
      <w:jc w:val="center"/>
      <w:textAlignment w:val="baseline"/>
    </w:pPr>
    <w:rPr>
      <w:rFonts w:ascii="Calibri" w:hAnsi="Calibri"/>
      <w:b/>
      <w:iCs/>
    </w:rPr>
  </w:style>
  <w:style w:type="character" w:customStyle="1" w:styleId="ContractChar">
    <w:name w:val="Contract Char"/>
    <w:link w:val="Contract"/>
    <w:rsid w:val="00E774D8"/>
    <w:rPr>
      <w:b/>
      <w:iCs/>
      <w:sz w:val="22"/>
      <w:szCs w:val="22"/>
      <w:lang w:val="en-US" w:eastAsia="en-US" w:bidi="ar-SA"/>
    </w:rPr>
  </w:style>
  <w:style w:type="paragraph" w:customStyle="1" w:styleId="StandardL1">
    <w:name w:val="Standard_L1"/>
    <w:basedOn w:val="Normal"/>
    <w:next w:val="BodyText"/>
    <w:rsid w:val="006234A1"/>
    <w:pPr>
      <w:numPr>
        <w:numId w:val="26"/>
      </w:numPr>
      <w:spacing w:after="0"/>
      <w:jc w:val="both"/>
      <w:outlineLvl w:val="0"/>
    </w:pPr>
    <w:rPr>
      <w:sz w:val="24"/>
      <w:szCs w:val="20"/>
    </w:rPr>
  </w:style>
  <w:style w:type="paragraph" w:customStyle="1" w:styleId="StandardL2">
    <w:name w:val="Standard_L2"/>
    <w:basedOn w:val="StandardL1"/>
    <w:next w:val="BodyText"/>
    <w:rsid w:val="006234A1"/>
    <w:pPr>
      <w:numPr>
        <w:ilvl w:val="1"/>
      </w:numPr>
      <w:outlineLvl w:val="1"/>
    </w:pPr>
  </w:style>
  <w:style w:type="paragraph" w:customStyle="1" w:styleId="StandardL3">
    <w:name w:val="Standard_L3"/>
    <w:basedOn w:val="StandardL2"/>
    <w:next w:val="BodyText"/>
    <w:rsid w:val="006234A1"/>
    <w:pPr>
      <w:numPr>
        <w:ilvl w:val="2"/>
      </w:numPr>
      <w:outlineLvl w:val="2"/>
    </w:pPr>
  </w:style>
  <w:style w:type="paragraph" w:customStyle="1" w:styleId="StandardL4">
    <w:name w:val="Standard_L4"/>
    <w:basedOn w:val="StandardL3"/>
    <w:next w:val="BodyText"/>
    <w:rsid w:val="006234A1"/>
    <w:pPr>
      <w:numPr>
        <w:ilvl w:val="3"/>
      </w:numPr>
      <w:outlineLvl w:val="3"/>
    </w:pPr>
  </w:style>
  <w:style w:type="paragraph" w:customStyle="1" w:styleId="StandardL5">
    <w:name w:val="Standard_L5"/>
    <w:basedOn w:val="StandardL4"/>
    <w:next w:val="BodyText"/>
    <w:rsid w:val="006234A1"/>
    <w:pPr>
      <w:numPr>
        <w:ilvl w:val="4"/>
      </w:numPr>
      <w:outlineLvl w:val="4"/>
    </w:pPr>
  </w:style>
  <w:style w:type="paragraph" w:customStyle="1" w:styleId="StandardL6">
    <w:name w:val="Standard_L6"/>
    <w:basedOn w:val="StandardL5"/>
    <w:next w:val="BodyText"/>
    <w:rsid w:val="006234A1"/>
    <w:pPr>
      <w:numPr>
        <w:ilvl w:val="5"/>
      </w:numPr>
      <w:outlineLvl w:val="5"/>
    </w:pPr>
  </w:style>
  <w:style w:type="paragraph" w:customStyle="1" w:styleId="StandardL7">
    <w:name w:val="Standard_L7"/>
    <w:basedOn w:val="StandardL6"/>
    <w:next w:val="BodyText"/>
    <w:rsid w:val="006234A1"/>
    <w:pPr>
      <w:numPr>
        <w:ilvl w:val="6"/>
      </w:numPr>
      <w:outlineLvl w:val="6"/>
    </w:pPr>
  </w:style>
  <w:style w:type="paragraph" w:customStyle="1" w:styleId="StandardL8">
    <w:name w:val="Standard_L8"/>
    <w:basedOn w:val="StandardL7"/>
    <w:next w:val="BodyText"/>
    <w:rsid w:val="006234A1"/>
    <w:pPr>
      <w:numPr>
        <w:ilvl w:val="7"/>
      </w:numPr>
      <w:outlineLvl w:val="7"/>
    </w:pPr>
  </w:style>
  <w:style w:type="paragraph" w:customStyle="1" w:styleId="StandardL9">
    <w:name w:val="Standard_L9"/>
    <w:basedOn w:val="StandardL8"/>
    <w:next w:val="BodyText"/>
    <w:rsid w:val="006234A1"/>
    <w:pPr>
      <w:numPr>
        <w:ilvl w:val="8"/>
      </w:numPr>
      <w:outlineLvl w:val="8"/>
    </w:pPr>
  </w:style>
  <w:style w:type="paragraph" w:customStyle="1" w:styleId="OutlineL1">
    <w:name w:val="Outline_L1"/>
    <w:basedOn w:val="Normal"/>
    <w:next w:val="BodyText"/>
    <w:rsid w:val="006234A1"/>
    <w:pPr>
      <w:numPr>
        <w:numId w:val="27"/>
      </w:numPr>
      <w:spacing w:after="240"/>
      <w:outlineLvl w:val="0"/>
    </w:pPr>
    <w:rPr>
      <w:sz w:val="24"/>
      <w:szCs w:val="20"/>
    </w:rPr>
  </w:style>
  <w:style w:type="paragraph" w:customStyle="1" w:styleId="OutlineL2">
    <w:name w:val="Outline_L2"/>
    <w:basedOn w:val="OutlineL1"/>
    <w:next w:val="BodyText"/>
    <w:rsid w:val="006234A1"/>
    <w:pPr>
      <w:numPr>
        <w:ilvl w:val="1"/>
      </w:numPr>
      <w:outlineLvl w:val="1"/>
    </w:pPr>
  </w:style>
  <w:style w:type="paragraph" w:customStyle="1" w:styleId="OutlineL3">
    <w:name w:val="Outline_L3"/>
    <w:basedOn w:val="OutlineL2"/>
    <w:next w:val="BodyText"/>
    <w:rsid w:val="006234A1"/>
    <w:pPr>
      <w:numPr>
        <w:ilvl w:val="2"/>
      </w:numPr>
      <w:outlineLvl w:val="2"/>
    </w:pPr>
  </w:style>
  <w:style w:type="paragraph" w:customStyle="1" w:styleId="OutlineL4">
    <w:name w:val="Outline_L4"/>
    <w:basedOn w:val="OutlineL3"/>
    <w:next w:val="BodyText"/>
    <w:rsid w:val="006234A1"/>
    <w:pPr>
      <w:numPr>
        <w:ilvl w:val="3"/>
      </w:numPr>
      <w:outlineLvl w:val="3"/>
    </w:pPr>
  </w:style>
  <w:style w:type="paragraph" w:customStyle="1" w:styleId="OutlineL5">
    <w:name w:val="Outline_L5"/>
    <w:basedOn w:val="OutlineL4"/>
    <w:next w:val="BodyText"/>
    <w:rsid w:val="006234A1"/>
    <w:pPr>
      <w:numPr>
        <w:ilvl w:val="4"/>
      </w:numPr>
      <w:outlineLvl w:val="4"/>
    </w:pPr>
  </w:style>
  <w:style w:type="paragraph" w:customStyle="1" w:styleId="OutlineL6">
    <w:name w:val="Outline_L6"/>
    <w:basedOn w:val="OutlineL5"/>
    <w:next w:val="BodyText"/>
    <w:rsid w:val="006234A1"/>
    <w:pPr>
      <w:numPr>
        <w:ilvl w:val="5"/>
      </w:numPr>
      <w:outlineLvl w:val="5"/>
    </w:pPr>
  </w:style>
  <w:style w:type="paragraph" w:customStyle="1" w:styleId="OutlineL7">
    <w:name w:val="Outline_L7"/>
    <w:basedOn w:val="OutlineL6"/>
    <w:next w:val="BodyText"/>
    <w:rsid w:val="006234A1"/>
    <w:pPr>
      <w:numPr>
        <w:ilvl w:val="6"/>
      </w:numPr>
      <w:outlineLvl w:val="6"/>
    </w:pPr>
  </w:style>
  <w:style w:type="paragraph" w:customStyle="1" w:styleId="OutlineL8">
    <w:name w:val="Outline_L8"/>
    <w:basedOn w:val="OutlineL7"/>
    <w:next w:val="BodyText"/>
    <w:rsid w:val="006234A1"/>
    <w:pPr>
      <w:numPr>
        <w:ilvl w:val="7"/>
      </w:numPr>
      <w:outlineLvl w:val="7"/>
    </w:pPr>
  </w:style>
  <w:style w:type="paragraph" w:customStyle="1" w:styleId="OutlineL9">
    <w:name w:val="Outline_L9"/>
    <w:basedOn w:val="OutlineL8"/>
    <w:next w:val="BodyText"/>
    <w:rsid w:val="006234A1"/>
    <w:pPr>
      <w:numPr>
        <w:ilvl w:val="8"/>
      </w:numPr>
      <w:outlineLvl w:val="8"/>
    </w:pPr>
  </w:style>
  <w:style w:type="paragraph" w:styleId="NormalWeb">
    <w:name w:val="Normal (Web)"/>
    <w:basedOn w:val="Normal"/>
    <w:uiPriority w:val="99"/>
    <w:unhideWhenUsed/>
    <w:rsid w:val="002B7C90"/>
    <w:pPr>
      <w:spacing w:before="100" w:beforeAutospacing="1" w:after="100" w:afterAutospacing="1"/>
    </w:pPr>
    <w:rPr>
      <w:sz w:val="24"/>
      <w:szCs w:val="24"/>
    </w:rPr>
  </w:style>
  <w:style w:type="character" w:styleId="Strong">
    <w:name w:val="Strong"/>
    <w:uiPriority w:val="22"/>
    <w:qFormat/>
    <w:rsid w:val="00CE0CE1"/>
    <w:rPr>
      <w:b/>
      <w:bCs/>
    </w:rPr>
  </w:style>
  <w:style w:type="character" w:styleId="LineNumber">
    <w:name w:val="line number"/>
    <w:basedOn w:val="DefaultParagraphFont"/>
    <w:rsid w:val="00C36AE2"/>
  </w:style>
  <w:style w:type="paragraph" w:styleId="BodyTextFirstIndent">
    <w:name w:val="Body Text First Indent"/>
    <w:basedOn w:val="BodyText"/>
    <w:rsid w:val="00690D96"/>
    <w:pPr>
      <w:tabs>
        <w:tab w:val="clear" w:pos="-720"/>
      </w:tabs>
      <w:suppressAutoHyphens w:val="0"/>
      <w:ind w:firstLine="210"/>
    </w:pPr>
    <w:rPr>
      <w:rFonts w:ascii="Times New Roman" w:hAnsi="Times New Roman"/>
      <w:sz w:val="20"/>
      <w:szCs w:val="20"/>
    </w:rPr>
  </w:style>
  <w:style w:type="paragraph" w:styleId="List2">
    <w:name w:val="List 2"/>
    <w:basedOn w:val="Normal"/>
    <w:rsid w:val="00690D96"/>
    <w:pPr>
      <w:spacing w:after="0"/>
      <w:ind w:left="720" w:hanging="360"/>
    </w:pPr>
    <w:rPr>
      <w:sz w:val="20"/>
      <w:szCs w:val="20"/>
    </w:rPr>
  </w:style>
  <w:style w:type="paragraph" w:customStyle="1" w:styleId="Style">
    <w:name w:val="Style"/>
    <w:rsid w:val="004706CD"/>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BC401F"/>
    <w:pPr>
      <w:ind w:left="720"/>
    </w:pPr>
  </w:style>
  <w:style w:type="paragraph" w:styleId="Revision">
    <w:name w:val="Revision"/>
    <w:hidden/>
    <w:rsid w:val="00B435E5"/>
    <w:rPr>
      <w:rFonts w:ascii="Times New Roman" w:hAnsi="Times New Roman"/>
      <w:sz w:val="22"/>
      <w:szCs w:val="22"/>
    </w:rPr>
  </w:style>
  <w:style w:type="character" w:customStyle="1" w:styleId="PlainTextChar">
    <w:name w:val="Plain Text Char"/>
    <w:link w:val="PlainText"/>
    <w:rsid w:val="00B435E5"/>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4179">
      <w:bodyDiv w:val="1"/>
      <w:marLeft w:val="0"/>
      <w:marRight w:val="0"/>
      <w:marTop w:val="0"/>
      <w:marBottom w:val="0"/>
      <w:divBdr>
        <w:top w:val="none" w:sz="0" w:space="0" w:color="auto"/>
        <w:left w:val="none" w:sz="0" w:space="0" w:color="auto"/>
        <w:bottom w:val="none" w:sz="0" w:space="0" w:color="auto"/>
        <w:right w:val="none" w:sz="0" w:space="0" w:color="auto"/>
      </w:divBdr>
    </w:div>
    <w:div w:id="66656638">
      <w:bodyDiv w:val="1"/>
      <w:marLeft w:val="0"/>
      <w:marRight w:val="0"/>
      <w:marTop w:val="0"/>
      <w:marBottom w:val="0"/>
      <w:divBdr>
        <w:top w:val="none" w:sz="0" w:space="0" w:color="auto"/>
        <w:left w:val="none" w:sz="0" w:space="0" w:color="auto"/>
        <w:bottom w:val="none" w:sz="0" w:space="0" w:color="auto"/>
        <w:right w:val="none" w:sz="0" w:space="0" w:color="auto"/>
      </w:divBdr>
      <w:divsChild>
        <w:div w:id="651061249">
          <w:marLeft w:val="0"/>
          <w:marRight w:val="0"/>
          <w:marTop w:val="0"/>
          <w:marBottom w:val="0"/>
          <w:divBdr>
            <w:top w:val="none" w:sz="0" w:space="0" w:color="auto"/>
            <w:left w:val="none" w:sz="0" w:space="0" w:color="auto"/>
            <w:bottom w:val="none" w:sz="0" w:space="0" w:color="auto"/>
            <w:right w:val="none" w:sz="0" w:space="0" w:color="auto"/>
          </w:divBdr>
          <w:divsChild>
            <w:div w:id="1394810786">
              <w:marLeft w:val="0"/>
              <w:marRight w:val="0"/>
              <w:marTop w:val="0"/>
              <w:marBottom w:val="0"/>
              <w:divBdr>
                <w:top w:val="none" w:sz="0" w:space="0" w:color="auto"/>
                <w:left w:val="none" w:sz="0" w:space="0" w:color="auto"/>
                <w:bottom w:val="none" w:sz="0" w:space="0" w:color="auto"/>
                <w:right w:val="none" w:sz="0" w:space="0" w:color="auto"/>
              </w:divBdr>
              <w:divsChild>
                <w:div w:id="2049135354">
                  <w:marLeft w:val="0"/>
                  <w:marRight w:val="0"/>
                  <w:marTop w:val="0"/>
                  <w:marBottom w:val="0"/>
                  <w:divBdr>
                    <w:top w:val="none" w:sz="0" w:space="0" w:color="auto"/>
                    <w:left w:val="none" w:sz="0" w:space="0" w:color="auto"/>
                    <w:bottom w:val="none" w:sz="0" w:space="0" w:color="auto"/>
                    <w:right w:val="none" w:sz="0" w:space="0" w:color="auto"/>
                  </w:divBdr>
                  <w:divsChild>
                    <w:div w:id="1600258792">
                      <w:marLeft w:val="0"/>
                      <w:marRight w:val="0"/>
                      <w:marTop w:val="0"/>
                      <w:marBottom w:val="0"/>
                      <w:divBdr>
                        <w:top w:val="none" w:sz="0" w:space="0" w:color="auto"/>
                        <w:left w:val="none" w:sz="0" w:space="0" w:color="auto"/>
                        <w:bottom w:val="none" w:sz="0" w:space="0" w:color="auto"/>
                        <w:right w:val="none" w:sz="0" w:space="0" w:color="auto"/>
                      </w:divBdr>
                      <w:divsChild>
                        <w:div w:id="1525023910">
                          <w:marLeft w:val="0"/>
                          <w:marRight w:val="0"/>
                          <w:marTop w:val="0"/>
                          <w:marBottom w:val="0"/>
                          <w:divBdr>
                            <w:top w:val="none" w:sz="0" w:space="0" w:color="auto"/>
                            <w:left w:val="none" w:sz="0" w:space="0" w:color="auto"/>
                            <w:bottom w:val="none" w:sz="0" w:space="0" w:color="auto"/>
                            <w:right w:val="none" w:sz="0" w:space="0" w:color="auto"/>
                          </w:divBdr>
                          <w:divsChild>
                            <w:div w:id="1316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3346">
      <w:bodyDiv w:val="1"/>
      <w:marLeft w:val="0"/>
      <w:marRight w:val="0"/>
      <w:marTop w:val="0"/>
      <w:marBottom w:val="0"/>
      <w:divBdr>
        <w:top w:val="none" w:sz="0" w:space="0" w:color="auto"/>
        <w:left w:val="none" w:sz="0" w:space="0" w:color="auto"/>
        <w:bottom w:val="none" w:sz="0" w:space="0" w:color="auto"/>
        <w:right w:val="none" w:sz="0" w:space="0" w:color="auto"/>
      </w:divBdr>
    </w:div>
    <w:div w:id="152646793">
      <w:bodyDiv w:val="1"/>
      <w:marLeft w:val="0"/>
      <w:marRight w:val="0"/>
      <w:marTop w:val="0"/>
      <w:marBottom w:val="0"/>
      <w:divBdr>
        <w:top w:val="none" w:sz="0" w:space="0" w:color="auto"/>
        <w:left w:val="none" w:sz="0" w:space="0" w:color="auto"/>
        <w:bottom w:val="none" w:sz="0" w:space="0" w:color="auto"/>
        <w:right w:val="none" w:sz="0" w:space="0" w:color="auto"/>
      </w:divBdr>
    </w:div>
    <w:div w:id="154808849">
      <w:bodyDiv w:val="1"/>
      <w:marLeft w:val="360"/>
      <w:marRight w:val="360"/>
      <w:marTop w:val="0"/>
      <w:marBottom w:val="0"/>
      <w:divBdr>
        <w:top w:val="none" w:sz="0" w:space="0" w:color="auto"/>
        <w:left w:val="none" w:sz="0" w:space="0" w:color="auto"/>
        <w:bottom w:val="none" w:sz="0" w:space="0" w:color="auto"/>
        <w:right w:val="none" w:sz="0" w:space="0" w:color="auto"/>
      </w:divBdr>
    </w:div>
    <w:div w:id="165830660">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9026422">
      <w:bodyDiv w:val="1"/>
      <w:marLeft w:val="360"/>
      <w:marRight w:val="360"/>
      <w:marTop w:val="0"/>
      <w:marBottom w:val="0"/>
      <w:divBdr>
        <w:top w:val="none" w:sz="0" w:space="0" w:color="auto"/>
        <w:left w:val="none" w:sz="0" w:space="0" w:color="auto"/>
        <w:bottom w:val="none" w:sz="0" w:space="0" w:color="auto"/>
        <w:right w:val="none" w:sz="0" w:space="0" w:color="auto"/>
      </w:divBdr>
    </w:div>
    <w:div w:id="250242995">
      <w:bodyDiv w:val="1"/>
      <w:marLeft w:val="0"/>
      <w:marRight w:val="0"/>
      <w:marTop w:val="0"/>
      <w:marBottom w:val="0"/>
      <w:divBdr>
        <w:top w:val="none" w:sz="0" w:space="0" w:color="auto"/>
        <w:left w:val="none" w:sz="0" w:space="0" w:color="auto"/>
        <w:bottom w:val="none" w:sz="0" w:space="0" w:color="auto"/>
        <w:right w:val="none" w:sz="0" w:space="0" w:color="auto"/>
      </w:divBdr>
    </w:div>
    <w:div w:id="269052927">
      <w:bodyDiv w:val="1"/>
      <w:marLeft w:val="0"/>
      <w:marRight w:val="0"/>
      <w:marTop w:val="0"/>
      <w:marBottom w:val="0"/>
      <w:divBdr>
        <w:top w:val="none" w:sz="0" w:space="0" w:color="auto"/>
        <w:left w:val="none" w:sz="0" w:space="0" w:color="auto"/>
        <w:bottom w:val="none" w:sz="0" w:space="0" w:color="auto"/>
        <w:right w:val="none" w:sz="0" w:space="0" w:color="auto"/>
      </w:divBdr>
      <w:divsChild>
        <w:div w:id="361975390">
          <w:marLeft w:val="0"/>
          <w:marRight w:val="0"/>
          <w:marTop w:val="120"/>
          <w:marBottom w:val="480"/>
          <w:divBdr>
            <w:top w:val="none" w:sz="0" w:space="0" w:color="auto"/>
            <w:left w:val="none" w:sz="0" w:space="0" w:color="auto"/>
            <w:bottom w:val="none" w:sz="0" w:space="0" w:color="auto"/>
            <w:right w:val="none" w:sz="0" w:space="0" w:color="auto"/>
          </w:divBdr>
          <w:divsChild>
            <w:div w:id="6750383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69244573">
      <w:bodyDiv w:val="1"/>
      <w:marLeft w:val="0"/>
      <w:marRight w:val="0"/>
      <w:marTop w:val="0"/>
      <w:marBottom w:val="0"/>
      <w:divBdr>
        <w:top w:val="none" w:sz="0" w:space="0" w:color="auto"/>
        <w:left w:val="none" w:sz="0" w:space="0" w:color="auto"/>
        <w:bottom w:val="none" w:sz="0" w:space="0" w:color="auto"/>
        <w:right w:val="none" w:sz="0" w:space="0" w:color="auto"/>
      </w:divBdr>
    </w:div>
    <w:div w:id="295642991">
      <w:bodyDiv w:val="1"/>
      <w:marLeft w:val="0"/>
      <w:marRight w:val="0"/>
      <w:marTop w:val="0"/>
      <w:marBottom w:val="0"/>
      <w:divBdr>
        <w:top w:val="none" w:sz="0" w:space="0" w:color="auto"/>
        <w:left w:val="none" w:sz="0" w:space="0" w:color="auto"/>
        <w:bottom w:val="none" w:sz="0" w:space="0" w:color="auto"/>
        <w:right w:val="none" w:sz="0" w:space="0" w:color="auto"/>
      </w:divBdr>
    </w:div>
    <w:div w:id="314918540">
      <w:bodyDiv w:val="1"/>
      <w:marLeft w:val="0"/>
      <w:marRight w:val="0"/>
      <w:marTop w:val="0"/>
      <w:marBottom w:val="0"/>
      <w:divBdr>
        <w:top w:val="none" w:sz="0" w:space="0" w:color="auto"/>
        <w:left w:val="none" w:sz="0" w:space="0" w:color="auto"/>
        <w:bottom w:val="none" w:sz="0" w:space="0" w:color="auto"/>
        <w:right w:val="none" w:sz="0" w:space="0" w:color="auto"/>
      </w:divBdr>
    </w:div>
    <w:div w:id="316348324">
      <w:bodyDiv w:val="1"/>
      <w:marLeft w:val="0"/>
      <w:marRight w:val="0"/>
      <w:marTop w:val="0"/>
      <w:marBottom w:val="0"/>
      <w:divBdr>
        <w:top w:val="none" w:sz="0" w:space="0" w:color="auto"/>
        <w:left w:val="none" w:sz="0" w:space="0" w:color="auto"/>
        <w:bottom w:val="none" w:sz="0" w:space="0" w:color="auto"/>
        <w:right w:val="none" w:sz="0" w:space="0" w:color="auto"/>
      </w:divBdr>
    </w:div>
    <w:div w:id="398331135">
      <w:bodyDiv w:val="1"/>
      <w:marLeft w:val="0"/>
      <w:marRight w:val="0"/>
      <w:marTop w:val="0"/>
      <w:marBottom w:val="0"/>
      <w:divBdr>
        <w:top w:val="none" w:sz="0" w:space="0" w:color="auto"/>
        <w:left w:val="none" w:sz="0" w:space="0" w:color="auto"/>
        <w:bottom w:val="none" w:sz="0" w:space="0" w:color="auto"/>
        <w:right w:val="none" w:sz="0" w:space="0" w:color="auto"/>
      </w:divBdr>
    </w:div>
    <w:div w:id="428279568">
      <w:bodyDiv w:val="1"/>
      <w:marLeft w:val="0"/>
      <w:marRight w:val="0"/>
      <w:marTop w:val="0"/>
      <w:marBottom w:val="0"/>
      <w:divBdr>
        <w:top w:val="none" w:sz="0" w:space="0" w:color="auto"/>
        <w:left w:val="none" w:sz="0" w:space="0" w:color="auto"/>
        <w:bottom w:val="none" w:sz="0" w:space="0" w:color="auto"/>
        <w:right w:val="none" w:sz="0" w:space="0" w:color="auto"/>
      </w:divBdr>
      <w:divsChild>
        <w:div w:id="655845531">
          <w:marLeft w:val="0"/>
          <w:marRight w:val="0"/>
          <w:marTop w:val="120"/>
          <w:marBottom w:val="480"/>
          <w:divBdr>
            <w:top w:val="none" w:sz="0" w:space="0" w:color="auto"/>
            <w:left w:val="none" w:sz="0" w:space="0" w:color="auto"/>
            <w:bottom w:val="none" w:sz="0" w:space="0" w:color="auto"/>
            <w:right w:val="none" w:sz="0" w:space="0" w:color="auto"/>
          </w:divBdr>
          <w:divsChild>
            <w:div w:id="20933818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7475045">
      <w:bodyDiv w:val="1"/>
      <w:marLeft w:val="0"/>
      <w:marRight w:val="0"/>
      <w:marTop w:val="0"/>
      <w:marBottom w:val="0"/>
      <w:divBdr>
        <w:top w:val="none" w:sz="0" w:space="0" w:color="auto"/>
        <w:left w:val="none" w:sz="0" w:space="0" w:color="auto"/>
        <w:bottom w:val="none" w:sz="0" w:space="0" w:color="auto"/>
        <w:right w:val="none" w:sz="0" w:space="0" w:color="auto"/>
      </w:divBdr>
    </w:div>
    <w:div w:id="516232415">
      <w:bodyDiv w:val="1"/>
      <w:marLeft w:val="0"/>
      <w:marRight w:val="0"/>
      <w:marTop w:val="0"/>
      <w:marBottom w:val="0"/>
      <w:divBdr>
        <w:top w:val="none" w:sz="0" w:space="0" w:color="auto"/>
        <w:left w:val="none" w:sz="0" w:space="0" w:color="auto"/>
        <w:bottom w:val="none" w:sz="0" w:space="0" w:color="auto"/>
        <w:right w:val="none" w:sz="0" w:space="0" w:color="auto"/>
      </w:divBdr>
    </w:div>
    <w:div w:id="540291916">
      <w:bodyDiv w:val="1"/>
      <w:marLeft w:val="0"/>
      <w:marRight w:val="0"/>
      <w:marTop w:val="0"/>
      <w:marBottom w:val="0"/>
      <w:divBdr>
        <w:top w:val="none" w:sz="0" w:space="0" w:color="auto"/>
        <w:left w:val="none" w:sz="0" w:space="0" w:color="auto"/>
        <w:bottom w:val="none" w:sz="0" w:space="0" w:color="auto"/>
        <w:right w:val="none" w:sz="0" w:space="0" w:color="auto"/>
      </w:divBdr>
      <w:divsChild>
        <w:div w:id="1734280984">
          <w:marLeft w:val="520"/>
          <w:marRight w:val="520"/>
          <w:marTop w:val="0"/>
          <w:marBottom w:val="0"/>
          <w:divBdr>
            <w:top w:val="none" w:sz="0" w:space="0" w:color="auto"/>
            <w:left w:val="none" w:sz="0" w:space="0" w:color="auto"/>
            <w:bottom w:val="none" w:sz="0" w:space="0" w:color="auto"/>
            <w:right w:val="none" w:sz="0" w:space="0" w:color="auto"/>
          </w:divBdr>
        </w:div>
      </w:divsChild>
    </w:div>
    <w:div w:id="633340156">
      <w:bodyDiv w:val="1"/>
      <w:marLeft w:val="360"/>
      <w:marRight w:val="360"/>
      <w:marTop w:val="0"/>
      <w:marBottom w:val="0"/>
      <w:divBdr>
        <w:top w:val="none" w:sz="0" w:space="0" w:color="auto"/>
        <w:left w:val="none" w:sz="0" w:space="0" w:color="auto"/>
        <w:bottom w:val="none" w:sz="0" w:space="0" w:color="auto"/>
        <w:right w:val="none" w:sz="0" w:space="0" w:color="auto"/>
      </w:divBdr>
      <w:divsChild>
        <w:div w:id="1890651681">
          <w:marLeft w:val="0"/>
          <w:marRight w:val="0"/>
          <w:marTop w:val="0"/>
          <w:marBottom w:val="0"/>
          <w:divBdr>
            <w:top w:val="none" w:sz="0" w:space="0" w:color="auto"/>
            <w:left w:val="none" w:sz="0" w:space="0" w:color="auto"/>
            <w:bottom w:val="none" w:sz="0" w:space="0" w:color="auto"/>
            <w:right w:val="none" w:sz="0" w:space="0" w:color="auto"/>
          </w:divBdr>
        </w:div>
      </w:divsChild>
    </w:div>
    <w:div w:id="784229974">
      <w:bodyDiv w:val="1"/>
      <w:marLeft w:val="0"/>
      <w:marRight w:val="0"/>
      <w:marTop w:val="0"/>
      <w:marBottom w:val="0"/>
      <w:divBdr>
        <w:top w:val="none" w:sz="0" w:space="0" w:color="auto"/>
        <w:left w:val="none" w:sz="0" w:space="0" w:color="auto"/>
        <w:bottom w:val="none" w:sz="0" w:space="0" w:color="auto"/>
        <w:right w:val="none" w:sz="0" w:space="0" w:color="auto"/>
      </w:divBdr>
    </w:div>
    <w:div w:id="804662349">
      <w:bodyDiv w:val="1"/>
      <w:marLeft w:val="0"/>
      <w:marRight w:val="0"/>
      <w:marTop w:val="0"/>
      <w:marBottom w:val="0"/>
      <w:divBdr>
        <w:top w:val="none" w:sz="0" w:space="0" w:color="auto"/>
        <w:left w:val="none" w:sz="0" w:space="0" w:color="auto"/>
        <w:bottom w:val="none" w:sz="0" w:space="0" w:color="auto"/>
        <w:right w:val="none" w:sz="0" w:space="0" w:color="auto"/>
      </w:divBdr>
      <w:divsChild>
        <w:div w:id="539706607">
          <w:marLeft w:val="520"/>
          <w:marRight w:val="520"/>
          <w:marTop w:val="0"/>
          <w:marBottom w:val="0"/>
          <w:divBdr>
            <w:top w:val="none" w:sz="0" w:space="0" w:color="auto"/>
            <w:left w:val="none" w:sz="0" w:space="0" w:color="auto"/>
            <w:bottom w:val="none" w:sz="0" w:space="0" w:color="auto"/>
            <w:right w:val="none" w:sz="0" w:space="0" w:color="auto"/>
          </w:divBdr>
        </w:div>
      </w:divsChild>
    </w:div>
    <w:div w:id="921257714">
      <w:bodyDiv w:val="1"/>
      <w:marLeft w:val="0"/>
      <w:marRight w:val="0"/>
      <w:marTop w:val="0"/>
      <w:marBottom w:val="0"/>
      <w:divBdr>
        <w:top w:val="none" w:sz="0" w:space="0" w:color="auto"/>
        <w:left w:val="none" w:sz="0" w:space="0" w:color="auto"/>
        <w:bottom w:val="none" w:sz="0" w:space="0" w:color="auto"/>
        <w:right w:val="none" w:sz="0" w:space="0" w:color="auto"/>
      </w:divBdr>
    </w:div>
    <w:div w:id="1020819563">
      <w:bodyDiv w:val="1"/>
      <w:marLeft w:val="0"/>
      <w:marRight w:val="0"/>
      <w:marTop w:val="0"/>
      <w:marBottom w:val="0"/>
      <w:divBdr>
        <w:top w:val="none" w:sz="0" w:space="0" w:color="auto"/>
        <w:left w:val="none" w:sz="0" w:space="0" w:color="auto"/>
        <w:bottom w:val="none" w:sz="0" w:space="0" w:color="auto"/>
        <w:right w:val="none" w:sz="0" w:space="0" w:color="auto"/>
      </w:divBdr>
    </w:div>
    <w:div w:id="1038360076">
      <w:bodyDiv w:val="1"/>
      <w:marLeft w:val="0"/>
      <w:marRight w:val="0"/>
      <w:marTop w:val="0"/>
      <w:marBottom w:val="0"/>
      <w:divBdr>
        <w:top w:val="none" w:sz="0" w:space="0" w:color="auto"/>
        <w:left w:val="none" w:sz="0" w:space="0" w:color="auto"/>
        <w:bottom w:val="none" w:sz="0" w:space="0" w:color="auto"/>
        <w:right w:val="none" w:sz="0" w:space="0" w:color="auto"/>
      </w:divBdr>
      <w:divsChild>
        <w:div w:id="616569736">
          <w:marLeft w:val="0"/>
          <w:marRight w:val="0"/>
          <w:marTop w:val="120"/>
          <w:marBottom w:val="480"/>
          <w:divBdr>
            <w:top w:val="none" w:sz="0" w:space="0" w:color="auto"/>
            <w:left w:val="none" w:sz="0" w:space="0" w:color="auto"/>
            <w:bottom w:val="none" w:sz="0" w:space="0" w:color="auto"/>
            <w:right w:val="none" w:sz="0" w:space="0" w:color="auto"/>
          </w:divBdr>
          <w:divsChild>
            <w:div w:id="9698253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1900573">
      <w:bodyDiv w:val="1"/>
      <w:marLeft w:val="60"/>
      <w:marRight w:val="60"/>
      <w:marTop w:val="60"/>
      <w:marBottom w:val="15"/>
      <w:divBdr>
        <w:top w:val="none" w:sz="0" w:space="0" w:color="auto"/>
        <w:left w:val="none" w:sz="0" w:space="0" w:color="auto"/>
        <w:bottom w:val="none" w:sz="0" w:space="0" w:color="auto"/>
        <w:right w:val="none" w:sz="0" w:space="0" w:color="auto"/>
      </w:divBdr>
      <w:divsChild>
        <w:div w:id="16280462">
          <w:marLeft w:val="0"/>
          <w:marRight w:val="0"/>
          <w:marTop w:val="0"/>
          <w:marBottom w:val="0"/>
          <w:divBdr>
            <w:top w:val="none" w:sz="0" w:space="0" w:color="auto"/>
            <w:left w:val="none" w:sz="0" w:space="0" w:color="auto"/>
            <w:bottom w:val="none" w:sz="0" w:space="0" w:color="auto"/>
            <w:right w:val="none" w:sz="0" w:space="0" w:color="auto"/>
          </w:divBdr>
        </w:div>
        <w:div w:id="144401204">
          <w:marLeft w:val="0"/>
          <w:marRight w:val="0"/>
          <w:marTop w:val="0"/>
          <w:marBottom w:val="0"/>
          <w:divBdr>
            <w:top w:val="none" w:sz="0" w:space="0" w:color="auto"/>
            <w:left w:val="none" w:sz="0" w:space="0" w:color="auto"/>
            <w:bottom w:val="none" w:sz="0" w:space="0" w:color="auto"/>
            <w:right w:val="none" w:sz="0" w:space="0" w:color="auto"/>
          </w:divBdr>
        </w:div>
        <w:div w:id="224688674">
          <w:marLeft w:val="0"/>
          <w:marRight w:val="0"/>
          <w:marTop w:val="0"/>
          <w:marBottom w:val="0"/>
          <w:divBdr>
            <w:top w:val="none" w:sz="0" w:space="0" w:color="auto"/>
            <w:left w:val="none" w:sz="0" w:space="0" w:color="auto"/>
            <w:bottom w:val="none" w:sz="0" w:space="0" w:color="auto"/>
            <w:right w:val="none" w:sz="0" w:space="0" w:color="auto"/>
          </w:divBdr>
        </w:div>
        <w:div w:id="269317271">
          <w:marLeft w:val="0"/>
          <w:marRight w:val="0"/>
          <w:marTop w:val="0"/>
          <w:marBottom w:val="0"/>
          <w:divBdr>
            <w:top w:val="none" w:sz="0" w:space="0" w:color="auto"/>
            <w:left w:val="none" w:sz="0" w:space="0" w:color="auto"/>
            <w:bottom w:val="none" w:sz="0" w:space="0" w:color="auto"/>
            <w:right w:val="none" w:sz="0" w:space="0" w:color="auto"/>
          </w:divBdr>
        </w:div>
        <w:div w:id="288584907">
          <w:marLeft w:val="0"/>
          <w:marRight w:val="0"/>
          <w:marTop w:val="0"/>
          <w:marBottom w:val="0"/>
          <w:divBdr>
            <w:top w:val="none" w:sz="0" w:space="0" w:color="auto"/>
            <w:left w:val="none" w:sz="0" w:space="0" w:color="auto"/>
            <w:bottom w:val="none" w:sz="0" w:space="0" w:color="auto"/>
            <w:right w:val="none" w:sz="0" w:space="0" w:color="auto"/>
          </w:divBdr>
        </w:div>
        <w:div w:id="338898330">
          <w:marLeft w:val="0"/>
          <w:marRight w:val="0"/>
          <w:marTop w:val="0"/>
          <w:marBottom w:val="0"/>
          <w:divBdr>
            <w:top w:val="none" w:sz="0" w:space="0" w:color="auto"/>
            <w:left w:val="none" w:sz="0" w:space="0" w:color="auto"/>
            <w:bottom w:val="none" w:sz="0" w:space="0" w:color="auto"/>
            <w:right w:val="none" w:sz="0" w:space="0" w:color="auto"/>
          </w:divBdr>
        </w:div>
        <w:div w:id="395472889">
          <w:marLeft w:val="0"/>
          <w:marRight w:val="0"/>
          <w:marTop w:val="0"/>
          <w:marBottom w:val="0"/>
          <w:divBdr>
            <w:top w:val="none" w:sz="0" w:space="0" w:color="auto"/>
            <w:left w:val="none" w:sz="0" w:space="0" w:color="auto"/>
            <w:bottom w:val="none" w:sz="0" w:space="0" w:color="auto"/>
            <w:right w:val="none" w:sz="0" w:space="0" w:color="auto"/>
          </w:divBdr>
        </w:div>
        <w:div w:id="401758017">
          <w:marLeft w:val="0"/>
          <w:marRight w:val="0"/>
          <w:marTop w:val="0"/>
          <w:marBottom w:val="0"/>
          <w:divBdr>
            <w:top w:val="none" w:sz="0" w:space="0" w:color="auto"/>
            <w:left w:val="none" w:sz="0" w:space="0" w:color="auto"/>
            <w:bottom w:val="none" w:sz="0" w:space="0" w:color="auto"/>
            <w:right w:val="none" w:sz="0" w:space="0" w:color="auto"/>
          </w:divBdr>
        </w:div>
        <w:div w:id="489830741">
          <w:marLeft w:val="0"/>
          <w:marRight w:val="0"/>
          <w:marTop w:val="0"/>
          <w:marBottom w:val="0"/>
          <w:divBdr>
            <w:top w:val="none" w:sz="0" w:space="0" w:color="auto"/>
            <w:left w:val="none" w:sz="0" w:space="0" w:color="auto"/>
            <w:bottom w:val="none" w:sz="0" w:space="0" w:color="auto"/>
            <w:right w:val="none" w:sz="0" w:space="0" w:color="auto"/>
          </w:divBdr>
        </w:div>
        <w:div w:id="516426598">
          <w:marLeft w:val="0"/>
          <w:marRight w:val="0"/>
          <w:marTop w:val="0"/>
          <w:marBottom w:val="0"/>
          <w:divBdr>
            <w:top w:val="none" w:sz="0" w:space="0" w:color="auto"/>
            <w:left w:val="none" w:sz="0" w:space="0" w:color="auto"/>
            <w:bottom w:val="none" w:sz="0" w:space="0" w:color="auto"/>
            <w:right w:val="none" w:sz="0" w:space="0" w:color="auto"/>
          </w:divBdr>
        </w:div>
        <w:div w:id="546455219">
          <w:marLeft w:val="0"/>
          <w:marRight w:val="0"/>
          <w:marTop w:val="0"/>
          <w:marBottom w:val="0"/>
          <w:divBdr>
            <w:top w:val="none" w:sz="0" w:space="0" w:color="auto"/>
            <w:left w:val="none" w:sz="0" w:space="0" w:color="auto"/>
            <w:bottom w:val="none" w:sz="0" w:space="0" w:color="auto"/>
            <w:right w:val="none" w:sz="0" w:space="0" w:color="auto"/>
          </w:divBdr>
        </w:div>
        <w:div w:id="640311016">
          <w:marLeft w:val="0"/>
          <w:marRight w:val="0"/>
          <w:marTop w:val="0"/>
          <w:marBottom w:val="0"/>
          <w:divBdr>
            <w:top w:val="none" w:sz="0" w:space="0" w:color="auto"/>
            <w:left w:val="none" w:sz="0" w:space="0" w:color="auto"/>
            <w:bottom w:val="none" w:sz="0" w:space="0" w:color="auto"/>
            <w:right w:val="none" w:sz="0" w:space="0" w:color="auto"/>
          </w:divBdr>
        </w:div>
        <w:div w:id="991907919">
          <w:marLeft w:val="0"/>
          <w:marRight w:val="0"/>
          <w:marTop w:val="0"/>
          <w:marBottom w:val="0"/>
          <w:divBdr>
            <w:top w:val="none" w:sz="0" w:space="0" w:color="auto"/>
            <w:left w:val="none" w:sz="0" w:space="0" w:color="auto"/>
            <w:bottom w:val="none" w:sz="0" w:space="0" w:color="auto"/>
            <w:right w:val="none" w:sz="0" w:space="0" w:color="auto"/>
          </w:divBdr>
        </w:div>
        <w:div w:id="1030060894">
          <w:marLeft w:val="0"/>
          <w:marRight w:val="0"/>
          <w:marTop w:val="0"/>
          <w:marBottom w:val="0"/>
          <w:divBdr>
            <w:top w:val="none" w:sz="0" w:space="0" w:color="auto"/>
            <w:left w:val="none" w:sz="0" w:space="0" w:color="auto"/>
            <w:bottom w:val="none" w:sz="0" w:space="0" w:color="auto"/>
            <w:right w:val="none" w:sz="0" w:space="0" w:color="auto"/>
          </w:divBdr>
        </w:div>
        <w:div w:id="1077287420">
          <w:marLeft w:val="0"/>
          <w:marRight w:val="0"/>
          <w:marTop w:val="0"/>
          <w:marBottom w:val="0"/>
          <w:divBdr>
            <w:top w:val="none" w:sz="0" w:space="0" w:color="auto"/>
            <w:left w:val="none" w:sz="0" w:space="0" w:color="auto"/>
            <w:bottom w:val="none" w:sz="0" w:space="0" w:color="auto"/>
            <w:right w:val="none" w:sz="0" w:space="0" w:color="auto"/>
          </w:divBdr>
        </w:div>
        <w:div w:id="1182859503">
          <w:marLeft w:val="0"/>
          <w:marRight w:val="0"/>
          <w:marTop w:val="0"/>
          <w:marBottom w:val="0"/>
          <w:divBdr>
            <w:top w:val="none" w:sz="0" w:space="0" w:color="auto"/>
            <w:left w:val="none" w:sz="0" w:space="0" w:color="auto"/>
            <w:bottom w:val="none" w:sz="0" w:space="0" w:color="auto"/>
            <w:right w:val="none" w:sz="0" w:space="0" w:color="auto"/>
          </w:divBdr>
        </w:div>
        <w:div w:id="1205799862">
          <w:marLeft w:val="0"/>
          <w:marRight w:val="0"/>
          <w:marTop w:val="0"/>
          <w:marBottom w:val="0"/>
          <w:divBdr>
            <w:top w:val="none" w:sz="0" w:space="0" w:color="auto"/>
            <w:left w:val="none" w:sz="0" w:space="0" w:color="auto"/>
            <w:bottom w:val="none" w:sz="0" w:space="0" w:color="auto"/>
            <w:right w:val="none" w:sz="0" w:space="0" w:color="auto"/>
          </w:divBdr>
        </w:div>
        <w:div w:id="1274745224">
          <w:marLeft w:val="0"/>
          <w:marRight w:val="0"/>
          <w:marTop w:val="0"/>
          <w:marBottom w:val="0"/>
          <w:divBdr>
            <w:top w:val="none" w:sz="0" w:space="0" w:color="auto"/>
            <w:left w:val="none" w:sz="0" w:space="0" w:color="auto"/>
            <w:bottom w:val="none" w:sz="0" w:space="0" w:color="auto"/>
            <w:right w:val="none" w:sz="0" w:space="0" w:color="auto"/>
          </w:divBdr>
        </w:div>
        <w:div w:id="1370691508">
          <w:marLeft w:val="0"/>
          <w:marRight w:val="0"/>
          <w:marTop w:val="0"/>
          <w:marBottom w:val="0"/>
          <w:divBdr>
            <w:top w:val="none" w:sz="0" w:space="0" w:color="auto"/>
            <w:left w:val="none" w:sz="0" w:space="0" w:color="auto"/>
            <w:bottom w:val="none" w:sz="0" w:space="0" w:color="auto"/>
            <w:right w:val="none" w:sz="0" w:space="0" w:color="auto"/>
          </w:divBdr>
        </w:div>
        <w:div w:id="1398550088">
          <w:marLeft w:val="0"/>
          <w:marRight w:val="0"/>
          <w:marTop w:val="0"/>
          <w:marBottom w:val="0"/>
          <w:divBdr>
            <w:top w:val="none" w:sz="0" w:space="0" w:color="auto"/>
            <w:left w:val="none" w:sz="0" w:space="0" w:color="auto"/>
            <w:bottom w:val="none" w:sz="0" w:space="0" w:color="auto"/>
            <w:right w:val="none" w:sz="0" w:space="0" w:color="auto"/>
          </w:divBdr>
        </w:div>
        <w:div w:id="1596596087">
          <w:marLeft w:val="0"/>
          <w:marRight w:val="0"/>
          <w:marTop w:val="0"/>
          <w:marBottom w:val="0"/>
          <w:divBdr>
            <w:top w:val="none" w:sz="0" w:space="0" w:color="auto"/>
            <w:left w:val="none" w:sz="0" w:space="0" w:color="auto"/>
            <w:bottom w:val="none" w:sz="0" w:space="0" w:color="auto"/>
            <w:right w:val="none" w:sz="0" w:space="0" w:color="auto"/>
          </w:divBdr>
        </w:div>
        <w:div w:id="1681007440">
          <w:marLeft w:val="0"/>
          <w:marRight w:val="0"/>
          <w:marTop w:val="0"/>
          <w:marBottom w:val="0"/>
          <w:divBdr>
            <w:top w:val="none" w:sz="0" w:space="0" w:color="auto"/>
            <w:left w:val="none" w:sz="0" w:space="0" w:color="auto"/>
            <w:bottom w:val="none" w:sz="0" w:space="0" w:color="auto"/>
            <w:right w:val="none" w:sz="0" w:space="0" w:color="auto"/>
          </w:divBdr>
        </w:div>
        <w:div w:id="1780181147">
          <w:marLeft w:val="0"/>
          <w:marRight w:val="0"/>
          <w:marTop w:val="0"/>
          <w:marBottom w:val="0"/>
          <w:divBdr>
            <w:top w:val="none" w:sz="0" w:space="0" w:color="auto"/>
            <w:left w:val="none" w:sz="0" w:space="0" w:color="auto"/>
            <w:bottom w:val="none" w:sz="0" w:space="0" w:color="auto"/>
            <w:right w:val="none" w:sz="0" w:space="0" w:color="auto"/>
          </w:divBdr>
        </w:div>
        <w:div w:id="1784953364">
          <w:marLeft w:val="0"/>
          <w:marRight w:val="0"/>
          <w:marTop w:val="0"/>
          <w:marBottom w:val="0"/>
          <w:divBdr>
            <w:top w:val="none" w:sz="0" w:space="0" w:color="auto"/>
            <w:left w:val="none" w:sz="0" w:space="0" w:color="auto"/>
            <w:bottom w:val="none" w:sz="0" w:space="0" w:color="auto"/>
            <w:right w:val="none" w:sz="0" w:space="0" w:color="auto"/>
          </w:divBdr>
        </w:div>
        <w:div w:id="1810128002">
          <w:marLeft w:val="0"/>
          <w:marRight w:val="0"/>
          <w:marTop w:val="0"/>
          <w:marBottom w:val="0"/>
          <w:divBdr>
            <w:top w:val="none" w:sz="0" w:space="0" w:color="auto"/>
            <w:left w:val="none" w:sz="0" w:space="0" w:color="auto"/>
            <w:bottom w:val="none" w:sz="0" w:space="0" w:color="auto"/>
            <w:right w:val="none" w:sz="0" w:space="0" w:color="auto"/>
          </w:divBdr>
        </w:div>
        <w:div w:id="1972664122">
          <w:marLeft w:val="0"/>
          <w:marRight w:val="0"/>
          <w:marTop w:val="0"/>
          <w:marBottom w:val="0"/>
          <w:divBdr>
            <w:top w:val="none" w:sz="0" w:space="0" w:color="auto"/>
            <w:left w:val="none" w:sz="0" w:space="0" w:color="auto"/>
            <w:bottom w:val="none" w:sz="0" w:space="0" w:color="auto"/>
            <w:right w:val="none" w:sz="0" w:space="0" w:color="auto"/>
          </w:divBdr>
        </w:div>
        <w:div w:id="1978293964">
          <w:marLeft w:val="0"/>
          <w:marRight w:val="0"/>
          <w:marTop w:val="0"/>
          <w:marBottom w:val="0"/>
          <w:divBdr>
            <w:top w:val="none" w:sz="0" w:space="0" w:color="auto"/>
            <w:left w:val="none" w:sz="0" w:space="0" w:color="auto"/>
            <w:bottom w:val="none" w:sz="0" w:space="0" w:color="auto"/>
            <w:right w:val="none" w:sz="0" w:space="0" w:color="auto"/>
          </w:divBdr>
        </w:div>
        <w:div w:id="2042364446">
          <w:marLeft w:val="0"/>
          <w:marRight w:val="0"/>
          <w:marTop w:val="0"/>
          <w:marBottom w:val="0"/>
          <w:divBdr>
            <w:top w:val="none" w:sz="0" w:space="0" w:color="auto"/>
            <w:left w:val="none" w:sz="0" w:space="0" w:color="auto"/>
            <w:bottom w:val="none" w:sz="0" w:space="0" w:color="auto"/>
            <w:right w:val="none" w:sz="0" w:space="0" w:color="auto"/>
          </w:divBdr>
        </w:div>
        <w:div w:id="2117405299">
          <w:marLeft w:val="0"/>
          <w:marRight w:val="0"/>
          <w:marTop w:val="0"/>
          <w:marBottom w:val="0"/>
          <w:divBdr>
            <w:top w:val="none" w:sz="0" w:space="0" w:color="auto"/>
            <w:left w:val="none" w:sz="0" w:space="0" w:color="auto"/>
            <w:bottom w:val="none" w:sz="0" w:space="0" w:color="auto"/>
            <w:right w:val="none" w:sz="0" w:space="0" w:color="auto"/>
          </w:divBdr>
        </w:div>
      </w:divsChild>
    </w:div>
    <w:div w:id="1175072902">
      <w:bodyDiv w:val="1"/>
      <w:marLeft w:val="0"/>
      <w:marRight w:val="0"/>
      <w:marTop w:val="0"/>
      <w:marBottom w:val="0"/>
      <w:divBdr>
        <w:top w:val="none" w:sz="0" w:space="0" w:color="auto"/>
        <w:left w:val="none" w:sz="0" w:space="0" w:color="auto"/>
        <w:bottom w:val="none" w:sz="0" w:space="0" w:color="auto"/>
        <w:right w:val="none" w:sz="0" w:space="0" w:color="auto"/>
      </w:divBdr>
    </w:div>
    <w:div w:id="1190951764">
      <w:bodyDiv w:val="1"/>
      <w:marLeft w:val="0"/>
      <w:marRight w:val="0"/>
      <w:marTop w:val="0"/>
      <w:marBottom w:val="0"/>
      <w:divBdr>
        <w:top w:val="none" w:sz="0" w:space="0" w:color="auto"/>
        <w:left w:val="none" w:sz="0" w:space="0" w:color="auto"/>
        <w:bottom w:val="none" w:sz="0" w:space="0" w:color="auto"/>
        <w:right w:val="none" w:sz="0" w:space="0" w:color="auto"/>
      </w:divBdr>
    </w:div>
    <w:div w:id="1272975221">
      <w:bodyDiv w:val="1"/>
      <w:marLeft w:val="0"/>
      <w:marRight w:val="0"/>
      <w:marTop w:val="0"/>
      <w:marBottom w:val="0"/>
      <w:divBdr>
        <w:top w:val="none" w:sz="0" w:space="0" w:color="auto"/>
        <w:left w:val="none" w:sz="0" w:space="0" w:color="auto"/>
        <w:bottom w:val="none" w:sz="0" w:space="0" w:color="auto"/>
        <w:right w:val="none" w:sz="0" w:space="0" w:color="auto"/>
      </w:divBdr>
      <w:divsChild>
        <w:div w:id="70078865">
          <w:marLeft w:val="520"/>
          <w:marRight w:val="520"/>
          <w:marTop w:val="0"/>
          <w:marBottom w:val="0"/>
          <w:divBdr>
            <w:top w:val="none" w:sz="0" w:space="0" w:color="auto"/>
            <w:left w:val="none" w:sz="0" w:space="0" w:color="auto"/>
            <w:bottom w:val="none" w:sz="0" w:space="0" w:color="auto"/>
            <w:right w:val="none" w:sz="0" w:space="0" w:color="auto"/>
          </w:divBdr>
        </w:div>
      </w:divsChild>
    </w:div>
    <w:div w:id="1428430889">
      <w:bodyDiv w:val="1"/>
      <w:marLeft w:val="0"/>
      <w:marRight w:val="0"/>
      <w:marTop w:val="0"/>
      <w:marBottom w:val="0"/>
      <w:divBdr>
        <w:top w:val="none" w:sz="0" w:space="0" w:color="auto"/>
        <w:left w:val="none" w:sz="0" w:space="0" w:color="auto"/>
        <w:bottom w:val="none" w:sz="0" w:space="0" w:color="auto"/>
        <w:right w:val="none" w:sz="0" w:space="0" w:color="auto"/>
      </w:divBdr>
    </w:div>
    <w:div w:id="1459953261">
      <w:bodyDiv w:val="1"/>
      <w:marLeft w:val="0"/>
      <w:marRight w:val="0"/>
      <w:marTop w:val="0"/>
      <w:marBottom w:val="0"/>
      <w:divBdr>
        <w:top w:val="none" w:sz="0" w:space="0" w:color="auto"/>
        <w:left w:val="none" w:sz="0" w:space="0" w:color="auto"/>
        <w:bottom w:val="none" w:sz="0" w:space="0" w:color="auto"/>
        <w:right w:val="none" w:sz="0" w:space="0" w:color="auto"/>
      </w:divBdr>
    </w:div>
    <w:div w:id="1472481140">
      <w:bodyDiv w:val="1"/>
      <w:marLeft w:val="48"/>
      <w:marRight w:val="48"/>
      <w:marTop w:val="48"/>
      <w:marBottom w:val="12"/>
      <w:divBdr>
        <w:top w:val="none" w:sz="0" w:space="0" w:color="auto"/>
        <w:left w:val="none" w:sz="0" w:space="0" w:color="auto"/>
        <w:bottom w:val="none" w:sz="0" w:space="0" w:color="auto"/>
        <w:right w:val="none" w:sz="0" w:space="0" w:color="auto"/>
      </w:divBdr>
      <w:divsChild>
        <w:div w:id="342367326">
          <w:marLeft w:val="0"/>
          <w:marRight w:val="0"/>
          <w:marTop w:val="0"/>
          <w:marBottom w:val="0"/>
          <w:divBdr>
            <w:top w:val="none" w:sz="0" w:space="0" w:color="auto"/>
            <w:left w:val="none" w:sz="0" w:space="0" w:color="auto"/>
            <w:bottom w:val="none" w:sz="0" w:space="0" w:color="auto"/>
            <w:right w:val="none" w:sz="0" w:space="0" w:color="auto"/>
          </w:divBdr>
        </w:div>
      </w:divsChild>
    </w:div>
    <w:div w:id="1555583484">
      <w:bodyDiv w:val="1"/>
      <w:marLeft w:val="0"/>
      <w:marRight w:val="0"/>
      <w:marTop w:val="0"/>
      <w:marBottom w:val="0"/>
      <w:divBdr>
        <w:top w:val="none" w:sz="0" w:space="0" w:color="auto"/>
        <w:left w:val="none" w:sz="0" w:space="0" w:color="auto"/>
        <w:bottom w:val="none" w:sz="0" w:space="0" w:color="auto"/>
        <w:right w:val="none" w:sz="0" w:space="0" w:color="auto"/>
      </w:divBdr>
      <w:divsChild>
        <w:div w:id="1687291083">
          <w:marLeft w:val="0"/>
          <w:marRight w:val="0"/>
          <w:marTop w:val="100"/>
          <w:marBottom w:val="100"/>
          <w:divBdr>
            <w:top w:val="none" w:sz="0" w:space="0" w:color="auto"/>
            <w:left w:val="none" w:sz="0" w:space="0" w:color="auto"/>
            <w:bottom w:val="none" w:sz="0" w:space="0" w:color="auto"/>
            <w:right w:val="none" w:sz="0" w:space="0" w:color="auto"/>
          </w:divBdr>
          <w:divsChild>
            <w:div w:id="3245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8380">
      <w:bodyDiv w:val="1"/>
      <w:marLeft w:val="0"/>
      <w:marRight w:val="0"/>
      <w:marTop w:val="0"/>
      <w:marBottom w:val="0"/>
      <w:divBdr>
        <w:top w:val="none" w:sz="0" w:space="0" w:color="auto"/>
        <w:left w:val="none" w:sz="0" w:space="0" w:color="auto"/>
        <w:bottom w:val="none" w:sz="0" w:space="0" w:color="auto"/>
        <w:right w:val="none" w:sz="0" w:space="0" w:color="auto"/>
      </w:divBdr>
      <w:divsChild>
        <w:div w:id="1001393569">
          <w:marLeft w:val="0"/>
          <w:marRight w:val="0"/>
          <w:marTop w:val="120"/>
          <w:marBottom w:val="480"/>
          <w:divBdr>
            <w:top w:val="none" w:sz="0" w:space="0" w:color="auto"/>
            <w:left w:val="none" w:sz="0" w:space="0" w:color="auto"/>
            <w:bottom w:val="none" w:sz="0" w:space="0" w:color="auto"/>
            <w:right w:val="none" w:sz="0" w:space="0" w:color="auto"/>
          </w:divBdr>
          <w:divsChild>
            <w:div w:id="20588212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21048136">
      <w:bodyDiv w:val="1"/>
      <w:marLeft w:val="0"/>
      <w:marRight w:val="0"/>
      <w:marTop w:val="0"/>
      <w:marBottom w:val="0"/>
      <w:divBdr>
        <w:top w:val="none" w:sz="0" w:space="0" w:color="auto"/>
        <w:left w:val="none" w:sz="0" w:space="0" w:color="auto"/>
        <w:bottom w:val="none" w:sz="0" w:space="0" w:color="auto"/>
        <w:right w:val="none" w:sz="0" w:space="0" w:color="auto"/>
      </w:divBdr>
    </w:div>
    <w:div w:id="1803303560">
      <w:bodyDiv w:val="1"/>
      <w:marLeft w:val="0"/>
      <w:marRight w:val="0"/>
      <w:marTop w:val="0"/>
      <w:marBottom w:val="0"/>
      <w:divBdr>
        <w:top w:val="none" w:sz="0" w:space="0" w:color="auto"/>
        <w:left w:val="none" w:sz="0" w:space="0" w:color="auto"/>
        <w:bottom w:val="none" w:sz="0" w:space="0" w:color="auto"/>
        <w:right w:val="none" w:sz="0" w:space="0" w:color="auto"/>
      </w:divBdr>
      <w:divsChild>
        <w:div w:id="1081680284">
          <w:marLeft w:val="0"/>
          <w:marRight w:val="0"/>
          <w:marTop w:val="120"/>
          <w:marBottom w:val="480"/>
          <w:divBdr>
            <w:top w:val="none" w:sz="0" w:space="0" w:color="auto"/>
            <w:left w:val="none" w:sz="0" w:space="0" w:color="auto"/>
            <w:bottom w:val="none" w:sz="0" w:space="0" w:color="auto"/>
            <w:right w:val="none" w:sz="0" w:space="0" w:color="auto"/>
          </w:divBdr>
          <w:divsChild>
            <w:div w:id="8009277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36140508">
      <w:bodyDiv w:val="1"/>
      <w:marLeft w:val="0"/>
      <w:marRight w:val="0"/>
      <w:marTop w:val="0"/>
      <w:marBottom w:val="0"/>
      <w:divBdr>
        <w:top w:val="none" w:sz="0" w:space="0" w:color="auto"/>
        <w:left w:val="none" w:sz="0" w:space="0" w:color="auto"/>
        <w:bottom w:val="none" w:sz="0" w:space="0" w:color="auto"/>
        <w:right w:val="none" w:sz="0" w:space="0" w:color="auto"/>
      </w:divBdr>
    </w:div>
    <w:div w:id="1884174642">
      <w:bodyDiv w:val="1"/>
      <w:marLeft w:val="360"/>
      <w:marRight w:val="360"/>
      <w:marTop w:val="0"/>
      <w:marBottom w:val="0"/>
      <w:divBdr>
        <w:top w:val="none" w:sz="0" w:space="0" w:color="auto"/>
        <w:left w:val="none" w:sz="0" w:space="0" w:color="auto"/>
        <w:bottom w:val="none" w:sz="0" w:space="0" w:color="auto"/>
        <w:right w:val="none" w:sz="0" w:space="0" w:color="auto"/>
      </w:divBdr>
    </w:div>
    <w:div w:id="1898858963">
      <w:bodyDiv w:val="1"/>
      <w:marLeft w:val="360"/>
      <w:marRight w:val="360"/>
      <w:marTop w:val="0"/>
      <w:marBottom w:val="0"/>
      <w:divBdr>
        <w:top w:val="none" w:sz="0" w:space="0" w:color="auto"/>
        <w:left w:val="none" w:sz="0" w:space="0" w:color="auto"/>
        <w:bottom w:val="none" w:sz="0" w:space="0" w:color="auto"/>
        <w:right w:val="none" w:sz="0" w:space="0" w:color="auto"/>
      </w:divBdr>
    </w:div>
    <w:div w:id="1971083843">
      <w:bodyDiv w:val="1"/>
      <w:marLeft w:val="0"/>
      <w:marRight w:val="0"/>
      <w:marTop w:val="0"/>
      <w:marBottom w:val="0"/>
      <w:divBdr>
        <w:top w:val="none" w:sz="0" w:space="0" w:color="auto"/>
        <w:left w:val="none" w:sz="0" w:space="0" w:color="auto"/>
        <w:bottom w:val="none" w:sz="0" w:space="0" w:color="auto"/>
        <w:right w:val="none" w:sz="0" w:space="0" w:color="auto"/>
      </w:divBdr>
    </w:div>
    <w:div w:id="1999183567">
      <w:bodyDiv w:val="1"/>
      <w:marLeft w:val="0"/>
      <w:marRight w:val="0"/>
      <w:marTop w:val="0"/>
      <w:marBottom w:val="0"/>
      <w:divBdr>
        <w:top w:val="none" w:sz="0" w:space="0" w:color="auto"/>
        <w:left w:val="none" w:sz="0" w:space="0" w:color="auto"/>
        <w:bottom w:val="none" w:sz="0" w:space="0" w:color="auto"/>
        <w:right w:val="none" w:sz="0" w:space="0" w:color="auto"/>
      </w:divBdr>
    </w:div>
    <w:div w:id="2030139850">
      <w:bodyDiv w:val="1"/>
      <w:marLeft w:val="0"/>
      <w:marRight w:val="0"/>
      <w:marTop w:val="0"/>
      <w:marBottom w:val="0"/>
      <w:divBdr>
        <w:top w:val="none" w:sz="0" w:space="0" w:color="auto"/>
        <w:left w:val="none" w:sz="0" w:space="0" w:color="auto"/>
        <w:bottom w:val="none" w:sz="0" w:space="0" w:color="auto"/>
        <w:right w:val="none" w:sz="0" w:space="0" w:color="auto"/>
      </w:divBdr>
    </w:div>
    <w:div w:id="2035494254">
      <w:bodyDiv w:val="1"/>
      <w:marLeft w:val="0"/>
      <w:marRight w:val="0"/>
      <w:marTop w:val="0"/>
      <w:marBottom w:val="0"/>
      <w:divBdr>
        <w:top w:val="none" w:sz="0" w:space="0" w:color="auto"/>
        <w:left w:val="none" w:sz="0" w:space="0" w:color="auto"/>
        <w:bottom w:val="none" w:sz="0" w:space="0" w:color="auto"/>
        <w:right w:val="none" w:sz="0" w:space="0" w:color="auto"/>
      </w:divBdr>
    </w:div>
    <w:div w:id="2067028302">
      <w:bodyDiv w:val="1"/>
      <w:marLeft w:val="0"/>
      <w:marRight w:val="0"/>
      <w:marTop w:val="0"/>
      <w:marBottom w:val="0"/>
      <w:divBdr>
        <w:top w:val="none" w:sz="0" w:space="0" w:color="auto"/>
        <w:left w:val="none" w:sz="0" w:space="0" w:color="auto"/>
        <w:bottom w:val="none" w:sz="0" w:space="0" w:color="auto"/>
        <w:right w:val="none" w:sz="0" w:space="0" w:color="auto"/>
      </w:divBdr>
      <w:divsChild>
        <w:div w:id="1250390431">
          <w:marLeft w:val="0"/>
          <w:marRight w:val="0"/>
          <w:marTop w:val="0"/>
          <w:marBottom w:val="0"/>
          <w:divBdr>
            <w:top w:val="none" w:sz="0" w:space="0" w:color="auto"/>
            <w:left w:val="none" w:sz="0" w:space="0" w:color="auto"/>
            <w:bottom w:val="none" w:sz="0" w:space="0" w:color="auto"/>
            <w:right w:val="none" w:sz="0" w:space="0" w:color="auto"/>
          </w:divBdr>
          <w:divsChild>
            <w:div w:id="286014580">
              <w:marLeft w:val="0"/>
              <w:marRight w:val="0"/>
              <w:marTop w:val="0"/>
              <w:marBottom w:val="0"/>
              <w:divBdr>
                <w:top w:val="none" w:sz="0" w:space="0" w:color="auto"/>
                <w:left w:val="none" w:sz="0" w:space="0" w:color="auto"/>
                <w:bottom w:val="none" w:sz="0" w:space="0" w:color="auto"/>
                <w:right w:val="none" w:sz="0" w:space="0" w:color="auto"/>
              </w:divBdr>
              <w:divsChild>
                <w:div w:id="743845308">
                  <w:marLeft w:val="248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3948">
      <w:bodyDiv w:val="1"/>
      <w:marLeft w:val="360"/>
      <w:marRight w:val="360"/>
      <w:marTop w:val="0"/>
      <w:marBottom w:val="0"/>
      <w:divBdr>
        <w:top w:val="none" w:sz="0" w:space="0" w:color="auto"/>
        <w:left w:val="none" w:sz="0" w:space="0" w:color="auto"/>
        <w:bottom w:val="none" w:sz="0" w:space="0" w:color="auto"/>
        <w:right w:val="none" w:sz="0" w:space="0" w:color="auto"/>
      </w:divBdr>
    </w:div>
    <w:div w:id="212992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commerce.wi.gov/sb/docs/SB-PubSectSafEmployeePoster9301.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dol.gov/whd/forms/WH-38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l.gov/whd/fmla/finalrule/WH381.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ol.gov/whd/regs/compliance/posters/fmlaen.pdf" TargetMode="External"/><Relationship Id="rId23" Type="http://schemas.openxmlformats.org/officeDocument/2006/relationships/footer" Target="footer6.xml"/><Relationship Id="rId10" Type="http://schemas.openxmlformats.org/officeDocument/2006/relationships/hyperlink" Target="http://www.mp.k12.wi.us/staf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p.k12.wi.us/staff/"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EA4A-C4BC-4CF7-912B-CABE96C0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36509</Words>
  <Characters>213522</Characters>
  <Application>Microsoft Office Word</Application>
  <DocSecurity>0</DocSecurity>
  <Lines>1779</Lines>
  <Paragraphs>499</Paragraphs>
  <ScaleCrop>false</ScaleCrop>
  <HeadingPairs>
    <vt:vector size="2" baseType="variant">
      <vt:variant>
        <vt:lpstr>Title</vt:lpstr>
      </vt:variant>
      <vt:variant>
        <vt:i4>1</vt:i4>
      </vt:variant>
    </vt:vector>
  </HeadingPairs>
  <TitlesOfParts>
    <vt:vector size="1" baseType="lpstr">
      <vt:lpstr>Employee Handbook</vt:lpstr>
    </vt:vector>
  </TitlesOfParts>
  <LinksUpToDate>false</LinksUpToDate>
  <CharactersWithSpaces>249532</CharactersWithSpaces>
  <SharedDoc>false</SharedDoc>
  <HLinks>
    <vt:vector size="1254" baseType="variant">
      <vt:variant>
        <vt:i4>1638483</vt:i4>
      </vt:variant>
      <vt:variant>
        <vt:i4>1206</vt:i4>
      </vt:variant>
      <vt:variant>
        <vt:i4>0</vt:i4>
      </vt:variant>
      <vt:variant>
        <vt:i4>5</vt:i4>
      </vt:variant>
      <vt:variant>
        <vt:lpwstr>javascript:if(webaddress_current56150!='')%7bif(linktype_current56150=='N')open_new_window(webaddress_current56150); else location.href=webaddress_current56150;%7d</vt:lpwstr>
      </vt:variant>
      <vt:variant>
        <vt:lpwstr/>
      </vt:variant>
      <vt:variant>
        <vt:i4>1376351</vt:i4>
      </vt:variant>
      <vt:variant>
        <vt:i4>1197</vt:i4>
      </vt:variant>
      <vt:variant>
        <vt:i4>0</vt:i4>
      </vt:variant>
      <vt:variant>
        <vt:i4>5</vt:i4>
      </vt:variant>
      <vt:variant>
        <vt:lpwstr>javascript:if(webaddress_current59667!='')%7bif(linktype_current59667=='N')open_new_window(webaddress_current59667); else location.href=webaddress_current59667;%7d</vt:lpwstr>
      </vt:variant>
      <vt:variant>
        <vt:lpwstr/>
      </vt:variant>
      <vt:variant>
        <vt:i4>8061045</vt:i4>
      </vt:variant>
      <vt:variant>
        <vt:i4>1191</vt:i4>
      </vt:variant>
      <vt:variant>
        <vt:i4>0</vt:i4>
      </vt:variant>
      <vt:variant>
        <vt:i4>5</vt:i4>
      </vt:variant>
      <vt:variant>
        <vt:lpwstr>http://commerce.wi.gov/sb/docs/SB-PubSectSafEmployeePoster9301.pdf</vt:lpwstr>
      </vt:variant>
      <vt:variant>
        <vt:lpwstr/>
      </vt:variant>
      <vt:variant>
        <vt:i4>7471206</vt:i4>
      </vt:variant>
      <vt:variant>
        <vt:i4>1188</vt:i4>
      </vt:variant>
      <vt:variant>
        <vt:i4>0</vt:i4>
      </vt:variant>
      <vt:variant>
        <vt:i4>5</vt:i4>
      </vt:variant>
      <vt:variant>
        <vt:lpwstr>http://nxt.legis.state.wi.us/nxt/gateway.dll?f=xhitlist$xhitlist_x=Advanced$xhitlist_vpc=first$xhitlist_xsl=querylink.xsl$xhitlist_sel=title;path;content-type;home-title$xhitlist_d=%7bstats%7d$xhitlist_q=%5bfield%20folio-destination-name:'48.981(2m)'%5d$xhitlist_md=target-id=0-0-0-76889</vt:lpwstr>
      </vt:variant>
      <vt:variant>
        <vt:lpwstr/>
      </vt:variant>
      <vt:variant>
        <vt:i4>7208994</vt:i4>
      </vt:variant>
      <vt:variant>
        <vt:i4>1185</vt:i4>
      </vt:variant>
      <vt:variant>
        <vt:i4>0</vt:i4>
      </vt:variant>
      <vt:variant>
        <vt:i4>5</vt:i4>
      </vt:variant>
      <vt:variant>
        <vt:lpwstr>http://www.dol.gov/whd/forms/WH-382.pdf</vt:lpwstr>
      </vt:variant>
      <vt:variant>
        <vt:lpwstr/>
      </vt:variant>
      <vt:variant>
        <vt:i4>2556011</vt:i4>
      </vt:variant>
      <vt:variant>
        <vt:i4>1182</vt:i4>
      </vt:variant>
      <vt:variant>
        <vt:i4>0</vt:i4>
      </vt:variant>
      <vt:variant>
        <vt:i4>5</vt:i4>
      </vt:variant>
      <vt:variant>
        <vt:lpwstr>http://www.dol.gov/whd/fmla/finalrule/WH381.pdf</vt:lpwstr>
      </vt:variant>
      <vt:variant>
        <vt:lpwstr/>
      </vt:variant>
      <vt:variant>
        <vt:i4>5111880</vt:i4>
      </vt:variant>
      <vt:variant>
        <vt:i4>1179</vt:i4>
      </vt:variant>
      <vt:variant>
        <vt:i4>0</vt:i4>
      </vt:variant>
      <vt:variant>
        <vt:i4>5</vt:i4>
      </vt:variant>
      <vt:variant>
        <vt:lpwstr>http://www.dol.gov/whd/fmla/finalrule/FMLAPoster.pdf</vt:lpwstr>
      </vt:variant>
      <vt:variant>
        <vt:lpwstr/>
      </vt:variant>
      <vt:variant>
        <vt:i4>7929895</vt:i4>
      </vt:variant>
      <vt:variant>
        <vt:i4>1176</vt:i4>
      </vt:variant>
      <vt:variant>
        <vt:i4>0</vt:i4>
      </vt:variant>
      <vt:variant>
        <vt:i4>5</vt:i4>
      </vt:variant>
      <vt:variant>
        <vt:lpwstr>http://www.mp.k12.wi.us/staff/</vt:lpwstr>
      </vt:variant>
      <vt:variant>
        <vt:lpwstr/>
      </vt:variant>
      <vt:variant>
        <vt:i4>1900631</vt:i4>
      </vt:variant>
      <vt:variant>
        <vt:i4>1170</vt:i4>
      </vt:variant>
      <vt:variant>
        <vt:i4>0</vt:i4>
      </vt:variant>
      <vt:variant>
        <vt:i4>5</vt:i4>
      </vt:variant>
      <vt:variant>
        <vt:lpwstr>javascript:if(webaddress_current89442!='')%7bif(linktype_current89442=='N')open_new_window(webaddress_current89442); else location.href=webaddress_current89442;%7d</vt:lpwstr>
      </vt:variant>
      <vt:variant>
        <vt:lpwstr/>
      </vt:variant>
      <vt:variant>
        <vt:i4>4456531</vt:i4>
      </vt:variant>
      <vt:variant>
        <vt:i4>1164</vt:i4>
      </vt:variant>
      <vt:variant>
        <vt:i4>0</vt:i4>
      </vt:variant>
      <vt:variant>
        <vt:i4>5</vt:i4>
      </vt:variant>
      <vt:variant>
        <vt:lpwstr>http://www.mp.k12.wi.us/</vt:lpwstr>
      </vt:variant>
      <vt:variant>
        <vt:lpwstr/>
      </vt:variant>
      <vt:variant>
        <vt:i4>1703990</vt:i4>
      </vt:variant>
      <vt:variant>
        <vt:i4>1158</vt:i4>
      </vt:variant>
      <vt:variant>
        <vt:i4>0</vt:i4>
      </vt:variant>
      <vt:variant>
        <vt:i4>5</vt:i4>
      </vt:variant>
      <vt:variant>
        <vt:lpwstr/>
      </vt:variant>
      <vt:variant>
        <vt:lpwstr>_Toc292452320</vt:lpwstr>
      </vt:variant>
      <vt:variant>
        <vt:i4>1703990</vt:i4>
      </vt:variant>
      <vt:variant>
        <vt:i4>1151</vt:i4>
      </vt:variant>
      <vt:variant>
        <vt:i4>0</vt:i4>
      </vt:variant>
      <vt:variant>
        <vt:i4>5</vt:i4>
      </vt:variant>
      <vt:variant>
        <vt:lpwstr/>
      </vt:variant>
      <vt:variant>
        <vt:lpwstr>_Toc292452320</vt:lpwstr>
      </vt:variant>
      <vt:variant>
        <vt:i4>1638454</vt:i4>
      </vt:variant>
      <vt:variant>
        <vt:i4>1145</vt:i4>
      </vt:variant>
      <vt:variant>
        <vt:i4>0</vt:i4>
      </vt:variant>
      <vt:variant>
        <vt:i4>5</vt:i4>
      </vt:variant>
      <vt:variant>
        <vt:lpwstr/>
      </vt:variant>
      <vt:variant>
        <vt:lpwstr>_Toc292452319</vt:lpwstr>
      </vt:variant>
      <vt:variant>
        <vt:i4>1638454</vt:i4>
      </vt:variant>
      <vt:variant>
        <vt:i4>1139</vt:i4>
      </vt:variant>
      <vt:variant>
        <vt:i4>0</vt:i4>
      </vt:variant>
      <vt:variant>
        <vt:i4>5</vt:i4>
      </vt:variant>
      <vt:variant>
        <vt:lpwstr/>
      </vt:variant>
      <vt:variant>
        <vt:lpwstr>_Toc292452318</vt:lpwstr>
      </vt:variant>
      <vt:variant>
        <vt:i4>1638454</vt:i4>
      </vt:variant>
      <vt:variant>
        <vt:i4>1133</vt:i4>
      </vt:variant>
      <vt:variant>
        <vt:i4>0</vt:i4>
      </vt:variant>
      <vt:variant>
        <vt:i4>5</vt:i4>
      </vt:variant>
      <vt:variant>
        <vt:lpwstr/>
      </vt:variant>
      <vt:variant>
        <vt:lpwstr>_Toc292452316</vt:lpwstr>
      </vt:variant>
      <vt:variant>
        <vt:i4>1638454</vt:i4>
      </vt:variant>
      <vt:variant>
        <vt:i4>1127</vt:i4>
      </vt:variant>
      <vt:variant>
        <vt:i4>0</vt:i4>
      </vt:variant>
      <vt:variant>
        <vt:i4>5</vt:i4>
      </vt:variant>
      <vt:variant>
        <vt:lpwstr/>
      </vt:variant>
      <vt:variant>
        <vt:lpwstr>_Toc292452315</vt:lpwstr>
      </vt:variant>
      <vt:variant>
        <vt:i4>1638454</vt:i4>
      </vt:variant>
      <vt:variant>
        <vt:i4>1121</vt:i4>
      </vt:variant>
      <vt:variant>
        <vt:i4>0</vt:i4>
      </vt:variant>
      <vt:variant>
        <vt:i4>5</vt:i4>
      </vt:variant>
      <vt:variant>
        <vt:lpwstr/>
      </vt:variant>
      <vt:variant>
        <vt:lpwstr>_Toc292452314</vt:lpwstr>
      </vt:variant>
      <vt:variant>
        <vt:i4>1638454</vt:i4>
      </vt:variant>
      <vt:variant>
        <vt:i4>1115</vt:i4>
      </vt:variant>
      <vt:variant>
        <vt:i4>0</vt:i4>
      </vt:variant>
      <vt:variant>
        <vt:i4>5</vt:i4>
      </vt:variant>
      <vt:variant>
        <vt:lpwstr/>
      </vt:variant>
      <vt:variant>
        <vt:lpwstr>_Toc292452312</vt:lpwstr>
      </vt:variant>
      <vt:variant>
        <vt:i4>1572918</vt:i4>
      </vt:variant>
      <vt:variant>
        <vt:i4>1109</vt:i4>
      </vt:variant>
      <vt:variant>
        <vt:i4>0</vt:i4>
      </vt:variant>
      <vt:variant>
        <vt:i4>5</vt:i4>
      </vt:variant>
      <vt:variant>
        <vt:lpwstr/>
      </vt:variant>
      <vt:variant>
        <vt:lpwstr>_Toc292452303</vt:lpwstr>
      </vt:variant>
      <vt:variant>
        <vt:i4>1572918</vt:i4>
      </vt:variant>
      <vt:variant>
        <vt:i4>1103</vt:i4>
      </vt:variant>
      <vt:variant>
        <vt:i4>0</vt:i4>
      </vt:variant>
      <vt:variant>
        <vt:i4>5</vt:i4>
      </vt:variant>
      <vt:variant>
        <vt:lpwstr/>
      </vt:variant>
      <vt:variant>
        <vt:lpwstr>_Toc292452301</vt:lpwstr>
      </vt:variant>
      <vt:variant>
        <vt:i4>1572918</vt:i4>
      </vt:variant>
      <vt:variant>
        <vt:i4>1097</vt:i4>
      </vt:variant>
      <vt:variant>
        <vt:i4>0</vt:i4>
      </vt:variant>
      <vt:variant>
        <vt:i4>5</vt:i4>
      </vt:variant>
      <vt:variant>
        <vt:lpwstr/>
      </vt:variant>
      <vt:variant>
        <vt:lpwstr>_Toc292452300</vt:lpwstr>
      </vt:variant>
      <vt:variant>
        <vt:i4>1114167</vt:i4>
      </vt:variant>
      <vt:variant>
        <vt:i4>1091</vt:i4>
      </vt:variant>
      <vt:variant>
        <vt:i4>0</vt:i4>
      </vt:variant>
      <vt:variant>
        <vt:i4>5</vt:i4>
      </vt:variant>
      <vt:variant>
        <vt:lpwstr/>
      </vt:variant>
      <vt:variant>
        <vt:lpwstr>_Toc292452299</vt:lpwstr>
      </vt:variant>
      <vt:variant>
        <vt:i4>1114167</vt:i4>
      </vt:variant>
      <vt:variant>
        <vt:i4>1085</vt:i4>
      </vt:variant>
      <vt:variant>
        <vt:i4>0</vt:i4>
      </vt:variant>
      <vt:variant>
        <vt:i4>5</vt:i4>
      </vt:variant>
      <vt:variant>
        <vt:lpwstr/>
      </vt:variant>
      <vt:variant>
        <vt:lpwstr>_Toc292452298</vt:lpwstr>
      </vt:variant>
      <vt:variant>
        <vt:i4>1114167</vt:i4>
      </vt:variant>
      <vt:variant>
        <vt:i4>1079</vt:i4>
      </vt:variant>
      <vt:variant>
        <vt:i4>0</vt:i4>
      </vt:variant>
      <vt:variant>
        <vt:i4>5</vt:i4>
      </vt:variant>
      <vt:variant>
        <vt:lpwstr/>
      </vt:variant>
      <vt:variant>
        <vt:lpwstr>_Toc292452297</vt:lpwstr>
      </vt:variant>
      <vt:variant>
        <vt:i4>1114167</vt:i4>
      </vt:variant>
      <vt:variant>
        <vt:i4>1073</vt:i4>
      </vt:variant>
      <vt:variant>
        <vt:i4>0</vt:i4>
      </vt:variant>
      <vt:variant>
        <vt:i4>5</vt:i4>
      </vt:variant>
      <vt:variant>
        <vt:lpwstr/>
      </vt:variant>
      <vt:variant>
        <vt:lpwstr>_Toc292452295</vt:lpwstr>
      </vt:variant>
      <vt:variant>
        <vt:i4>1114167</vt:i4>
      </vt:variant>
      <vt:variant>
        <vt:i4>1067</vt:i4>
      </vt:variant>
      <vt:variant>
        <vt:i4>0</vt:i4>
      </vt:variant>
      <vt:variant>
        <vt:i4>5</vt:i4>
      </vt:variant>
      <vt:variant>
        <vt:lpwstr/>
      </vt:variant>
      <vt:variant>
        <vt:lpwstr>_Toc292452294</vt:lpwstr>
      </vt:variant>
      <vt:variant>
        <vt:i4>1114167</vt:i4>
      </vt:variant>
      <vt:variant>
        <vt:i4>1061</vt:i4>
      </vt:variant>
      <vt:variant>
        <vt:i4>0</vt:i4>
      </vt:variant>
      <vt:variant>
        <vt:i4>5</vt:i4>
      </vt:variant>
      <vt:variant>
        <vt:lpwstr/>
      </vt:variant>
      <vt:variant>
        <vt:lpwstr>_Toc292452293</vt:lpwstr>
      </vt:variant>
      <vt:variant>
        <vt:i4>1966132</vt:i4>
      </vt:variant>
      <vt:variant>
        <vt:i4>1058</vt:i4>
      </vt:variant>
      <vt:variant>
        <vt:i4>0</vt:i4>
      </vt:variant>
      <vt:variant>
        <vt:i4>5</vt:i4>
      </vt:variant>
      <vt:variant>
        <vt:lpwstr/>
      </vt:variant>
      <vt:variant>
        <vt:lpwstr>_Toc292452163</vt:lpwstr>
      </vt:variant>
      <vt:variant>
        <vt:i4>1966132</vt:i4>
      </vt:variant>
      <vt:variant>
        <vt:i4>1052</vt:i4>
      </vt:variant>
      <vt:variant>
        <vt:i4>0</vt:i4>
      </vt:variant>
      <vt:variant>
        <vt:i4>5</vt:i4>
      </vt:variant>
      <vt:variant>
        <vt:lpwstr/>
      </vt:variant>
      <vt:variant>
        <vt:lpwstr>_Toc292452162</vt:lpwstr>
      </vt:variant>
      <vt:variant>
        <vt:i4>1900596</vt:i4>
      </vt:variant>
      <vt:variant>
        <vt:i4>1046</vt:i4>
      </vt:variant>
      <vt:variant>
        <vt:i4>0</vt:i4>
      </vt:variant>
      <vt:variant>
        <vt:i4>5</vt:i4>
      </vt:variant>
      <vt:variant>
        <vt:lpwstr/>
      </vt:variant>
      <vt:variant>
        <vt:lpwstr>_Toc292452159</vt:lpwstr>
      </vt:variant>
      <vt:variant>
        <vt:i4>1900596</vt:i4>
      </vt:variant>
      <vt:variant>
        <vt:i4>1040</vt:i4>
      </vt:variant>
      <vt:variant>
        <vt:i4>0</vt:i4>
      </vt:variant>
      <vt:variant>
        <vt:i4>5</vt:i4>
      </vt:variant>
      <vt:variant>
        <vt:lpwstr/>
      </vt:variant>
      <vt:variant>
        <vt:lpwstr>_Toc292452158</vt:lpwstr>
      </vt:variant>
      <vt:variant>
        <vt:i4>1900596</vt:i4>
      </vt:variant>
      <vt:variant>
        <vt:i4>1034</vt:i4>
      </vt:variant>
      <vt:variant>
        <vt:i4>0</vt:i4>
      </vt:variant>
      <vt:variant>
        <vt:i4>5</vt:i4>
      </vt:variant>
      <vt:variant>
        <vt:lpwstr/>
      </vt:variant>
      <vt:variant>
        <vt:lpwstr>_Toc292452157</vt:lpwstr>
      </vt:variant>
      <vt:variant>
        <vt:i4>1900596</vt:i4>
      </vt:variant>
      <vt:variant>
        <vt:i4>1028</vt:i4>
      </vt:variant>
      <vt:variant>
        <vt:i4>0</vt:i4>
      </vt:variant>
      <vt:variant>
        <vt:i4>5</vt:i4>
      </vt:variant>
      <vt:variant>
        <vt:lpwstr/>
      </vt:variant>
      <vt:variant>
        <vt:lpwstr>_Toc292452156</vt:lpwstr>
      </vt:variant>
      <vt:variant>
        <vt:i4>1900596</vt:i4>
      </vt:variant>
      <vt:variant>
        <vt:i4>1022</vt:i4>
      </vt:variant>
      <vt:variant>
        <vt:i4>0</vt:i4>
      </vt:variant>
      <vt:variant>
        <vt:i4>5</vt:i4>
      </vt:variant>
      <vt:variant>
        <vt:lpwstr/>
      </vt:variant>
      <vt:variant>
        <vt:lpwstr>_Toc292452156</vt:lpwstr>
      </vt:variant>
      <vt:variant>
        <vt:i4>1900596</vt:i4>
      </vt:variant>
      <vt:variant>
        <vt:i4>1016</vt:i4>
      </vt:variant>
      <vt:variant>
        <vt:i4>0</vt:i4>
      </vt:variant>
      <vt:variant>
        <vt:i4>5</vt:i4>
      </vt:variant>
      <vt:variant>
        <vt:lpwstr/>
      </vt:variant>
      <vt:variant>
        <vt:lpwstr>_Toc292452154</vt:lpwstr>
      </vt:variant>
      <vt:variant>
        <vt:i4>1900596</vt:i4>
      </vt:variant>
      <vt:variant>
        <vt:i4>1010</vt:i4>
      </vt:variant>
      <vt:variant>
        <vt:i4>0</vt:i4>
      </vt:variant>
      <vt:variant>
        <vt:i4>5</vt:i4>
      </vt:variant>
      <vt:variant>
        <vt:lpwstr/>
      </vt:variant>
      <vt:variant>
        <vt:lpwstr>_Toc292452153</vt:lpwstr>
      </vt:variant>
      <vt:variant>
        <vt:i4>1900596</vt:i4>
      </vt:variant>
      <vt:variant>
        <vt:i4>1004</vt:i4>
      </vt:variant>
      <vt:variant>
        <vt:i4>0</vt:i4>
      </vt:variant>
      <vt:variant>
        <vt:i4>5</vt:i4>
      </vt:variant>
      <vt:variant>
        <vt:lpwstr/>
      </vt:variant>
      <vt:variant>
        <vt:lpwstr>_Toc292452152</vt:lpwstr>
      </vt:variant>
      <vt:variant>
        <vt:i4>1900596</vt:i4>
      </vt:variant>
      <vt:variant>
        <vt:i4>998</vt:i4>
      </vt:variant>
      <vt:variant>
        <vt:i4>0</vt:i4>
      </vt:variant>
      <vt:variant>
        <vt:i4>5</vt:i4>
      </vt:variant>
      <vt:variant>
        <vt:lpwstr/>
      </vt:variant>
      <vt:variant>
        <vt:lpwstr>_Toc292452150</vt:lpwstr>
      </vt:variant>
      <vt:variant>
        <vt:i4>1835060</vt:i4>
      </vt:variant>
      <vt:variant>
        <vt:i4>992</vt:i4>
      </vt:variant>
      <vt:variant>
        <vt:i4>0</vt:i4>
      </vt:variant>
      <vt:variant>
        <vt:i4>5</vt:i4>
      </vt:variant>
      <vt:variant>
        <vt:lpwstr/>
      </vt:variant>
      <vt:variant>
        <vt:lpwstr>_Toc292452149</vt:lpwstr>
      </vt:variant>
      <vt:variant>
        <vt:i4>1835060</vt:i4>
      </vt:variant>
      <vt:variant>
        <vt:i4>986</vt:i4>
      </vt:variant>
      <vt:variant>
        <vt:i4>0</vt:i4>
      </vt:variant>
      <vt:variant>
        <vt:i4>5</vt:i4>
      </vt:variant>
      <vt:variant>
        <vt:lpwstr/>
      </vt:variant>
      <vt:variant>
        <vt:lpwstr>_Toc292452148</vt:lpwstr>
      </vt:variant>
      <vt:variant>
        <vt:i4>1835060</vt:i4>
      </vt:variant>
      <vt:variant>
        <vt:i4>980</vt:i4>
      </vt:variant>
      <vt:variant>
        <vt:i4>0</vt:i4>
      </vt:variant>
      <vt:variant>
        <vt:i4>5</vt:i4>
      </vt:variant>
      <vt:variant>
        <vt:lpwstr/>
      </vt:variant>
      <vt:variant>
        <vt:lpwstr>_Toc292452147</vt:lpwstr>
      </vt:variant>
      <vt:variant>
        <vt:i4>1835060</vt:i4>
      </vt:variant>
      <vt:variant>
        <vt:i4>974</vt:i4>
      </vt:variant>
      <vt:variant>
        <vt:i4>0</vt:i4>
      </vt:variant>
      <vt:variant>
        <vt:i4>5</vt:i4>
      </vt:variant>
      <vt:variant>
        <vt:lpwstr/>
      </vt:variant>
      <vt:variant>
        <vt:lpwstr>_Toc292452146</vt:lpwstr>
      </vt:variant>
      <vt:variant>
        <vt:i4>1835060</vt:i4>
      </vt:variant>
      <vt:variant>
        <vt:i4>968</vt:i4>
      </vt:variant>
      <vt:variant>
        <vt:i4>0</vt:i4>
      </vt:variant>
      <vt:variant>
        <vt:i4>5</vt:i4>
      </vt:variant>
      <vt:variant>
        <vt:lpwstr/>
      </vt:variant>
      <vt:variant>
        <vt:lpwstr>_Toc292452145</vt:lpwstr>
      </vt:variant>
      <vt:variant>
        <vt:i4>1835060</vt:i4>
      </vt:variant>
      <vt:variant>
        <vt:i4>962</vt:i4>
      </vt:variant>
      <vt:variant>
        <vt:i4>0</vt:i4>
      </vt:variant>
      <vt:variant>
        <vt:i4>5</vt:i4>
      </vt:variant>
      <vt:variant>
        <vt:lpwstr/>
      </vt:variant>
      <vt:variant>
        <vt:lpwstr>_Toc292452143</vt:lpwstr>
      </vt:variant>
      <vt:variant>
        <vt:i4>1835060</vt:i4>
      </vt:variant>
      <vt:variant>
        <vt:i4>956</vt:i4>
      </vt:variant>
      <vt:variant>
        <vt:i4>0</vt:i4>
      </vt:variant>
      <vt:variant>
        <vt:i4>5</vt:i4>
      </vt:variant>
      <vt:variant>
        <vt:lpwstr/>
      </vt:variant>
      <vt:variant>
        <vt:lpwstr>_Toc292452142</vt:lpwstr>
      </vt:variant>
      <vt:variant>
        <vt:i4>1835060</vt:i4>
      </vt:variant>
      <vt:variant>
        <vt:i4>950</vt:i4>
      </vt:variant>
      <vt:variant>
        <vt:i4>0</vt:i4>
      </vt:variant>
      <vt:variant>
        <vt:i4>5</vt:i4>
      </vt:variant>
      <vt:variant>
        <vt:lpwstr/>
      </vt:variant>
      <vt:variant>
        <vt:lpwstr>_Toc292452141</vt:lpwstr>
      </vt:variant>
      <vt:variant>
        <vt:i4>1835060</vt:i4>
      </vt:variant>
      <vt:variant>
        <vt:i4>944</vt:i4>
      </vt:variant>
      <vt:variant>
        <vt:i4>0</vt:i4>
      </vt:variant>
      <vt:variant>
        <vt:i4>5</vt:i4>
      </vt:variant>
      <vt:variant>
        <vt:lpwstr/>
      </vt:variant>
      <vt:variant>
        <vt:lpwstr>_Toc292452140</vt:lpwstr>
      </vt:variant>
      <vt:variant>
        <vt:i4>1769524</vt:i4>
      </vt:variant>
      <vt:variant>
        <vt:i4>938</vt:i4>
      </vt:variant>
      <vt:variant>
        <vt:i4>0</vt:i4>
      </vt:variant>
      <vt:variant>
        <vt:i4>5</vt:i4>
      </vt:variant>
      <vt:variant>
        <vt:lpwstr/>
      </vt:variant>
      <vt:variant>
        <vt:lpwstr>_Toc292452139</vt:lpwstr>
      </vt:variant>
      <vt:variant>
        <vt:i4>1769524</vt:i4>
      </vt:variant>
      <vt:variant>
        <vt:i4>932</vt:i4>
      </vt:variant>
      <vt:variant>
        <vt:i4>0</vt:i4>
      </vt:variant>
      <vt:variant>
        <vt:i4>5</vt:i4>
      </vt:variant>
      <vt:variant>
        <vt:lpwstr/>
      </vt:variant>
      <vt:variant>
        <vt:lpwstr>_Toc292452138</vt:lpwstr>
      </vt:variant>
      <vt:variant>
        <vt:i4>1769524</vt:i4>
      </vt:variant>
      <vt:variant>
        <vt:i4>926</vt:i4>
      </vt:variant>
      <vt:variant>
        <vt:i4>0</vt:i4>
      </vt:variant>
      <vt:variant>
        <vt:i4>5</vt:i4>
      </vt:variant>
      <vt:variant>
        <vt:lpwstr/>
      </vt:variant>
      <vt:variant>
        <vt:lpwstr>_Toc292452137</vt:lpwstr>
      </vt:variant>
      <vt:variant>
        <vt:i4>1769524</vt:i4>
      </vt:variant>
      <vt:variant>
        <vt:i4>920</vt:i4>
      </vt:variant>
      <vt:variant>
        <vt:i4>0</vt:i4>
      </vt:variant>
      <vt:variant>
        <vt:i4>5</vt:i4>
      </vt:variant>
      <vt:variant>
        <vt:lpwstr/>
      </vt:variant>
      <vt:variant>
        <vt:lpwstr>_Toc292452136</vt:lpwstr>
      </vt:variant>
      <vt:variant>
        <vt:i4>1769524</vt:i4>
      </vt:variant>
      <vt:variant>
        <vt:i4>914</vt:i4>
      </vt:variant>
      <vt:variant>
        <vt:i4>0</vt:i4>
      </vt:variant>
      <vt:variant>
        <vt:i4>5</vt:i4>
      </vt:variant>
      <vt:variant>
        <vt:lpwstr/>
      </vt:variant>
      <vt:variant>
        <vt:lpwstr>_Toc292452135</vt:lpwstr>
      </vt:variant>
      <vt:variant>
        <vt:i4>1769524</vt:i4>
      </vt:variant>
      <vt:variant>
        <vt:i4>908</vt:i4>
      </vt:variant>
      <vt:variant>
        <vt:i4>0</vt:i4>
      </vt:variant>
      <vt:variant>
        <vt:i4>5</vt:i4>
      </vt:variant>
      <vt:variant>
        <vt:lpwstr/>
      </vt:variant>
      <vt:variant>
        <vt:lpwstr>_Toc292452134</vt:lpwstr>
      </vt:variant>
      <vt:variant>
        <vt:i4>1769524</vt:i4>
      </vt:variant>
      <vt:variant>
        <vt:i4>902</vt:i4>
      </vt:variant>
      <vt:variant>
        <vt:i4>0</vt:i4>
      </vt:variant>
      <vt:variant>
        <vt:i4>5</vt:i4>
      </vt:variant>
      <vt:variant>
        <vt:lpwstr/>
      </vt:variant>
      <vt:variant>
        <vt:lpwstr>_Toc292452133</vt:lpwstr>
      </vt:variant>
      <vt:variant>
        <vt:i4>1769524</vt:i4>
      </vt:variant>
      <vt:variant>
        <vt:i4>896</vt:i4>
      </vt:variant>
      <vt:variant>
        <vt:i4>0</vt:i4>
      </vt:variant>
      <vt:variant>
        <vt:i4>5</vt:i4>
      </vt:variant>
      <vt:variant>
        <vt:lpwstr/>
      </vt:variant>
      <vt:variant>
        <vt:lpwstr>_Toc292452132</vt:lpwstr>
      </vt:variant>
      <vt:variant>
        <vt:i4>1769524</vt:i4>
      </vt:variant>
      <vt:variant>
        <vt:i4>890</vt:i4>
      </vt:variant>
      <vt:variant>
        <vt:i4>0</vt:i4>
      </vt:variant>
      <vt:variant>
        <vt:i4>5</vt:i4>
      </vt:variant>
      <vt:variant>
        <vt:lpwstr/>
      </vt:variant>
      <vt:variant>
        <vt:lpwstr>_Toc292452131</vt:lpwstr>
      </vt:variant>
      <vt:variant>
        <vt:i4>1769524</vt:i4>
      </vt:variant>
      <vt:variant>
        <vt:i4>884</vt:i4>
      </vt:variant>
      <vt:variant>
        <vt:i4>0</vt:i4>
      </vt:variant>
      <vt:variant>
        <vt:i4>5</vt:i4>
      </vt:variant>
      <vt:variant>
        <vt:lpwstr/>
      </vt:variant>
      <vt:variant>
        <vt:lpwstr>_Toc292452130</vt:lpwstr>
      </vt:variant>
      <vt:variant>
        <vt:i4>1703988</vt:i4>
      </vt:variant>
      <vt:variant>
        <vt:i4>878</vt:i4>
      </vt:variant>
      <vt:variant>
        <vt:i4>0</vt:i4>
      </vt:variant>
      <vt:variant>
        <vt:i4>5</vt:i4>
      </vt:variant>
      <vt:variant>
        <vt:lpwstr/>
      </vt:variant>
      <vt:variant>
        <vt:lpwstr>_Toc292452129</vt:lpwstr>
      </vt:variant>
      <vt:variant>
        <vt:i4>1703988</vt:i4>
      </vt:variant>
      <vt:variant>
        <vt:i4>872</vt:i4>
      </vt:variant>
      <vt:variant>
        <vt:i4>0</vt:i4>
      </vt:variant>
      <vt:variant>
        <vt:i4>5</vt:i4>
      </vt:variant>
      <vt:variant>
        <vt:lpwstr/>
      </vt:variant>
      <vt:variant>
        <vt:lpwstr>_Toc292452128</vt:lpwstr>
      </vt:variant>
      <vt:variant>
        <vt:i4>1703988</vt:i4>
      </vt:variant>
      <vt:variant>
        <vt:i4>866</vt:i4>
      </vt:variant>
      <vt:variant>
        <vt:i4>0</vt:i4>
      </vt:variant>
      <vt:variant>
        <vt:i4>5</vt:i4>
      </vt:variant>
      <vt:variant>
        <vt:lpwstr/>
      </vt:variant>
      <vt:variant>
        <vt:lpwstr>_Toc292452127</vt:lpwstr>
      </vt:variant>
      <vt:variant>
        <vt:i4>1703988</vt:i4>
      </vt:variant>
      <vt:variant>
        <vt:i4>860</vt:i4>
      </vt:variant>
      <vt:variant>
        <vt:i4>0</vt:i4>
      </vt:variant>
      <vt:variant>
        <vt:i4>5</vt:i4>
      </vt:variant>
      <vt:variant>
        <vt:lpwstr/>
      </vt:variant>
      <vt:variant>
        <vt:lpwstr>_Toc292452126</vt:lpwstr>
      </vt:variant>
      <vt:variant>
        <vt:i4>1703988</vt:i4>
      </vt:variant>
      <vt:variant>
        <vt:i4>854</vt:i4>
      </vt:variant>
      <vt:variant>
        <vt:i4>0</vt:i4>
      </vt:variant>
      <vt:variant>
        <vt:i4>5</vt:i4>
      </vt:variant>
      <vt:variant>
        <vt:lpwstr/>
      </vt:variant>
      <vt:variant>
        <vt:lpwstr>_Toc292452125</vt:lpwstr>
      </vt:variant>
      <vt:variant>
        <vt:i4>1703988</vt:i4>
      </vt:variant>
      <vt:variant>
        <vt:i4>848</vt:i4>
      </vt:variant>
      <vt:variant>
        <vt:i4>0</vt:i4>
      </vt:variant>
      <vt:variant>
        <vt:i4>5</vt:i4>
      </vt:variant>
      <vt:variant>
        <vt:lpwstr/>
      </vt:variant>
      <vt:variant>
        <vt:lpwstr>_Toc292452124</vt:lpwstr>
      </vt:variant>
      <vt:variant>
        <vt:i4>1703988</vt:i4>
      </vt:variant>
      <vt:variant>
        <vt:i4>842</vt:i4>
      </vt:variant>
      <vt:variant>
        <vt:i4>0</vt:i4>
      </vt:variant>
      <vt:variant>
        <vt:i4>5</vt:i4>
      </vt:variant>
      <vt:variant>
        <vt:lpwstr/>
      </vt:variant>
      <vt:variant>
        <vt:lpwstr>_Toc292452123</vt:lpwstr>
      </vt:variant>
      <vt:variant>
        <vt:i4>1703988</vt:i4>
      </vt:variant>
      <vt:variant>
        <vt:i4>836</vt:i4>
      </vt:variant>
      <vt:variant>
        <vt:i4>0</vt:i4>
      </vt:variant>
      <vt:variant>
        <vt:i4>5</vt:i4>
      </vt:variant>
      <vt:variant>
        <vt:lpwstr/>
      </vt:variant>
      <vt:variant>
        <vt:lpwstr>_Toc292452122</vt:lpwstr>
      </vt:variant>
      <vt:variant>
        <vt:i4>1703988</vt:i4>
      </vt:variant>
      <vt:variant>
        <vt:i4>830</vt:i4>
      </vt:variant>
      <vt:variant>
        <vt:i4>0</vt:i4>
      </vt:variant>
      <vt:variant>
        <vt:i4>5</vt:i4>
      </vt:variant>
      <vt:variant>
        <vt:lpwstr/>
      </vt:variant>
      <vt:variant>
        <vt:lpwstr>_Toc292452121</vt:lpwstr>
      </vt:variant>
      <vt:variant>
        <vt:i4>1703988</vt:i4>
      </vt:variant>
      <vt:variant>
        <vt:i4>824</vt:i4>
      </vt:variant>
      <vt:variant>
        <vt:i4>0</vt:i4>
      </vt:variant>
      <vt:variant>
        <vt:i4>5</vt:i4>
      </vt:variant>
      <vt:variant>
        <vt:lpwstr/>
      </vt:variant>
      <vt:variant>
        <vt:lpwstr>_Toc292452120</vt:lpwstr>
      </vt:variant>
      <vt:variant>
        <vt:i4>1638452</vt:i4>
      </vt:variant>
      <vt:variant>
        <vt:i4>818</vt:i4>
      </vt:variant>
      <vt:variant>
        <vt:i4>0</vt:i4>
      </vt:variant>
      <vt:variant>
        <vt:i4>5</vt:i4>
      </vt:variant>
      <vt:variant>
        <vt:lpwstr/>
      </vt:variant>
      <vt:variant>
        <vt:lpwstr>_Toc292452119</vt:lpwstr>
      </vt:variant>
      <vt:variant>
        <vt:i4>1638452</vt:i4>
      </vt:variant>
      <vt:variant>
        <vt:i4>812</vt:i4>
      </vt:variant>
      <vt:variant>
        <vt:i4>0</vt:i4>
      </vt:variant>
      <vt:variant>
        <vt:i4>5</vt:i4>
      </vt:variant>
      <vt:variant>
        <vt:lpwstr/>
      </vt:variant>
      <vt:variant>
        <vt:lpwstr>_Toc292452118</vt:lpwstr>
      </vt:variant>
      <vt:variant>
        <vt:i4>1638452</vt:i4>
      </vt:variant>
      <vt:variant>
        <vt:i4>806</vt:i4>
      </vt:variant>
      <vt:variant>
        <vt:i4>0</vt:i4>
      </vt:variant>
      <vt:variant>
        <vt:i4>5</vt:i4>
      </vt:variant>
      <vt:variant>
        <vt:lpwstr/>
      </vt:variant>
      <vt:variant>
        <vt:lpwstr>_Toc292452117</vt:lpwstr>
      </vt:variant>
      <vt:variant>
        <vt:i4>1638452</vt:i4>
      </vt:variant>
      <vt:variant>
        <vt:i4>800</vt:i4>
      </vt:variant>
      <vt:variant>
        <vt:i4>0</vt:i4>
      </vt:variant>
      <vt:variant>
        <vt:i4>5</vt:i4>
      </vt:variant>
      <vt:variant>
        <vt:lpwstr/>
      </vt:variant>
      <vt:variant>
        <vt:lpwstr>_Toc292452116</vt:lpwstr>
      </vt:variant>
      <vt:variant>
        <vt:i4>1638452</vt:i4>
      </vt:variant>
      <vt:variant>
        <vt:i4>794</vt:i4>
      </vt:variant>
      <vt:variant>
        <vt:i4>0</vt:i4>
      </vt:variant>
      <vt:variant>
        <vt:i4>5</vt:i4>
      </vt:variant>
      <vt:variant>
        <vt:lpwstr/>
      </vt:variant>
      <vt:variant>
        <vt:lpwstr>_Toc292452114</vt:lpwstr>
      </vt:variant>
      <vt:variant>
        <vt:i4>1638452</vt:i4>
      </vt:variant>
      <vt:variant>
        <vt:i4>788</vt:i4>
      </vt:variant>
      <vt:variant>
        <vt:i4>0</vt:i4>
      </vt:variant>
      <vt:variant>
        <vt:i4>5</vt:i4>
      </vt:variant>
      <vt:variant>
        <vt:lpwstr/>
      </vt:variant>
      <vt:variant>
        <vt:lpwstr>_Toc292452113</vt:lpwstr>
      </vt:variant>
      <vt:variant>
        <vt:i4>1638452</vt:i4>
      </vt:variant>
      <vt:variant>
        <vt:i4>782</vt:i4>
      </vt:variant>
      <vt:variant>
        <vt:i4>0</vt:i4>
      </vt:variant>
      <vt:variant>
        <vt:i4>5</vt:i4>
      </vt:variant>
      <vt:variant>
        <vt:lpwstr/>
      </vt:variant>
      <vt:variant>
        <vt:lpwstr>_Toc292452112</vt:lpwstr>
      </vt:variant>
      <vt:variant>
        <vt:i4>1638452</vt:i4>
      </vt:variant>
      <vt:variant>
        <vt:i4>776</vt:i4>
      </vt:variant>
      <vt:variant>
        <vt:i4>0</vt:i4>
      </vt:variant>
      <vt:variant>
        <vt:i4>5</vt:i4>
      </vt:variant>
      <vt:variant>
        <vt:lpwstr/>
      </vt:variant>
      <vt:variant>
        <vt:lpwstr>_Toc292452111</vt:lpwstr>
      </vt:variant>
      <vt:variant>
        <vt:i4>1638452</vt:i4>
      </vt:variant>
      <vt:variant>
        <vt:i4>770</vt:i4>
      </vt:variant>
      <vt:variant>
        <vt:i4>0</vt:i4>
      </vt:variant>
      <vt:variant>
        <vt:i4>5</vt:i4>
      </vt:variant>
      <vt:variant>
        <vt:lpwstr/>
      </vt:variant>
      <vt:variant>
        <vt:lpwstr>_Toc292452110</vt:lpwstr>
      </vt:variant>
      <vt:variant>
        <vt:i4>1572916</vt:i4>
      </vt:variant>
      <vt:variant>
        <vt:i4>764</vt:i4>
      </vt:variant>
      <vt:variant>
        <vt:i4>0</vt:i4>
      </vt:variant>
      <vt:variant>
        <vt:i4>5</vt:i4>
      </vt:variant>
      <vt:variant>
        <vt:lpwstr/>
      </vt:variant>
      <vt:variant>
        <vt:lpwstr>_Toc292452108</vt:lpwstr>
      </vt:variant>
      <vt:variant>
        <vt:i4>1572916</vt:i4>
      </vt:variant>
      <vt:variant>
        <vt:i4>758</vt:i4>
      </vt:variant>
      <vt:variant>
        <vt:i4>0</vt:i4>
      </vt:variant>
      <vt:variant>
        <vt:i4>5</vt:i4>
      </vt:variant>
      <vt:variant>
        <vt:lpwstr/>
      </vt:variant>
      <vt:variant>
        <vt:lpwstr>_Toc292452107</vt:lpwstr>
      </vt:variant>
      <vt:variant>
        <vt:i4>1572916</vt:i4>
      </vt:variant>
      <vt:variant>
        <vt:i4>752</vt:i4>
      </vt:variant>
      <vt:variant>
        <vt:i4>0</vt:i4>
      </vt:variant>
      <vt:variant>
        <vt:i4>5</vt:i4>
      </vt:variant>
      <vt:variant>
        <vt:lpwstr/>
      </vt:variant>
      <vt:variant>
        <vt:lpwstr>_Toc292452104</vt:lpwstr>
      </vt:variant>
      <vt:variant>
        <vt:i4>1572916</vt:i4>
      </vt:variant>
      <vt:variant>
        <vt:i4>746</vt:i4>
      </vt:variant>
      <vt:variant>
        <vt:i4>0</vt:i4>
      </vt:variant>
      <vt:variant>
        <vt:i4>5</vt:i4>
      </vt:variant>
      <vt:variant>
        <vt:lpwstr/>
      </vt:variant>
      <vt:variant>
        <vt:lpwstr>_Toc292452102</vt:lpwstr>
      </vt:variant>
      <vt:variant>
        <vt:i4>1572916</vt:i4>
      </vt:variant>
      <vt:variant>
        <vt:i4>740</vt:i4>
      </vt:variant>
      <vt:variant>
        <vt:i4>0</vt:i4>
      </vt:variant>
      <vt:variant>
        <vt:i4>5</vt:i4>
      </vt:variant>
      <vt:variant>
        <vt:lpwstr/>
      </vt:variant>
      <vt:variant>
        <vt:lpwstr>_Toc292452101</vt:lpwstr>
      </vt:variant>
      <vt:variant>
        <vt:i4>1114165</vt:i4>
      </vt:variant>
      <vt:variant>
        <vt:i4>734</vt:i4>
      </vt:variant>
      <vt:variant>
        <vt:i4>0</vt:i4>
      </vt:variant>
      <vt:variant>
        <vt:i4>5</vt:i4>
      </vt:variant>
      <vt:variant>
        <vt:lpwstr/>
      </vt:variant>
      <vt:variant>
        <vt:lpwstr>_Toc292452098</vt:lpwstr>
      </vt:variant>
      <vt:variant>
        <vt:i4>1114165</vt:i4>
      </vt:variant>
      <vt:variant>
        <vt:i4>728</vt:i4>
      </vt:variant>
      <vt:variant>
        <vt:i4>0</vt:i4>
      </vt:variant>
      <vt:variant>
        <vt:i4>5</vt:i4>
      </vt:variant>
      <vt:variant>
        <vt:lpwstr/>
      </vt:variant>
      <vt:variant>
        <vt:lpwstr>_Toc292452096</vt:lpwstr>
      </vt:variant>
      <vt:variant>
        <vt:i4>1114165</vt:i4>
      </vt:variant>
      <vt:variant>
        <vt:i4>722</vt:i4>
      </vt:variant>
      <vt:variant>
        <vt:i4>0</vt:i4>
      </vt:variant>
      <vt:variant>
        <vt:i4>5</vt:i4>
      </vt:variant>
      <vt:variant>
        <vt:lpwstr/>
      </vt:variant>
      <vt:variant>
        <vt:lpwstr>_Toc292452095</vt:lpwstr>
      </vt:variant>
      <vt:variant>
        <vt:i4>1114165</vt:i4>
      </vt:variant>
      <vt:variant>
        <vt:i4>716</vt:i4>
      </vt:variant>
      <vt:variant>
        <vt:i4>0</vt:i4>
      </vt:variant>
      <vt:variant>
        <vt:i4>5</vt:i4>
      </vt:variant>
      <vt:variant>
        <vt:lpwstr/>
      </vt:variant>
      <vt:variant>
        <vt:lpwstr>_Toc292452094</vt:lpwstr>
      </vt:variant>
      <vt:variant>
        <vt:i4>1114165</vt:i4>
      </vt:variant>
      <vt:variant>
        <vt:i4>710</vt:i4>
      </vt:variant>
      <vt:variant>
        <vt:i4>0</vt:i4>
      </vt:variant>
      <vt:variant>
        <vt:i4>5</vt:i4>
      </vt:variant>
      <vt:variant>
        <vt:lpwstr/>
      </vt:variant>
      <vt:variant>
        <vt:lpwstr>_Toc292452093</vt:lpwstr>
      </vt:variant>
      <vt:variant>
        <vt:i4>1114165</vt:i4>
      </vt:variant>
      <vt:variant>
        <vt:i4>704</vt:i4>
      </vt:variant>
      <vt:variant>
        <vt:i4>0</vt:i4>
      </vt:variant>
      <vt:variant>
        <vt:i4>5</vt:i4>
      </vt:variant>
      <vt:variant>
        <vt:lpwstr/>
      </vt:variant>
      <vt:variant>
        <vt:lpwstr>_Toc292452092</vt:lpwstr>
      </vt:variant>
      <vt:variant>
        <vt:i4>1114165</vt:i4>
      </vt:variant>
      <vt:variant>
        <vt:i4>698</vt:i4>
      </vt:variant>
      <vt:variant>
        <vt:i4>0</vt:i4>
      </vt:variant>
      <vt:variant>
        <vt:i4>5</vt:i4>
      </vt:variant>
      <vt:variant>
        <vt:lpwstr/>
      </vt:variant>
      <vt:variant>
        <vt:lpwstr>_Toc292452091</vt:lpwstr>
      </vt:variant>
      <vt:variant>
        <vt:i4>1048629</vt:i4>
      </vt:variant>
      <vt:variant>
        <vt:i4>692</vt:i4>
      </vt:variant>
      <vt:variant>
        <vt:i4>0</vt:i4>
      </vt:variant>
      <vt:variant>
        <vt:i4>5</vt:i4>
      </vt:variant>
      <vt:variant>
        <vt:lpwstr/>
      </vt:variant>
      <vt:variant>
        <vt:lpwstr>_Toc292452089</vt:lpwstr>
      </vt:variant>
      <vt:variant>
        <vt:i4>1048629</vt:i4>
      </vt:variant>
      <vt:variant>
        <vt:i4>686</vt:i4>
      </vt:variant>
      <vt:variant>
        <vt:i4>0</vt:i4>
      </vt:variant>
      <vt:variant>
        <vt:i4>5</vt:i4>
      </vt:variant>
      <vt:variant>
        <vt:lpwstr/>
      </vt:variant>
      <vt:variant>
        <vt:lpwstr>_Toc292452087</vt:lpwstr>
      </vt:variant>
      <vt:variant>
        <vt:i4>1048629</vt:i4>
      </vt:variant>
      <vt:variant>
        <vt:i4>680</vt:i4>
      </vt:variant>
      <vt:variant>
        <vt:i4>0</vt:i4>
      </vt:variant>
      <vt:variant>
        <vt:i4>5</vt:i4>
      </vt:variant>
      <vt:variant>
        <vt:lpwstr/>
      </vt:variant>
      <vt:variant>
        <vt:lpwstr>_Toc292452086</vt:lpwstr>
      </vt:variant>
      <vt:variant>
        <vt:i4>1048629</vt:i4>
      </vt:variant>
      <vt:variant>
        <vt:i4>674</vt:i4>
      </vt:variant>
      <vt:variant>
        <vt:i4>0</vt:i4>
      </vt:variant>
      <vt:variant>
        <vt:i4>5</vt:i4>
      </vt:variant>
      <vt:variant>
        <vt:lpwstr/>
      </vt:variant>
      <vt:variant>
        <vt:lpwstr>_Toc292452085</vt:lpwstr>
      </vt:variant>
      <vt:variant>
        <vt:i4>1048629</vt:i4>
      </vt:variant>
      <vt:variant>
        <vt:i4>668</vt:i4>
      </vt:variant>
      <vt:variant>
        <vt:i4>0</vt:i4>
      </vt:variant>
      <vt:variant>
        <vt:i4>5</vt:i4>
      </vt:variant>
      <vt:variant>
        <vt:lpwstr/>
      </vt:variant>
      <vt:variant>
        <vt:lpwstr>_Toc292452083</vt:lpwstr>
      </vt:variant>
      <vt:variant>
        <vt:i4>1048629</vt:i4>
      </vt:variant>
      <vt:variant>
        <vt:i4>662</vt:i4>
      </vt:variant>
      <vt:variant>
        <vt:i4>0</vt:i4>
      </vt:variant>
      <vt:variant>
        <vt:i4>5</vt:i4>
      </vt:variant>
      <vt:variant>
        <vt:lpwstr/>
      </vt:variant>
      <vt:variant>
        <vt:lpwstr>_Toc292452082</vt:lpwstr>
      </vt:variant>
      <vt:variant>
        <vt:i4>1048629</vt:i4>
      </vt:variant>
      <vt:variant>
        <vt:i4>656</vt:i4>
      </vt:variant>
      <vt:variant>
        <vt:i4>0</vt:i4>
      </vt:variant>
      <vt:variant>
        <vt:i4>5</vt:i4>
      </vt:variant>
      <vt:variant>
        <vt:lpwstr/>
      </vt:variant>
      <vt:variant>
        <vt:lpwstr>_Toc292452081</vt:lpwstr>
      </vt:variant>
      <vt:variant>
        <vt:i4>1048629</vt:i4>
      </vt:variant>
      <vt:variant>
        <vt:i4>650</vt:i4>
      </vt:variant>
      <vt:variant>
        <vt:i4>0</vt:i4>
      </vt:variant>
      <vt:variant>
        <vt:i4>5</vt:i4>
      </vt:variant>
      <vt:variant>
        <vt:lpwstr/>
      </vt:variant>
      <vt:variant>
        <vt:lpwstr>_Toc292452080</vt:lpwstr>
      </vt:variant>
      <vt:variant>
        <vt:i4>2031669</vt:i4>
      </vt:variant>
      <vt:variant>
        <vt:i4>644</vt:i4>
      </vt:variant>
      <vt:variant>
        <vt:i4>0</vt:i4>
      </vt:variant>
      <vt:variant>
        <vt:i4>5</vt:i4>
      </vt:variant>
      <vt:variant>
        <vt:lpwstr/>
      </vt:variant>
      <vt:variant>
        <vt:lpwstr>_Toc292452079</vt:lpwstr>
      </vt:variant>
      <vt:variant>
        <vt:i4>2031669</vt:i4>
      </vt:variant>
      <vt:variant>
        <vt:i4>638</vt:i4>
      </vt:variant>
      <vt:variant>
        <vt:i4>0</vt:i4>
      </vt:variant>
      <vt:variant>
        <vt:i4>5</vt:i4>
      </vt:variant>
      <vt:variant>
        <vt:lpwstr/>
      </vt:variant>
      <vt:variant>
        <vt:lpwstr>_Toc292452079</vt:lpwstr>
      </vt:variant>
      <vt:variant>
        <vt:i4>2031669</vt:i4>
      </vt:variant>
      <vt:variant>
        <vt:i4>632</vt:i4>
      </vt:variant>
      <vt:variant>
        <vt:i4>0</vt:i4>
      </vt:variant>
      <vt:variant>
        <vt:i4>5</vt:i4>
      </vt:variant>
      <vt:variant>
        <vt:lpwstr/>
      </vt:variant>
      <vt:variant>
        <vt:lpwstr>_Toc292452078</vt:lpwstr>
      </vt:variant>
      <vt:variant>
        <vt:i4>2031669</vt:i4>
      </vt:variant>
      <vt:variant>
        <vt:i4>626</vt:i4>
      </vt:variant>
      <vt:variant>
        <vt:i4>0</vt:i4>
      </vt:variant>
      <vt:variant>
        <vt:i4>5</vt:i4>
      </vt:variant>
      <vt:variant>
        <vt:lpwstr/>
      </vt:variant>
      <vt:variant>
        <vt:lpwstr>_Toc292452077</vt:lpwstr>
      </vt:variant>
      <vt:variant>
        <vt:i4>2031669</vt:i4>
      </vt:variant>
      <vt:variant>
        <vt:i4>620</vt:i4>
      </vt:variant>
      <vt:variant>
        <vt:i4>0</vt:i4>
      </vt:variant>
      <vt:variant>
        <vt:i4>5</vt:i4>
      </vt:variant>
      <vt:variant>
        <vt:lpwstr/>
      </vt:variant>
      <vt:variant>
        <vt:lpwstr>_Toc292452076</vt:lpwstr>
      </vt:variant>
      <vt:variant>
        <vt:i4>2031669</vt:i4>
      </vt:variant>
      <vt:variant>
        <vt:i4>614</vt:i4>
      </vt:variant>
      <vt:variant>
        <vt:i4>0</vt:i4>
      </vt:variant>
      <vt:variant>
        <vt:i4>5</vt:i4>
      </vt:variant>
      <vt:variant>
        <vt:lpwstr/>
      </vt:variant>
      <vt:variant>
        <vt:lpwstr>_Toc292452075</vt:lpwstr>
      </vt:variant>
      <vt:variant>
        <vt:i4>2031669</vt:i4>
      </vt:variant>
      <vt:variant>
        <vt:i4>608</vt:i4>
      </vt:variant>
      <vt:variant>
        <vt:i4>0</vt:i4>
      </vt:variant>
      <vt:variant>
        <vt:i4>5</vt:i4>
      </vt:variant>
      <vt:variant>
        <vt:lpwstr/>
      </vt:variant>
      <vt:variant>
        <vt:lpwstr>_Toc292452074</vt:lpwstr>
      </vt:variant>
      <vt:variant>
        <vt:i4>2031669</vt:i4>
      </vt:variant>
      <vt:variant>
        <vt:i4>602</vt:i4>
      </vt:variant>
      <vt:variant>
        <vt:i4>0</vt:i4>
      </vt:variant>
      <vt:variant>
        <vt:i4>5</vt:i4>
      </vt:variant>
      <vt:variant>
        <vt:lpwstr/>
      </vt:variant>
      <vt:variant>
        <vt:lpwstr>_Toc292452073</vt:lpwstr>
      </vt:variant>
      <vt:variant>
        <vt:i4>2031669</vt:i4>
      </vt:variant>
      <vt:variant>
        <vt:i4>596</vt:i4>
      </vt:variant>
      <vt:variant>
        <vt:i4>0</vt:i4>
      </vt:variant>
      <vt:variant>
        <vt:i4>5</vt:i4>
      </vt:variant>
      <vt:variant>
        <vt:lpwstr/>
      </vt:variant>
      <vt:variant>
        <vt:lpwstr>_Toc292452072</vt:lpwstr>
      </vt:variant>
      <vt:variant>
        <vt:i4>2031669</vt:i4>
      </vt:variant>
      <vt:variant>
        <vt:i4>590</vt:i4>
      </vt:variant>
      <vt:variant>
        <vt:i4>0</vt:i4>
      </vt:variant>
      <vt:variant>
        <vt:i4>5</vt:i4>
      </vt:variant>
      <vt:variant>
        <vt:lpwstr/>
      </vt:variant>
      <vt:variant>
        <vt:lpwstr>_Toc292452070</vt:lpwstr>
      </vt:variant>
      <vt:variant>
        <vt:i4>1966133</vt:i4>
      </vt:variant>
      <vt:variant>
        <vt:i4>584</vt:i4>
      </vt:variant>
      <vt:variant>
        <vt:i4>0</vt:i4>
      </vt:variant>
      <vt:variant>
        <vt:i4>5</vt:i4>
      </vt:variant>
      <vt:variant>
        <vt:lpwstr/>
      </vt:variant>
      <vt:variant>
        <vt:lpwstr>_Toc292452069</vt:lpwstr>
      </vt:variant>
      <vt:variant>
        <vt:i4>1966133</vt:i4>
      </vt:variant>
      <vt:variant>
        <vt:i4>578</vt:i4>
      </vt:variant>
      <vt:variant>
        <vt:i4>0</vt:i4>
      </vt:variant>
      <vt:variant>
        <vt:i4>5</vt:i4>
      </vt:variant>
      <vt:variant>
        <vt:lpwstr/>
      </vt:variant>
      <vt:variant>
        <vt:lpwstr>_Toc292452068</vt:lpwstr>
      </vt:variant>
      <vt:variant>
        <vt:i4>1966133</vt:i4>
      </vt:variant>
      <vt:variant>
        <vt:i4>572</vt:i4>
      </vt:variant>
      <vt:variant>
        <vt:i4>0</vt:i4>
      </vt:variant>
      <vt:variant>
        <vt:i4>5</vt:i4>
      </vt:variant>
      <vt:variant>
        <vt:lpwstr/>
      </vt:variant>
      <vt:variant>
        <vt:lpwstr>_Toc292452067</vt:lpwstr>
      </vt:variant>
      <vt:variant>
        <vt:i4>1966133</vt:i4>
      </vt:variant>
      <vt:variant>
        <vt:i4>566</vt:i4>
      </vt:variant>
      <vt:variant>
        <vt:i4>0</vt:i4>
      </vt:variant>
      <vt:variant>
        <vt:i4>5</vt:i4>
      </vt:variant>
      <vt:variant>
        <vt:lpwstr/>
      </vt:variant>
      <vt:variant>
        <vt:lpwstr>_Toc292452066</vt:lpwstr>
      </vt:variant>
      <vt:variant>
        <vt:i4>1966133</vt:i4>
      </vt:variant>
      <vt:variant>
        <vt:i4>560</vt:i4>
      </vt:variant>
      <vt:variant>
        <vt:i4>0</vt:i4>
      </vt:variant>
      <vt:variant>
        <vt:i4>5</vt:i4>
      </vt:variant>
      <vt:variant>
        <vt:lpwstr/>
      </vt:variant>
      <vt:variant>
        <vt:lpwstr>_Toc292452065</vt:lpwstr>
      </vt:variant>
      <vt:variant>
        <vt:i4>1966133</vt:i4>
      </vt:variant>
      <vt:variant>
        <vt:i4>554</vt:i4>
      </vt:variant>
      <vt:variant>
        <vt:i4>0</vt:i4>
      </vt:variant>
      <vt:variant>
        <vt:i4>5</vt:i4>
      </vt:variant>
      <vt:variant>
        <vt:lpwstr/>
      </vt:variant>
      <vt:variant>
        <vt:lpwstr>_Toc292452064</vt:lpwstr>
      </vt:variant>
      <vt:variant>
        <vt:i4>1966133</vt:i4>
      </vt:variant>
      <vt:variant>
        <vt:i4>548</vt:i4>
      </vt:variant>
      <vt:variant>
        <vt:i4>0</vt:i4>
      </vt:variant>
      <vt:variant>
        <vt:i4>5</vt:i4>
      </vt:variant>
      <vt:variant>
        <vt:lpwstr/>
      </vt:variant>
      <vt:variant>
        <vt:lpwstr>_Toc292452063</vt:lpwstr>
      </vt:variant>
      <vt:variant>
        <vt:i4>1966133</vt:i4>
      </vt:variant>
      <vt:variant>
        <vt:i4>542</vt:i4>
      </vt:variant>
      <vt:variant>
        <vt:i4>0</vt:i4>
      </vt:variant>
      <vt:variant>
        <vt:i4>5</vt:i4>
      </vt:variant>
      <vt:variant>
        <vt:lpwstr/>
      </vt:variant>
      <vt:variant>
        <vt:lpwstr>_Toc292452062</vt:lpwstr>
      </vt:variant>
      <vt:variant>
        <vt:i4>1966133</vt:i4>
      </vt:variant>
      <vt:variant>
        <vt:i4>536</vt:i4>
      </vt:variant>
      <vt:variant>
        <vt:i4>0</vt:i4>
      </vt:variant>
      <vt:variant>
        <vt:i4>5</vt:i4>
      </vt:variant>
      <vt:variant>
        <vt:lpwstr/>
      </vt:variant>
      <vt:variant>
        <vt:lpwstr>_Toc292452061</vt:lpwstr>
      </vt:variant>
      <vt:variant>
        <vt:i4>1966133</vt:i4>
      </vt:variant>
      <vt:variant>
        <vt:i4>530</vt:i4>
      </vt:variant>
      <vt:variant>
        <vt:i4>0</vt:i4>
      </vt:variant>
      <vt:variant>
        <vt:i4>5</vt:i4>
      </vt:variant>
      <vt:variant>
        <vt:lpwstr/>
      </vt:variant>
      <vt:variant>
        <vt:lpwstr>_Toc292452060</vt:lpwstr>
      </vt:variant>
      <vt:variant>
        <vt:i4>1900597</vt:i4>
      </vt:variant>
      <vt:variant>
        <vt:i4>524</vt:i4>
      </vt:variant>
      <vt:variant>
        <vt:i4>0</vt:i4>
      </vt:variant>
      <vt:variant>
        <vt:i4>5</vt:i4>
      </vt:variant>
      <vt:variant>
        <vt:lpwstr/>
      </vt:variant>
      <vt:variant>
        <vt:lpwstr>_Toc292452059</vt:lpwstr>
      </vt:variant>
      <vt:variant>
        <vt:i4>1900597</vt:i4>
      </vt:variant>
      <vt:variant>
        <vt:i4>518</vt:i4>
      </vt:variant>
      <vt:variant>
        <vt:i4>0</vt:i4>
      </vt:variant>
      <vt:variant>
        <vt:i4>5</vt:i4>
      </vt:variant>
      <vt:variant>
        <vt:lpwstr/>
      </vt:variant>
      <vt:variant>
        <vt:lpwstr>_Toc292452058</vt:lpwstr>
      </vt:variant>
      <vt:variant>
        <vt:i4>1900597</vt:i4>
      </vt:variant>
      <vt:variant>
        <vt:i4>512</vt:i4>
      </vt:variant>
      <vt:variant>
        <vt:i4>0</vt:i4>
      </vt:variant>
      <vt:variant>
        <vt:i4>5</vt:i4>
      </vt:variant>
      <vt:variant>
        <vt:lpwstr/>
      </vt:variant>
      <vt:variant>
        <vt:lpwstr>_Toc292452057</vt:lpwstr>
      </vt:variant>
      <vt:variant>
        <vt:i4>1900597</vt:i4>
      </vt:variant>
      <vt:variant>
        <vt:i4>506</vt:i4>
      </vt:variant>
      <vt:variant>
        <vt:i4>0</vt:i4>
      </vt:variant>
      <vt:variant>
        <vt:i4>5</vt:i4>
      </vt:variant>
      <vt:variant>
        <vt:lpwstr/>
      </vt:variant>
      <vt:variant>
        <vt:lpwstr>_Toc292452056</vt:lpwstr>
      </vt:variant>
      <vt:variant>
        <vt:i4>1900597</vt:i4>
      </vt:variant>
      <vt:variant>
        <vt:i4>500</vt:i4>
      </vt:variant>
      <vt:variant>
        <vt:i4>0</vt:i4>
      </vt:variant>
      <vt:variant>
        <vt:i4>5</vt:i4>
      </vt:variant>
      <vt:variant>
        <vt:lpwstr/>
      </vt:variant>
      <vt:variant>
        <vt:lpwstr>_Toc292452055</vt:lpwstr>
      </vt:variant>
      <vt:variant>
        <vt:i4>1900597</vt:i4>
      </vt:variant>
      <vt:variant>
        <vt:i4>494</vt:i4>
      </vt:variant>
      <vt:variant>
        <vt:i4>0</vt:i4>
      </vt:variant>
      <vt:variant>
        <vt:i4>5</vt:i4>
      </vt:variant>
      <vt:variant>
        <vt:lpwstr/>
      </vt:variant>
      <vt:variant>
        <vt:lpwstr>_Toc292452054</vt:lpwstr>
      </vt:variant>
      <vt:variant>
        <vt:i4>1900597</vt:i4>
      </vt:variant>
      <vt:variant>
        <vt:i4>488</vt:i4>
      </vt:variant>
      <vt:variant>
        <vt:i4>0</vt:i4>
      </vt:variant>
      <vt:variant>
        <vt:i4>5</vt:i4>
      </vt:variant>
      <vt:variant>
        <vt:lpwstr/>
      </vt:variant>
      <vt:variant>
        <vt:lpwstr>_Toc292452053</vt:lpwstr>
      </vt:variant>
      <vt:variant>
        <vt:i4>1900597</vt:i4>
      </vt:variant>
      <vt:variant>
        <vt:i4>482</vt:i4>
      </vt:variant>
      <vt:variant>
        <vt:i4>0</vt:i4>
      </vt:variant>
      <vt:variant>
        <vt:i4>5</vt:i4>
      </vt:variant>
      <vt:variant>
        <vt:lpwstr/>
      </vt:variant>
      <vt:variant>
        <vt:lpwstr>_Toc292452052</vt:lpwstr>
      </vt:variant>
      <vt:variant>
        <vt:i4>1900597</vt:i4>
      </vt:variant>
      <vt:variant>
        <vt:i4>476</vt:i4>
      </vt:variant>
      <vt:variant>
        <vt:i4>0</vt:i4>
      </vt:variant>
      <vt:variant>
        <vt:i4>5</vt:i4>
      </vt:variant>
      <vt:variant>
        <vt:lpwstr/>
      </vt:variant>
      <vt:variant>
        <vt:lpwstr>_Toc292452051</vt:lpwstr>
      </vt:variant>
      <vt:variant>
        <vt:i4>1900597</vt:i4>
      </vt:variant>
      <vt:variant>
        <vt:i4>470</vt:i4>
      </vt:variant>
      <vt:variant>
        <vt:i4>0</vt:i4>
      </vt:variant>
      <vt:variant>
        <vt:i4>5</vt:i4>
      </vt:variant>
      <vt:variant>
        <vt:lpwstr/>
      </vt:variant>
      <vt:variant>
        <vt:lpwstr>_Toc292452050</vt:lpwstr>
      </vt:variant>
      <vt:variant>
        <vt:i4>1835061</vt:i4>
      </vt:variant>
      <vt:variant>
        <vt:i4>464</vt:i4>
      </vt:variant>
      <vt:variant>
        <vt:i4>0</vt:i4>
      </vt:variant>
      <vt:variant>
        <vt:i4>5</vt:i4>
      </vt:variant>
      <vt:variant>
        <vt:lpwstr/>
      </vt:variant>
      <vt:variant>
        <vt:lpwstr>_Toc292452049</vt:lpwstr>
      </vt:variant>
      <vt:variant>
        <vt:i4>1835061</vt:i4>
      </vt:variant>
      <vt:variant>
        <vt:i4>458</vt:i4>
      </vt:variant>
      <vt:variant>
        <vt:i4>0</vt:i4>
      </vt:variant>
      <vt:variant>
        <vt:i4>5</vt:i4>
      </vt:variant>
      <vt:variant>
        <vt:lpwstr/>
      </vt:variant>
      <vt:variant>
        <vt:lpwstr>_Toc292452048</vt:lpwstr>
      </vt:variant>
      <vt:variant>
        <vt:i4>1835061</vt:i4>
      </vt:variant>
      <vt:variant>
        <vt:i4>452</vt:i4>
      </vt:variant>
      <vt:variant>
        <vt:i4>0</vt:i4>
      </vt:variant>
      <vt:variant>
        <vt:i4>5</vt:i4>
      </vt:variant>
      <vt:variant>
        <vt:lpwstr/>
      </vt:variant>
      <vt:variant>
        <vt:lpwstr>_Toc292452047</vt:lpwstr>
      </vt:variant>
      <vt:variant>
        <vt:i4>1835061</vt:i4>
      </vt:variant>
      <vt:variant>
        <vt:i4>446</vt:i4>
      </vt:variant>
      <vt:variant>
        <vt:i4>0</vt:i4>
      </vt:variant>
      <vt:variant>
        <vt:i4>5</vt:i4>
      </vt:variant>
      <vt:variant>
        <vt:lpwstr/>
      </vt:variant>
      <vt:variant>
        <vt:lpwstr>_Toc292452046</vt:lpwstr>
      </vt:variant>
      <vt:variant>
        <vt:i4>1835061</vt:i4>
      </vt:variant>
      <vt:variant>
        <vt:i4>440</vt:i4>
      </vt:variant>
      <vt:variant>
        <vt:i4>0</vt:i4>
      </vt:variant>
      <vt:variant>
        <vt:i4>5</vt:i4>
      </vt:variant>
      <vt:variant>
        <vt:lpwstr/>
      </vt:variant>
      <vt:variant>
        <vt:lpwstr>_Toc292452045</vt:lpwstr>
      </vt:variant>
      <vt:variant>
        <vt:i4>1835061</vt:i4>
      </vt:variant>
      <vt:variant>
        <vt:i4>434</vt:i4>
      </vt:variant>
      <vt:variant>
        <vt:i4>0</vt:i4>
      </vt:variant>
      <vt:variant>
        <vt:i4>5</vt:i4>
      </vt:variant>
      <vt:variant>
        <vt:lpwstr/>
      </vt:variant>
      <vt:variant>
        <vt:lpwstr>_Toc292452044</vt:lpwstr>
      </vt:variant>
      <vt:variant>
        <vt:i4>1835061</vt:i4>
      </vt:variant>
      <vt:variant>
        <vt:i4>428</vt:i4>
      </vt:variant>
      <vt:variant>
        <vt:i4>0</vt:i4>
      </vt:variant>
      <vt:variant>
        <vt:i4>5</vt:i4>
      </vt:variant>
      <vt:variant>
        <vt:lpwstr/>
      </vt:variant>
      <vt:variant>
        <vt:lpwstr>_Toc292452043</vt:lpwstr>
      </vt:variant>
      <vt:variant>
        <vt:i4>1835061</vt:i4>
      </vt:variant>
      <vt:variant>
        <vt:i4>422</vt:i4>
      </vt:variant>
      <vt:variant>
        <vt:i4>0</vt:i4>
      </vt:variant>
      <vt:variant>
        <vt:i4>5</vt:i4>
      </vt:variant>
      <vt:variant>
        <vt:lpwstr/>
      </vt:variant>
      <vt:variant>
        <vt:lpwstr>_Toc292452042</vt:lpwstr>
      </vt:variant>
      <vt:variant>
        <vt:i4>1835061</vt:i4>
      </vt:variant>
      <vt:variant>
        <vt:i4>416</vt:i4>
      </vt:variant>
      <vt:variant>
        <vt:i4>0</vt:i4>
      </vt:variant>
      <vt:variant>
        <vt:i4>5</vt:i4>
      </vt:variant>
      <vt:variant>
        <vt:lpwstr/>
      </vt:variant>
      <vt:variant>
        <vt:lpwstr>_Toc292452041</vt:lpwstr>
      </vt:variant>
      <vt:variant>
        <vt:i4>1835061</vt:i4>
      </vt:variant>
      <vt:variant>
        <vt:i4>410</vt:i4>
      </vt:variant>
      <vt:variant>
        <vt:i4>0</vt:i4>
      </vt:variant>
      <vt:variant>
        <vt:i4>5</vt:i4>
      </vt:variant>
      <vt:variant>
        <vt:lpwstr/>
      </vt:variant>
      <vt:variant>
        <vt:lpwstr>_Toc292452040</vt:lpwstr>
      </vt:variant>
      <vt:variant>
        <vt:i4>1769525</vt:i4>
      </vt:variant>
      <vt:variant>
        <vt:i4>404</vt:i4>
      </vt:variant>
      <vt:variant>
        <vt:i4>0</vt:i4>
      </vt:variant>
      <vt:variant>
        <vt:i4>5</vt:i4>
      </vt:variant>
      <vt:variant>
        <vt:lpwstr/>
      </vt:variant>
      <vt:variant>
        <vt:lpwstr>_Toc292452039</vt:lpwstr>
      </vt:variant>
      <vt:variant>
        <vt:i4>1769525</vt:i4>
      </vt:variant>
      <vt:variant>
        <vt:i4>398</vt:i4>
      </vt:variant>
      <vt:variant>
        <vt:i4>0</vt:i4>
      </vt:variant>
      <vt:variant>
        <vt:i4>5</vt:i4>
      </vt:variant>
      <vt:variant>
        <vt:lpwstr/>
      </vt:variant>
      <vt:variant>
        <vt:lpwstr>_Toc292452038</vt:lpwstr>
      </vt:variant>
      <vt:variant>
        <vt:i4>1769525</vt:i4>
      </vt:variant>
      <vt:variant>
        <vt:i4>392</vt:i4>
      </vt:variant>
      <vt:variant>
        <vt:i4>0</vt:i4>
      </vt:variant>
      <vt:variant>
        <vt:i4>5</vt:i4>
      </vt:variant>
      <vt:variant>
        <vt:lpwstr/>
      </vt:variant>
      <vt:variant>
        <vt:lpwstr>_Toc292452034</vt:lpwstr>
      </vt:variant>
      <vt:variant>
        <vt:i4>1769525</vt:i4>
      </vt:variant>
      <vt:variant>
        <vt:i4>386</vt:i4>
      </vt:variant>
      <vt:variant>
        <vt:i4>0</vt:i4>
      </vt:variant>
      <vt:variant>
        <vt:i4>5</vt:i4>
      </vt:variant>
      <vt:variant>
        <vt:lpwstr/>
      </vt:variant>
      <vt:variant>
        <vt:lpwstr>_Toc292452032</vt:lpwstr>
      </vt:variant>
      <vt:variant>
        <vt:i4>1769525</vt:i4>
      </vt:variant>
      <vt:variant>
        <vt:i4>380</vt:i4>
      </vt:variant>
      <vt:variant>
        <vt:i4>0</vt:i4>
      </vt:variant>
      <vt:variant>
        <vt:i4>5</vt:i4>
      </vt:variant>
      <vt:variant>
        <vt:lpwstr/>
      </vt:variant>
      <vt:variant>
        <vt:lpwstr>_Toc292452031</vt:lpwstr>
      </vt:variant>
      <vt:variant>
        <vt:i4>1769525</vt:i4>
      </vt:variant>
      <vt:variant>
        <vt:i4>374</vt:i4>
      </vt:variant>
      <vt:variant>
        <vt:i4>0</vt:i4>
      </vt:variant>
      <vt:variant>
        <vt:i4>5</vt:i4>
      </vt:variant>
      <vt:variant>
        <vt:lpwstr/>
      </vt:variant>
      <vt:variant>
        <vt:lpwstr>_Toc292452030</vt:lpwstr>
      </vt:variant>
      <vt:variant>
        <vt:i4>1703989</vt:i4>
      </vt:variant>
      <vt:variant>
        <vt:i4>368</vt:i4>
      </vt:variant>
      <vt:variant>
        <vt:i4>0</vt:i4>
      </vt:variant>
      <vt:variant>
        <vt:i4>5</vt:i4>
      </vt:variant>
      <vt:variant>
        <vt:lpwstr/>
      </vt:variant>
      <vt:variant>
        <vt:lpwstr>_Toc292452029</vt:lpwstr>
      </vt:variant>
      <vt:variant>
        <vt:i4>1703989</vt:i4>
      </vt:variant>
      <vt:variant>
        <vt:i4>362</vt:i4>
      </vt:variant>
      <vt:variant>
        <vt:i4>0</vt:i4>
      </vt:variant>
      <vt:variant>
        <vt:i4>5</vt:i4>
      </vt:variant>
      <vt:variant>
        <vt:lpwstr/>
      </vt:variant>
      <vt:variant>
        <vt:lpwstr>_Toc292452028</vt:lpwstr>
      </vt:variant>
      <vt:variant>
        <vt:i4>1703989</vt:i4>
      </vt:variant>
      <vt:variant>
        <vt:i4>356</vt:i4>
      </vt:variant>
      <vt:variant>
        <vt:i4>0</vt:i4>
      </vt:variant>
      <vt:variant>
        <vt:i4>5</vt:i4>
      </vt:variant>
      <vt:variant>
        <vt:lpwstr/>
      </vt:variant>
      <vt:variant>
        <vt:lpwstr>_Toc292452027</vt:lpwstr>
      </vt:variant>
      <vt:variant>
        <vt:i4>1703989</vt:i4>
      </vt:variant>
      <vt:variant>
        <vt:i4>350</vt:i4>
      </vt:variant>
      <vt:variant>
        <vt:i4>0</vt:i4>
      </vt:variant>
      <vt:variant>
        <vt:i4>5</vt:i4>
      </vt:variant>
      <vt:variant>
        <vt:lpwstr/>
      </vt:variant>
      <vt:variant>
        <vt:lpwstr>_Toc292452026</vt:lpwstr>
      </vt:variant>
      <vt:variant>
        <vt:i4>1703989</vt:i4>
      </vt:variant>
      <vt:variant>
        <vt:i4>344</vt:i4>
      </vt:variant>
      <vt:variant>
        <vt:i4>0</vt:i4>
      </vt:variant>
      <vt:variant>
        <vt:i4>5</vt:i4>
      </vt:variant>
      <vt:variant>
        <vt:lpwstr/>
      </vt:variant>
      <vt:variant>
        <vt:lpwstr>_Toc292452022</vt:lpwstr>
      </vt:variant>
      <vt:variant>
        <vt:i4>1703989</vt:i4>
      </vt:variant>
      <vt:variant>
        <vt:i4>338</vt:i4>
      </vt:variant>
      <vt:variant>
        <vt:i4>0</vt:i4>
      </vt:variant>
      <vt:variant>
        <vt:i4>5</vt:i4>
      </vt:variant>
      <vt:variant>
        <vt:lpwstr/>
      </vt:variant>
      <vt:variant>
        <vt:lpwstr>_Toc292452021</vt:lpwstr>
      </vt:variant>
      <vt:variant>
        <vt:i4>1703989</vt:i4>
      </vt:variant>
      <vt:variant>
        <vt:i4>332</vt:i4>
      </vt:variant>
      <vt:variant>
        <vt:i4>0</vt:i4>
      </vt:variant>
      <vt:variant>
        <vt:i4>5</vt:i4>
      </vt:variant>
      <vt:variant>
        <vt:lpwstr/>
      </vt:variant>
      <vt:variant>
        <vt:lpwstr>_Toc292452020</vt:lpwstr>
      </vt:variant>
      <vt:variant>
        <vt:i4>1638453</vt:i4>
      </vt:variant>
      <vt:variant>
        <vt:i4>326</vt:i4>
      </vt:variant>
      <vt:variant>
        <vt:i4>0</vt:i4>
      </vt:variant>
      <vt:variant>
        <vt:i4>5</vt:i4>
      </vt:variant>
      <vt:variant>
        <vt:lpwstr/>
      </vt:variant>
      <vt:variant>
        <vt:lpwstr>_Toc292452019</vt:lpwstr>
      </vt:variant>
      <vt:variant>
        <vt:i4>1638453</vt:i4>
      </vt:variant>
      <vt:variant>
        <vt:i4>320</vt:i4>
      </vt:variant>
      <vt:variant>
        <vt:i4>0</vt:i4>
      </vt:variant>
      <vt:variant>
        <vt:i4>5</vt:i4>
      </vt:variant>
      <vt:variant>
        <vt:lpwstr/>
      </vt:variant>
      <vt:variant>
        <vt:lpwstr>_Toc292452018</vt:lpwstr>
      </vt:variant>
      <vt:variant>
        <vt:i4>1638453</vt:i4>
      </vt:variant>
      <vt:variant>
        <vt:i4>314</vt:i4>
      </vt:variant>
      <vt:variant>
        <vt:i4>0</vt:i4>
      </vt:variant>
      <vt:variant>
        <vt:i4>5</vt:i4>
      </vt:variant>
      <vt:variant>
        <vt:lpwstr/>
      </vt:variant>
      <vt:variant>
        <vt:lpwstr>_Toc292452017</vt:lpwstr>
      </vt:variant>
      <vt:variant>
        <vt:i4>1638453</vt:i4>
      </vt:variant>
      <vt:variant>
        <vt:i4>308</vt:i4>
      </vt:variant>
      <vt:variant>
        <vt:i4>0</vt:i4>
      </vt:variant>
      <vt:variant>
        <vt:i4>5</vt:i4>
      </vt:variant>
      <vt:variant>
        <vt:lpwstr/>
      </vt:variant>
      <vt:variant>
        <vt:lpwstr>_Toc292452016</vt:lpwstr>
      </vt:variant>
      <vt:variant>
        <vt:i4>1638453</vt:i4>
      </vt:variant>
      <vt:variant>
        <vt:i4>302</vt:i4>
      </vt:variant>
      <vt:variant>
        <vt:i4>0</vt:i4>
      </vt:variant>
      <vt:variant>
        <vt:i4>5</vt:i4>
      </vt:variant>
      <vt:variant>
        <vt:lpwstr/>
      </vt:variant>
      <vt:variant>
        <vt:lpwstr>_Toc292452015</vt:lpwstr>
      </vt:variant>
      <vt:variant>
        <vt:i4>1638453</vt:i4>
      </vt:variant>
      <vt:variant>
        <vt:i4>296</vt:i4>
      </vt:variant>
      <vt:variant>
        <vt:i4>0</vt:i4>
      </vt:variant>
      <vt:variant>
        <vt:i4>5</vt:i4>
      </vt:variant>
      <vt:variant>
        <vt:lpwstr/>
      </vt:variant>
      <vt:variant>
        <vt:lpwstr>_Toc292452014</vt:lpwstr>
      </vt:variant>
      <vt:variant>
        <vt:i4>1638453</vt:i4>
      </vt:variant>
      <vt:variant>
        <vt:i4>290</vt:i4>
      </vt:variant>
      <vt:variant>
        <vt:i4>0</vt:i4>
      </vt:variant>
      <vt:variant>
        <vt:i4>5</vt:i4>
      </vt:variant>
      <vt:variant>
        <vt:lpwstr/>
      </vt:variant>
      <vt:variant>
        <vt:lpwstr>_Toc292452013</vt:lpwstr>
      </vt:variant>
      <vt:variant>
        <vt:i4>1638453</vt:i4>
      </vt:variant>
      <vt:variant>
        <vt:i4>284</vt:i4>
      </vt:variant>
      <vt:variant>
        <vt:i4>0</vt:i4>
      </vt:variant>
      <vt:variant>
        <vt:i4>5</vt:i4>
      </vt:variant>
      <vt:variant>
        <vt:lpwstr/>
      </vt:variant>
      <vt:variant>
        <vt:lpwstr>_Toc292452012</vt:lpwstr>
      </vt:variant>
      <vt:variant>
        <vt:i4>1638453</vt:i4>
      </vt:variant>
      <vt:variant>
        <vt:i4>278</vt:i4>
      </vt:variant>
      <vt:variant>
        <vt:i4>0</vt:i4>
      </vt:variant>
      <vt:variant>
        <vt:i4>5</vt:i4>
      </vt:variant>
      <vt:variant>
        <vt:lpwstr/>
      </vt:variant>
      <vt:variant>
        <vt:lpwstr>_Toc292452011</vt:lpwstr>
      </vt:variant>
      <vt:variant>
        <vt:i4>1638453</vt:i4>
      </vt:variant>
      <vt:variant>
        <vt:i4>272</vt:i4>
      </vt:variant>
      <vt:variant>
        <vt:i4>0</vt:i4>
      </vt:variant>
      <vt:variant>
        <vt:i4>5</vt:i4>
      </vt:variant>
      <vt:variant>
        <vt:lpwstr/>
      </vt:variant>
      <vt:variant>
        <vt:lpwstr>_Toc292452010</vt:lpwstr>
      </vt:variant>
      <vt:variant>
        <vt:i4>1572917</vt:i4>
      </vt:variant>
      <vt:variant>
        <vt:i4>266</vt:i4>
      </vt:variant>
      <vt:variant>
        <vt:i4>0</vt:i4>
      </vt:variant>
      <vt:variant>
        <vt:i4>5</vt:i4>
      </vt:variant>
      <vt:variant>
        <vt:lpwstr/>
      </vt:variant>
      <vt:variant>
        <vt:lpwstr>_Toc292452009</vt:lpwstr>
      </vt:variant>
      <vt:variant>
        <vt:i4>1572917</vt:i4>
      </vt:variant>
      <vt:variant>
        <vt:i4>260</vt:i4>
      </vt:variant>
      <vt:variant>
        <vt:i4>0</vt:i4>
      </vt:variant>
      <vt:variant>
        <vt:i4>5</vt:i4>
      </vt:variant>
      <vt:variant>
        <vt:lpwstr/>
      </vt:variant>
      <vt:variant>
        <vt:lpwstr>_Toc292452008</vt:lpwstr>
      </vt:variant>
      <vt:variant>
        <vt:i4>1572917</vt:i4>
      </vt:variant>
      <vt:variant>
        <vt:i4>254</vt:i4>
      </vt:variant>
      <vt:variant>
        <vt:i4>0</vt:i4>
      </vt:variant>
      <vt:variant>
        <vt:i4>5</vt:i4>
      </vt:variant>
      <vt:variant>
        <vt:lpwstr/>
      </vt:variant>
      <vt:variant>
        <vt:lpwstr>_Toc292452007</vt:lpwstr>
      </vt:variant>
      <vt:variant>
        <vt:i4>1572917</vt:i4>
      </vt:variant>
      <vt:variant>
        <vt:i4>248</vt:i4>
      </vt:variant>
      <vt:variant>
        <vt:i4>0</vt:i4>
      </vt:variant>
      <vt:variant>
        <vt:i4>5</vt:i4>
      </vt:variant>
      <vt:variant>
        <vt:lpwstr/>
      </vt:variant>
      <vt:variant>
        <vt:lpwstr>_Toc292452006</vt:lpwstr>
      </vt:variant>
      <vt:variant>
        <vt:i4>1572917</vt:i4>
      </vt:variant>
      <vt:variant>
        <vt:i4>242</vt:i4>
      </vt:variant>
      <vt:variant>
        <vt:i4>0</vt:i4>
      </vt:variant>
      <vt:variant>
        <vt:i4>5</vt:i4>
      </vt:variant>
      <vt:variant>
        <vt:lpwstr/>
      </vt:variant>
      <vt:variant>
        <vt:lpwstr>_Toc292452005</vt:lpwstr>
      </vt:variant>
      <vt:variant>
        <vt:i4>1572917</vt:i4>
      </vt:variant>
      <vt:variant>
        <vt:i4>236</vt:i4>
      </vt:variant>
      <vt:variant>
        <vt:i4>0</vt:i4>
      </vt:variant>
      <vt:variant>
        <vt:i4>5</vt:i4>
      </vt:variant>
      <vt:variant>
        <vt:lpwstr/>
      </vt:variant>
      <vt:variant>
        <vt:lpwstr>_Toc292452004</vt:lpwstr>
      </vt:variant>
      <vt:variant>
        <vt:i4>1572917</vt:i4>
      </vt:variant>
      <vt:variant>
        <vt:i4>230</vt:i4>
      </vt:variant>
      <vt:variant>
        <vt:i4>0</vt:i4>
      </vt:variant>
      <vt:variant>
        <vt:i4>5</vt:i4>
      </vt:variant>
      <vt:variant>
        <vt:lpwstr/>
      </vt:variant>
      <vt:variant>
        <vt:lpwstr>_Toc292452003</vt:lpwstr>
      </vt:variant>
      <vt:variant>
        <vt:i4>1572917</vt:i4>
      </vt:variant>
      <vt:variant>
        <vt:i4>224</vt:i4>
      </vt:variant>
      <vt:variant>
        <vt:i4>0</vt:i4>
      </vt:variant>
      <vt:variant>
        <vt:i4>5</vt:i4>
      </vt:variant>
      <vt:variant>
        <vt:lpwstr/>
      </vt:variant>
      <vt:variant>
        <vt:lpwstr>_Toc292452002</vt:lpwstr>
      </vt:variant>
      <vt:variant>
        <vt:i4>1572917</vt:i4>
      </vt:variant>
      <vt:variant>
        <vt:i4>218</vt:i4>
      </vt:variant>
      <vt:variant>
        <vt:i4>0</vt:i4>
      </vt:variant>
      <vt:variant>
        <vt:i4>5</vt:i4>
      </vt:variant>
      <vt:variant>
        <vt:lpwstr/>
      </vt:variant>
      <vt:variant>
        <vt:lpwstr>_Toc292452001</vt:lpwstr>
      </vt:variant>
      <vt:variant>
        <vt:i4>1572917</vt:i4>
      </vt:variant>
      <vt:variant>
        <vt:i4>212</vt:i4>
      </vt:variant>
      <vt:variant>
        <vt:i4>0</vt:i4>
      </vt:variant>
      <vt:variant>
        <vt:i4>5</vt:i4>
      </vt:variant>
      <vt:variant>
        <vt:lpwstr/>
      </vt:variant>
      <vt:variant>
        <vt:lpwstr>_Toc292452000</vt:lpwstr>
      </vt:variant>
      <vt:variant>
        <vt:i4>1179708</vt:i4>
      </vt:variant>
      <vt:variant>
        <vt:i4>206</vt:i4>
      </vt:variant>
      <vt:variant>
        <vt:i4>0</vt:i4>
      </vt:variant>
      <vt:variant>
        <vt:i4>5</vt:i4>
      </vt:variant>
      <vt:variant>
        <vt:lpwstr/>
      </vt:variant>
      <vt:variant>
        <vt:lpwstr>_Toc292451999</vt:lpwstr>
      </vt:variant>
      <vt:variant>
        <vt:i4>1179708</vt:i4>
      </vt:variant>
      <vt:variant>
        <vt:i4>200</vt:i4>
      </vt:variant>
      <vt:variant>
        <vt:i4>0</vt:i4>
      </vt:variant>
      <vt:variant>
        <vt:i4>5</vt:i4>
      </vt:variant>
      <vt:variant>
        <vt:lpwstr/>
      </vt:variant>
      <vt:variant>
        <vt:lpwstr>_Toc292451998</vt:lpwstr>
      </vt:variant>
      <vt:variant>
        <vt:i4>1179708</vt:i4>
      </vt:variant>
      <vt:variant>
        <vt:i4>194</vt:i4>
      </vt:variant>
      <vt:variant>
        <vt:i4>0</vt:i4>
      </vt:variant>
      <vt:variant>
        <vt:i4>5</vt:i4>
      </vt:variant>
      <vt:variant>
        <vt:lpwstr/>
      </vt:variant>
      <vt:variant>
        <vt:lpwstr>_Toc292451997</vt:lpwstr>
      </vt:variant>
      <vt:variant>
        <vt:i4>1179708</vt:i4>
      </vt:variant>
      <vt:variant>
        <vt:i4>188</vt:i4>
      </vt:variant>
      <vt:variant>
        <vt:i4>0</vt:i4>
      </vt:variant>
      <vt:variant>
        <vt:i4>5</vt:i4>
      </vt:variant>
      <vt:variant>
        <vt:lpwstr/>
      </vt:variant>
      <vt:variant>
        <vt:lpwstr>_Toc292451995</vt:lpwstr>
      </vt:variant>
      <vt:variant>
        <vt:i4>1179708</vt:i4>
      </vt:variant>
      <vt:variant>
        <vt:i4>182</vt:i4>
      </vt:variant>
      <vt:variant>
        <vt:i4>0</vt:i4>
      </vt:variant>
      <vt:variant>
        <vt:i4>5</vt:i4>
      </vt:variant>
      <vt:variant>
        <vt:lpwstr/>
      </vt:variant>
      <vt:variant>
        <vt:lpwstr>_Toc292451993</vt:lpwstr>
      </vt:variant>
      <vt:variant>
        <vt:i4>1179708</vt:i4>
      </vt:variant>
      <vt:variant>
        <vt:i4>176</vt:i4>
      </vt:variant>
      <vt:variant>
        <vt:i4>0</vt:i4>
      </vt:variant>
      <vt:variant>
        <vt:i4>5</vt:i4>
      </vt:variant>
      <vt:variant>
        <vt:lpwstr/>
      </vt:variant>
      <vt:variant>
        <vt:lpwstr>_Toc292451991</vt:lpwstr>
      </vt:variant>
      <vt:variant>
        <vt:i4>1179708</vt:i4>
      </vt:variant>
      <vt:variant>
        <vt:i4>170</vt:i4>
      </vt:variant>
      <vt:variant>
        <vt:i4>0</vt:i4>
      </vt:variant>
      <vt:variant>
        <vt:i4>5</vt:i4>
      </vt:variant>
      <vt:variant>
        <vt:lpwstr/>
      </vt:variant>
      <vt:variant>
        <vt:lpwstr>_Toc292451990</vt:lpwstr>
      </vt:variant>
      <vt:variant>
        <vt:i4>1245244</vt:i4>
      </vt:variant>
      <vt:variant>
        <vt:i4>164</vt:i4>
      </vt:variant>
      <vt:variant>
        <vt:i4>0</vt:i4>
      </vt:variant>
      <vt:variant>
        <vt:i4>5</vt:i4>
      </vt:variant>
      <vt:variant>
        <vt:lpwstr/>
      </vt:variant>
      <vt:variant>
        <vt:lpwstr>_Toc292451989</vt:lpwstr>
      </vt:variant>
      <vt:variant>
        <vt:i4>1245244</vt:i4>
      </vt:variant>
      <vt:variant>
        <vt:i4>158</vt:i4>
      </vt:variant>
      <vt:variant>
        <vt:i4>0</vt:i4>
      </vt:variant>
      <vt:variant>
        <vt:i4>5</vt:i4>
      </vt:variant>
      <vt:variant>
        <vt:lpwstr/>
      </vt:variant>
      <vt:variant>
        <vt:lpwstr>_Toc292451988</vt:lpwstr>
      </vt:variant>
      <vt:variant>
        <vt:i4>1245244</vt:i4>
      </vt:variant>
      <vt:variant>
        <vt:i4>152</vt:i4>
      </vt:variant>
      <vt:variant>
        <vt:i4>0</vt:i4>
      </vt:variant>
      <vt:variant>
        <vt:i4>5</vt:i4>
      </vt:variant>
      <vt:variant>
        <vt:lpwstr/>
      </vt:variant>
      <vt:variant>
        <vt:lpwstr>_Toc292451987</vt:lpwstr>
      </vt:variant>
      <vt:variant>
        <vt:i4>1245244</vt:i4>
      </vt:variant>
      <vt:variant>
        <vt:i4>146</vt:i4>
      </vt:variant>
      <vt:variant>
        <vt:i4>0</vt:i4>
      </vt:variant>
      <vt:variant>
        <vt:i4>5</vt:i4>
      </vt:variant>
      <vt:variant>
        <vt:lpwstr/>
      </vt:variant>
      <vt:variant>
        <vt:lpwstr>_Toc292451986</vt:lpwstr>
      </vt:variant>
      <vt:variant>
        <vt:i4>1245244</vt:i4>
      </vt:variant>
      <vt:variant>
        <vt:i4>140</vt:i4>
      </vt:variant>
      <vt:variant>
        <vt:i4>0</vt:i4>
      </vt:variant>
      <vt:variant>
        <vt:i4>5</vt:i4>
      </vt:variant>
      <vt:variant>
        <vt:lpwstr/>
      </vt:variant>
      <vt:variant>
        <vt:lpwstr>_Toc292451985</vt:lpwstr>
      </vt:variant>
      <vt:variant>
        <vt:i4>1245244</vt:i4>
      </vt:variant>
      <vt:variant>
        <vt:i4>134</vt:i4>
      </vt:variant>
      <vt:variant>
        <vt:i4>0</vt:i4>
      </vt:variant>
      <vt:variant>
        <vt:i4>5</vt:i4>
      </vt:variant>
      <vt:variant>
        <vt:lpwstr/>
      </vt:variant>
      <vt:variant>
        <vt:lpwstr>_Toc292451984</vt:lpwstr>
      </vt:variant>
      <vt:variant>
        <vt:i4>1245244</vt:i4>
      </vt:variant>
      <vt:variant>
        <vt:i4>128</vt:i4>
      </vt:variant>
      <vt:variant>
        <vt:i4>0</vt:i4>
      </vt:variant>
      <vt:variant>
        <vt:i4>5</vt:i4>
      </vt:variant>
      <vt:variant>
        <vt:lpwstr/>
      </vt:variant>
      <vt:variant>
        <vt:lpwstr>_Toc292451983</vt:lpwstr>
      </vt:variant>
      <vt:variant>
        <vt:i4>1245244</vt:i4>
      </vt:variant>
      <vt:variant>
        <vt:i4>122</vt:i4>
      </vt:variant>
      <vt:variant>
        <vt:i4>0</vt:i4>
      </vt:variant>
      <vt:variant>
        <vt:i4>5</vt:i4>
      </vt:variant>
      <vt:variant>
        <vt:lpwstr/>
      </vt:variant>
      <vt:variant>
        <vt:lpwstr>_Toc292451982</vt:lpwstr>
      </vt:variant>
      <vt:variant>
        <vt:i4>1245244</vt:i4>
      </vt:variant>
      <vt:variant>
        <vt:i4>116</vt:i4>
      </vt:variant>
      <vt:variant>
        <vt:i4>0</vt:i4>
      </vt:variant>
      <vt:variant>
        <vt:i4>5</vt:i4>
      </vt:variant>
      <vt:variant>
        <vt:lpwstr/>
      </vt:variant>
      <vt:variant>
        <vt:lpwstr>_Toc292451981</vt:lpwstr>
      </vt:variant>
      <vt:variant>
        <vt:i4>1245244</vt:i4>
      </vt:variant>
      <vt:variant>
        <vt:i4>110</vt:i4>
      </vt:variant>
      <vt:variant>
        <vt:i4>0</vt:i4>
      </vt:variant>
      <vt:variant>
        <vt:i4>5</vt:i4>
      </vt:variant>
      <vt:variant>
        <vt:lpwstr/>
      </vt:variant>
      <vt:variant>
        <vt:lpwstr>_Toc292451980</vt:lpwstr>
      </vt:variant>
      <vt:variant>
        <vt:i4>1835068</vt:i4>
      </vt:variant>
      <vt:variant>
        <vt:i4>104</vt:i4>
      </vt:variant>
      <vt:variant>
        <vt:i4>0</vt:i4>
      </vt:variant>
      <vt:variant>
        <vt:i4>5</vt:i4>
      </vt:variant>
      <vt:variant>
        <vt:lpwstr/>
      </vt:variant>
      <vt:variant>
        <vt:lpwstr>_Toc292451979</vt:lpwstr>
      </vt:variant>
      <vt:variant>
        <vt:i4>1835068</vt:i4>
      </vt:variant>
      <vt:variant>
        <vt:i4>98</vt:i4>
      </vt:variant>
      <vt:variant>
        <vt:i4>0</vt:i4>
      </vt:variant>
      <vt:variant>
        <vt:i4>5</vt:i4>
      </vt:variant>
      <vt:variant>
        <vt:lpwstr/>
      </vt:variant>
      <vt:variant>
        <vt:lpwstr>_Toc292451978</vt:lpwstr>
      </vt:variant>
      <vt:variant>
        <vt:i4>1835068</vt:i4>
      </vt:variant>
      <vt:variant>
        <vt:i4>92</vt:i4>
      </vt:variant>
      <vt:variant>
        <vt:i4>0</vt:i4>
      </vt:variant>
      <vt:variant>
        <vt:i4>5</vt:i4>
      </vt:variant>
      <vt:variant>
        <vt:lpwstr/>
      </vt:variant>
      <vt:variant>
        <vt:lpwstr>_Toc292451977</vt:lpwstr>
      </vt:variant>
      <vt:variant>
        <vt:i4>1835068</vt:i4>
      </vt:variant>
      <vt:variant>
        <vt:i4>86</vt:i4>
      </vt:variant>
      <vt:variant>
        <vt:i4>0</vt:i4>
      </vt:variant>
      <vt:variant>
        <vt:i4>5</vt:i4>
      </vt:variant>
      <vt:variant>
        <vt:lpwstr/>
      </vt:variant>
      <vt:variant>
        <vt:lpwstr>_Toc292451976</vt:lpwstr>
      </vt:variant>
      <vt:variant>
        <vt:i4>1835068</vt:i4>
      </vt:variant>
      <vt:variant>
        <vt:i4>80</vt:i4>
      </vt:variant>
      <vt:variant>
        <vt:i4>0</vt:i4>
      </vt:variant>
      <vt:variant>
        <vt:i4>5</vt:i4>
      </vt:variant>
      <vt:variant>
        <vt:lpwstr/>
      </vt:variant>
      <vt:variant>
        <vt:lpwstr>_Toc292451975</vt:lpwstr>
      </vt:variant>
      <vt:variant>
        <vt:i4>1835068</vt:i4>
      </vt:variant>
      <vt:variant>
        <vt:i4>74</vt:i4>
      </vt:variant>
      <vt:variant>
        <vt:i4>0</vt:i4>
      </vt:variant>
      <vt:variant>
        <vt:i4>5</vt:i4>
      </vt:variant>
      <vt:variant>
        <vt:lpwstr/>
      </vt:variant>
      <vt:variant>
        <vt:lpwstr>_Toc292451974</vt:lpwstr>
      </vt:variant>
      <vt:variant>
        <vt:i4>1835068</vt:i4>
      </vt:variant>
      <vt:variant>
        <vt:i4>68</vt:i4>
      </vt:variant>
      <vt:variant>
        <vt:i4>0</vt:i4>
      </vt:variant>
      <vt:variant>
        <vt:i4>5</vt:i4>
      </vt:variant>
      <vt:variant>
        <vt:lpwstr/>
      </vt:variant>
      <vt:variant>
        <vt:lpwstr>_Toc292451973</vt:lpwstr>
      </vt:variant>
      <vt:variant>
        <vt:i4>1835068</vt:i4>
      </vt:variant>
      <vt:variant>
        <vt:i4>62</vt:i4>
      </vt:variant>
      <vt:variant>
        <vt:i4>0</vt:i4>
      </vt:variant>
      <vt:variant>
        <vt:i4>5</vt:i4>
      </vt:variant>
      <vt:variant>
        <vt:lpwstr/>
      </vt:variant>
      <vt:variant>
        <vt:lpwstr>_Toc292451972</vt:lpwstr>
      </vt:variant>
      <vt:variant>
        <vt:i4>1835068</vt:i4>
      </vt:variant>
      <vt:variant>
        <vt:i4>56</vt:i4>
      </vt:variant>
      <vt:variant>
        <vt:i4>0</vt:i4>
      </vt:variant>
      <vt:variant>
        <vt:i4>5</vt:i4>
      </vt:variant>
      <vt:variant>
        <vt:lpwstr/>
      </vt:variant>
      <vt:variant>
        <vt:lpwstr>_Toc292451971</vt:lpwstr>
      </vt:variant>
      <vt:variant>
        <vt:i4>1835068</vt:i4>
      </vt:variant>
      <vt:variant>
        <vt:i4>50</vt:i4>
      </vt:variant>
      <vt:variant>
        <vt:i4>0</vt:i4>
      </vt:variant>
      <vt:variant>
        <vt:i4>5</vt:i4>
      </vt:variant>
      <vt:variant>
        <vt:lpwstr/>
      </vt:variant>
      <vt:variant>
        <vt:lpwstr>_Toc292451970</vt:lpwstr>
      </vt:variant>
      <vt:variant>
        <vt:i4>1900604</vt:i4>
      </vt:variant>
      <vt:variant>
        <vt:i4>44</vt:i4>
      </vt:variant>
      <vt:variant>
        <vt:i4>0</vt:i4>
      </vt:variant>
      <vt:variant>
        <vt:i4>5</vt:i4>
      </vt:variant>
      <vt:variant>
        <vt:lpwstr/>
      </vt:variant>
      <vt:variant>
        <vt:lpwstr>_Toc292451969</vt:lpwstr>
      </vt:variant>
      <vt:variant>
        <vt:i4>1900604</vt:i4>
      </vt:variant>
      <vt:variant>
        <vt:i4>38</vt:i4>
      </vt:variant>
      <vt:variant>
        <vt:i4>0</vt:i4>
      </vt:variant>
      <vt:variant>
        <vt:i4>5</vt:i4>
      </vt:variant>
      <vt:variant>
        <vt:lpwstr/>
      </vt:variant>
      <vt:variant>
        <vt:lpwstr>_Toc292451968</vt:lpwstr>
      </vt:variant>
      <vt:variant>
        <vt:i4>1900604</vt:i4>
      </vt:variant>
      <vt:variant>
        <vt:i4>32</vt:i4>
      </vt:variant>
      <vt:variant>
        <vt:i4>0</vt:i4>
      </vt:variant>
      <vt:variant>
        <vt:i4>5</vt:i4>
      </vt:variant>
      <vt:variant>
        <vt:lpwstr/>
      </vt:variant>
      <vt:variant>
        <vt:lpwstr>_Toc292451967</vt:lpwstr>
      </vt:variant>
      <vt:variant>
        <vt:i4>1900604</vt:i4>
      </vt:variant>
      <vt:variant>
        <vt:i4>26</vt:i4>
      </vt:variant>
      <vt:variant>
        <vt:i4>0</vt:i4>
      </vt:variant>
      <vt:variant>
        <vt:i4>5</vt:i4>
      </vt:variant>
      <vt:variant>
        <vt:lpwstr/>
      </vt:variant>
      <vt:variant>
        <vt:lpwstr>_Toc292451966</vt:lpwstr>
      </vt:variant>
      <vt:variant>
        <vt:i4>1900604</vt:i4>
      </vt:variant>
      <vt:variant>
        <vt:i4>20</vt:i4>
      </vt:variant>
      <vt:variant>
        <vt:i4>0</vt:i4>
      </vt:variant>
      <vt:variant>
        <vt:i4>5</vt:i4>
      </vt:variant>
      <vt:variant>
        <vt:lpwstr/>
      </vt:variant>
      <vt:variant>
        <vt:lpwstr>_Toc292451965</vt:lpwstr>
      </vt:variant>
      <vt:variant>
        <vt:i4>1900604</vt:i4>
      </vt:variant>
      <vt:variant>
        <vt:i4>14</vt:i4>
      </vt:variant>
      <vt:variant>
        <vt:i4>0</vt:i4>
      </vt:variant>
      <vt:variant>
        <vt:i4>5</vt:i4>
      </vt:variant>
      <vt:variant>
        <vt:lpwstr/>
      </vt:variant>
      <vt:variant>
        <vt:lpwstr>_Toc292451962</vt:lpwstr>
      </vt:variant>
      <vt:variant>
        <vt:i4>1900604</vt:i4>
      </vt:variant>
      <vt:variant>
        <vt:i4>11</vt:i4>
      </vt:variant>
      <vt:variant>
        <vt:i4>0</vt:i4>
      </vt:variant>
      <vt:variant>
        <vt:i4>5</vt:i4>
      </vt:variant>
      <vt:variant>
        <vt:lpwstr/>
      </vt:variant>
      <vt:variant>
        <vt:lpwstr>_Toc292451961</vt:lpwstr>
      </vt:variant>
      <vt:variant>
        <vt:i4>1900604</vt:i4>
      </vt:variant>
      <vt:variant>
        <vt:i4>8</vt:i4>
      </vt:variant>
      <vt:variant>
        <vt:i4>0</vt:i4>
      </vt:variant>
      <vt:variant>
        <vt:i4>5</vt:i4>
      </vt:variant>
      <vt:variant>
        <vt:lpwstr/>
      </vt:variant>
      <vt:variant>
        <vt:lpwstr>_Toc292451960</vt:lpwstr>
      </vt:variant>
      <vt:variant>
        <vt:i4>1966140</vt:i4>
      </vt:variant>
      <vt:variant>
        <vt:i4>5</vt:i4>
      </vt:variant>
      <vt:variant>
        <vt:i4>0</vt:i4>
      </vt:variant>
      <vt:variant>
        <vt:i4>5</vt:i4>
      </vt:variant>
      <vt:variant>
        <vt:lpwstr/>
      </vt:variant>
      <vt:variant>
        <vt:lpwstr>_Toc292451959</vt:lpwstr>
      </vt:variant>
      <vt:variant>
        <vt:i4>7929895</vt:i4>
      </vt:variant>
      <vt:variant>
        <vt:i4>0</vt:i4>
      </vt:variant>
      <vt:variant>
        <vt:i4>0</vt:i4>
      </vt:variant>
      <vt:variant>
        <vt:i4>5</vt:i4>
      </vt:variant>
      <vt:variant>
        <vt:lpwstr>http://www.mp.k12.wi.us/staff/</vt:lpwstr>
      </vt:variant>
      <vt:variant>
        <vt:lpwstr/>
      </vt:variant>
      <vt:variant>
        <vt:i4>1900631</vt:i4>
      </vt:variant>
      <vt:variant>
        <vt:i4>26059</vt:i4>
      </vt:variant>
      <vt:variant>
        <vt:i4>1030</vt:i4>
      </vt:variant>
      <vt:variant>
        <vt:i4>4</vt:i4>
      </vt:variant>
      <vt:variant>
        <vt:lpwstr>javascript:if(webaddress_current89442!='')%7bif(linktype_current89442=='N')open_new_window(webaddress_current89442); else location.href=webaddress_current89442;%7d</vt:lpwstr>
      </vt:variant>
      <vt:variant>
        <vt:lpwstr/>
      </vt:variant>
      <vt:variant>
        <vt:i4>1376351</vt:i4>
      </vt:variant>
      <vt:variant>
        <vt:i4>164763</vt:i4>
      </vt:variant>
      <vt:variant>
        <vt:i4>1028</vt:i4>
      </vt:variant>
      <vt:variant>
        <vt:i4>4</vt:i4>
      </vt:variant>
      <vt:variant>
        <vt:lpwstr>javascript:if(webaddress_current59667!='')%7bif(linktype_current59667=='N')open_new_window(webaddress_current59667); else location.href=webaddress_current59667;%7d</vt:lpwstr>
      </vt:variant>
      <vt:variant>
        <vt:lpwstr/>
      </vt:variant>
      <vt:variant>
        <vt:i4>1638483</vt:i4>
      </vt:variant>
      <vt:variant>
        <vt:i4>230918</vt:i4>
      </vt:variant>
      <vt:variant>
        <vt:i4>1026</vt:i4>
      </vt:variant>
      <vt:variant>
        <vt:i4>4</vt:i4>
      </vt:variant>
      <vt:variant>
        <vt:lpwstr>javascript:if(webaddress_current56150!='')%7bif(linktype_current56150=='N')open_new_window(webaddress_current56150); else location.href=webaddress_current56150;%7d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creator/>
  <cp:lastModifiedBy/>
  <cp:revision>1</cp:revision>
  <cp:lastPrinted>2011-07-06T03:26:00Z</cp:lastPrinted>
  <dcterms:created xsi:type="dcterms:W3CDTF">2018-08-22T16:49:00Z</dcterms:created>
  <dcterms:modified xsi:type="dcterms:W3CDTF">2018-08-22T16:57:00Z</dcterms:modified>
</cp:coreProperties>
</file>